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7D526" w14:textId="77777777" w:rsidR="00715CBE" w:rsidRDefault="00C84500">
      <w:pPr>
        <w:spacing w:before="55" w:line="276" w:lineRule="auto"/>
        <w:ind w:left="271" w:right="292"/>
        <w:jc w:val="center"/>
        <w:rPr>
          <w:rFonts w:ascii="Times New Roman"/>
          <w:b/>
          <w:sz w:val="52"/>
        </w:rPr>
      </w:pPr>
      <w:r>
        <w:rPr>
          <w:rFonts w:ascii="Times New Roman"/>
          <w:b/>
          <w:sz w:val="52"/>
        </w:rPr>
        <w:t>UNIVERSIDAD NACIONAL DE CORDOBA</w:t>
      </w:r>
    </w:p>
    <w:p w14:paraId="4F47571F" w14:textId="75BE5D9C" w:rsidR="00715CBE" w:rsidRDefault="0D5C8DA0" w:rsidP="0D5C8DA0">
      <w:pPr>
        <w:spacing w:before="202" w:line="276" w:lineRule="auto"/>
        <w:ind w:left="272" w:right="292"/>
        <w:jc w:val="center"/>
        <w:rPr>
          <w:rFonts w:ascii="Times New Roman" w:eastAsia="Times New Roman" w:hAnsi="Times New Roman" w:cs="Times New Roman"/>
          <w:b/>
          <w:bCs/>
          <w:sz w:val="52"/>
          <w:szCs w:val="52"/>
        </w:rPr>
      </w:pPr>
      <w:r w:rsidRPr="0D5C8DA0">
        <w:rPr>
          <w:rFonts w:ascii="Times New Roman" w:eastAsia="Times New Roman" w:hAnsi="Times New Roman" w:cs="Times New Roman"/>
          <w:b/>
          <w:bCs/>
          <w:sz w:val="52"/>
          <w:szCs w:val="52"/>
        </w:rPr>
        <w:t>Facultad de ciencias Exactas, Físicas y Naturales</w:t>
      </w:r>
    </w:p>
    <w:p w14:paraId="26B8C3D5" w14:textId="0202F400" w:rsidR="0D5C8DA0" w:rsidRDefault="0D5C8DA0" w:rsidP="0D5C8DA0">
      <w:pPr>
        <w:pStyle w:val="Textoindependiente"/>
        <w:spacing w:before="5"/>
        <w:rPr>
          <w:rFonts w:ascii="Times New Roman" w:eastAsia="Times New Roman" w:hAnsi="Times New Roman" w:cs="Times New Roman"/>
          <w:b/>
          <w:bCs/>
          <w:sz w:val="26"/>
          <w:szCs w:val="26"/>
        </w:rPr>
      </w:pPr>
      <w:r>
        <w:t xml:space="preserve">                                         </w:t>
      </w:r>
      <w:r>
        <w:rPr>
          <w:noProof/>
          <w:lang w:val="es-AR" w:eastAsia="es-AR" w:bidi="ar-SA"/>
        </w:rPr>
        <w:drawing>
          <wp:inline distT="0" distB="0" distL="0" distR="0" wp14:anchorId="37291BFB" wp14:editId="2FF7C915">
            <wp:extent cx="2240887" cy="2929223"/>
            <wp:effectExtent l="0" t="0" r="0" b="0"/>
            <wp:docPr id="3703519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2240887" cy="2929223"/>
                    </a:xfrm>
                    <a:prstGeom prst="rect">
                      <a:avLst/>
                    </a:prstGeom>
                  </pic:spPr>
                </pic:pic>
              </a:graphicData>
            </a:graphic>
          </wp:inline>
        </w:drawing>
      </w:r>
    </w:p>
    <w:p w14:paraId="6966775A" w14:textId="77777777" w:rsidR="00715CBE" w:rsidRDefault="00C84500">
      <w:pPr>
        <w:spacing w:before="163"/>
        <w:ind w:left="272" w:right="287"/>
        <w:jc w:val="center"/>
        <w:rPr>
          <w:rFonts w:ascii="Times New Roman"/>
          <w:sz w:val="40"/>
        </w:rPr>
      </w:pPr>
      <w:r>
        <w:rPr>
          <w:rFonts w:ascii="Times New Roman"/>
          <w:sz w:val="40"/>
        </w:rPr>
        <w:t>HIGIENE Y SEGURIDAD</w:t>
      </w:r>
    </w:p>
    <w:p w14:paraId="4357F0B8" w14:textId="77777777" w:rsidR="00715CBE" w:rsidRDefault="00C84500">
      <w:pPr>
        <w:spacing w:before="270"/>
        <w:ind w:left="272" w:right="286"/>
        <w:jc w:val="center"/>
        <w:rPr>
          <w:rFonts w:ascii="Times New Roman" w:hAnsi="Times New Roman"/>
          <w:sz w:val="40"/>
        </w:rPr>
      </w:pPr>
      <w:r>
        <w:rPr>
          <w:rFonts w:ascii="Times New Roman" w:hAnsi="Times New Roman"/>
          <w:sz w:val="40"/>
        </w:rPr>
        <w:t>Riesgo Eléctrico</w:t>
      </w:r>
    </w:p>
    <w:p w14:paraId="672A6659" w14:textId="77777777" w:rsidR="00715CBE" w:rsidRDefault="00715CBE">
      <w:pPr>
        <w:pStyle w:val="Textoindependiente"/>
        <w:rPr>
          <w:rFonts w:ascii="Times New Roman"/>
          <w:sz w:val="20"/>
        </w:rPr>
      </w:pPr>
    </w:p>
    <w:p w14:paraId="0A37501D" w14:textId="77777777" w:rsidR="00715CBE" w:rsidRDefault="00715CBE">
      <w:pPr>
        <w:pStyle w:val="Textoindependiente"/>
        <w:rPr>
          <w:rFonts w:ascii="Times New Roman"/>
          <w:sz w:val="20"/>
        </w:rPr>
      </w:pPr>
    </w:p>
    <w:p w14:paraId="5DAB6C7B" w14:textId="77777777" w:rsidR="00715CBE" w:rsidRDefault="00715CBE">
      <w:pPr>
        <w:pStyle w:val="Textoindependiente"/>
        <w:rPr>
          <w:rFonts w:ascii="Times New Roman"/>
          <w:sz w:val="20"/>
        </w:rPr>
      </w:pPr>
    </w:p>
    <w:p w14:paraId="02EB378F" w14:textId="77777777" w:rsidR="00715CBE" w:rsidRDefault="00715CBE">
      <w:pPr>
        <w:pStyle w:val="Textoindependiente"/>
        <w:spacing w:before="11"/>
        <w:rPr>
          <w:rFonts w:ascii="Times New Roman"/>
        </w:rPr>
      </w:pPr>
    </w:p>
    <w:p w14:paraId="613EC8BD" w14:textId="77777777" w:rsidR="00715CBE" w:rsidRDefault="00C84500">
      <w:pPr>
        <w:spacing w:before="90"/>
        <w:ind w:left="102"/>
        <w:rPr>
          <w:rFonts w:ascii="Times New Roman"/>
          <w:sz w:val="24"/>
        </w:rPr>
      </w:pPr>
      <w:r>
        <w:rPr>
          <w:rFonts w:ascii="Times New Roman"/>
          <w:sz w:val="24"/>
          <w:u w:val="single"/>
        </w:rPr>
        <w:t>Grupo</w:t>
      </w:r>
      <w:r>
        <w:rPr>
          <w:rFonts w:ascii="Times New Roman"/>
          <w:sz w:val="24"/>
        </w:rPr>
        <w:t>: 3</w:t>
      </w:r>
    </w:p>
    <w:p w14:paraId="6A05A809" w14:textId="77777777" w:rsidR="00715CBE" w:rsidRDefault="00715CBE">
      <w:pPr>
        <w:pStyle w:val="Textoindependiente"/>
        <w:spacing w:before="1"/>
        <w:rPr>
          <w:rFonts w:ascii="Times New Roman"/>
          <w:sz w:val="21"/>
        </w:rPr>
      </w:pPr>
    </w:p>
    <w:p w14:paraId="476F6E6E" w14:textId="77777777" w:rsidR="00715CBE" w:rsidRDefault="00C84500" w:rsidP="00C84500">
      <w:pPr>
        <w:ind w:left="102"/>
        <w:rPr>
          <w:rFonts w:ascii="Times New Roman" w:hAnsi="Times New Roman"/>
          <w:sz w:val="24"/>
        </w:rPr>
      </w:pPr>
      <w:r>
        <w:rPr>
          <w:rFonts w:ascii="Times New Roman" w:hAnsi="Times New Roman"/>
          <w:sz w:val="24"/>
          <w:u w:val="single"/>
        </w:rPr>
        <w:t>Integrantes</w:t>
      </w:r>
      <w:r>
        <w:rPr>
          <w:rFonts w:ascii="Times New Roman" w:hAnsi="Times New Roman"/>
          <w:sz w:val="24"/>
        </w:rPr>
        <w:t xml:space="preserve">: </w:t>
      </w:r>
      <w:proofErr w:type="spellStart"/>
      <w:r>
        <w:rPr>
          <w:rFonts w:ascii="Times New Roman" w:hAnsi="Times New Roman"/>
          <w:sz w:val="24"/>
        </w:rPr>
        <w:t>Beretta</w:t>
      </w:r>
      <w:proofErr w:type="spellEnd"/>
      <w:r>
        <w:rPr>
          <w:rFonts w:ascii="Times New Roman" w:hAnsi="Times New Roman"/>
          <w:sz w:val="24"/>
        </w:rPr>
        <w:t>, Tomas</w:t>
      </w:r>
      <w:r>
        <w:rPr>
          <w:rFonts w:ascii="Times New Roman" w:hAnsi="Times New Roman"/>
          <w:sz w:val="24"/>
        </w:rPr>
        <w:tab/>
      </w:r>
    </w:p>
    <w:p w14:paraId="0A4CBE9B" w14:textId="77777777" w:rsidR="00C84500" w:rsidRDefault="00C84500" w:rsidP="00C84500">
      <w:pPr>
        <w:tabs>
          <w:tab w:val="left" w:pos="1304"/>
        </w:tabs>
        <w:rPr>
          <w:rFonts w:ascii="Times New Roman" w:hAnsi="Times New Roman"/>
          <w:sz w:val="24"/>
        </w:rPr>
      </w:pPr>
      <w:r>
        <w:rPr>
          <w:rFonts w:ascii="Times New Roman" w:hAnsi="Times New Roman"/>
          <w:sz w:val="24"/>
        </w:rPr>
        <w:tab/>
        <w:t>de Rivas, Diego</w:t>
      </w:r>
    </w:p>
    <w:p w14:paraId="0CF53D23" w14:textId="77777777" w:rsidR="00C84500" w:rsidRDefault="00C84500" w:rsidP="00C84500">
      <w:pPr>
        <w:tabs>
          <w:tab w:val="left" w:pos="1304"/>
        </w:tabs>
        <w:rPr>
          <w:rFonts w:ascii="Times New Roman" w:hAnsi="Times New Roman"/>
          <w:sz w:val="24"/>
        </w:rPr>
      </w:pPr>
      <w:r>
        <w:rPr>
          <w:rFonts w:ascii="Times New Roman" w:hAnsi="Times New Roman"/>
          <w:sz w:val="24"/>
        </w:rPr>
        <w:tab/>
        <w:t>Ortega, Germán Enrique</w:t>
      </w:r>
    </w:p>
    <w:p w14:paraId="36879539" w14:textId="77777777" w:rsidR="00C84500" w:rsidRDefault="00C84500" w:rsidP="00C84500">
      <w:pPr>
        <w:tabs>
          <w:tab w:val="left" w:pos="1304"/>
        </w:tabs>
        <w:rPr>
          <w:rFonts w:ascii="Times New Roman" w:hAnsi="Times New Roman"/>
          <w:sz w:val="24"/>
        </w:rPr>
      </w:pPr>
      <w:r>
        <w:rPr>
          <w:rFonts w:ascii="Times New Roman" w:hAnsi="Times New Roman"/>
          <w:sz w:val="24"/>
        </w:rPr>
        <w:tab/>
        <w:t xml:space="preserve">Novillo </w:t>
      </w:r>
      <w:proofErr w:type="spellStart"/>
      <w:r>
        <w:rPr>
          <w:rFonts w:ascii="Times New Roman" w:hAnsi="Times New Roman"/>
          <w:sz w:val="24"/>
        </w:rPr>
        <w:t>Corvalán</w:t>
      </w:r>
      <w:proofErr w:type="spellEnd"/>
      <w:r>
        <w:rPr>
          <w:rFonts w:ascii="Times New Roman" w:hAnsi="Times New Roman"/>
          <w:sz w:val="24"/>
        </w:rPr>
        <w:t>, Santiago</w:t>
      </w:r>
    </w:p>
    <w:p w14:paraId="5A39BBE3" w14:textId="77777777" w:rsidR="00C84500" w:rsidRDefault="00C84500">
      <w:pPr>
        <w:spacing w:line="362" w:lineRule="exact"/>
        <w:ind w:left="272" w:right="289"/>
        <w:jc w:val="center"/>
        <w:rPr>
          <w:rFonts w:ascii="Times New Roman"/>
          <w:sz w:val="32"/>
        </w:rPr>
      </w:pPr>
    </w:p>
    <w:p w14:paraId="41C8F396" w14:textId="77777777" w:rsidR="00C84500" w:rsidRDefault="00C84500">
      <w:pPr>
        <w:spacing w:line="362" w:lineRule="exact"/>
        <w:ind w:left="272" w:right="289"/>
        <w:jc w:val="center"/>
        <w:rPr>
          <w:rFonts w:ascii="Times New Roman"/>
          <w:sz w:val="32"/>
        </w:rPr>
      </w:pPr>
    </w:p>
    <w:p w14:paraId="5C61D62B" w14:textId="77777777" w:rsidR="00715CBE" w:rsidRDefault="00C84500">
      <w:pPr>
        <w:spacing w:line="362" w:lineRule="exact"/>
        <w:ind w:left="272" w:right="289"/>
        <w:jc w:val="center"/>
        <w:rPr>
          <w:rFonts w:ascii="Times New Roman"/>
          <w:sz w:val="32"/>
        </w:rPr>
      </w:pPr>
      <w:r>
        <w:rPr>
          <w:rFonts w:ascii="Times New Roman"/>
          <w:sz w:val="32"/>
        </w:rPr>
        <w:t>2018</w:t>
      </w:r>
    </w:p>
    <w:p w14:paraId="72A3D3EC" w14:textId="77777777" w:rsidR="00715CBE" w:rsidRDefault="00715CBE">
      <w:pPr>
        <w:spacing w:line="362" w:lineRule="exact"/>
        <w:jc w:val="center"/>
        <w:rPr>
          <w:rFonts w:ascii="Times New Roman"/>
          <w:sz w:val="32"/>
        </w:rPr>
        <w:sectPr w:rsidR="00715CBE">
          <w:headerReference w:type="default" r:id="rId8"/>
          <w:footerReference w:type="default" r:id="rId9"/>
          <w:type w:val="continuous"/>
          <w:pgSz w:w="12240" w:h="15840"/>
          <w:pgMar w:top="1360" w:right="1580" w:bottom="280" w:left="1600" w:header="720" w:footer="720" w:gutter="0"/>
          <w:cols w:space="720"/>
        </w:sectPr>
      </w:pPr>
    </w:p>
    <w:p w14:paraId="7E556E7C" w14:textId="0E00891E" w:rsidR="0D5C8DA0" w:rsidRDefault="0D5C8DA0" w:rsidP="0D5C8DA0">
      <w:pPr>
        <w:pStyle w:val="Ttulo2"/>
        <w:spacing w:before="1" w:line="259" w:lineRule="auto"/>
        <w:ind w:left="0" w:right="292"/>
        <w:jc w:val="center"/>
      </w:pPr>
      <w:r w:rsidRPr="0D5C8DA0">
        <w:rPr>
          <w:rFonts w:ascii="Arial" w:eastAsia="Arial" w:hAnsi="Arial" w:cs="Arial"/>
          <w:sz w:val="24"/>
          <w:szCs w:val="24"/>
          <w:u w:val="single"/>
        </w:rPr>
        <w:lastRenderedPageBreak/>
        <w:t>OBJETIVOS</w:t>
      </w:r>
    </w:p>
    <w:p w14:paraId="52CA6D38" w14:textId="4FEAC7EA" w:rsidR="0D5C8DA0" w:rsidRDefault="0D5C8DA0" w:rsidP="0D5C8DA0">
      <w:pPr>
        <w:pStyle w:val="Ttulo2"/>
        <w:spacing w:before="1" w:line="259" w:lineRule="auto"/>
        <w:ind w:left="0" w:right="292"/>
        <w:jc w:val="center"/>
        <w:rPr>
          <w:rFonts w:ascii="Arial" w:eastAsia="Arial" w:hAnsi="Arial" w:cs="Arial"/>
          <w:sz w:val="24"/>
          <w:szCs w:val="24"/>
          <w:u w:val="single"/>
        </w:rPr>
      </w:pPr>
    </w:p>
    <w:p w14:paraId="3CC4B1CD" w14:textId="40BCC3A2" w:rsidR="0D5C8DA0" w:rsidRDefault="0D5C8DA0" w:rsidP="0D5C8DA0">
      <w:pPr>
        <w:pStyle w:val="Ttulo2"/>
        <w:spacing w:line="259" w:lineRule="auto"/>
        <w:ind w:left="0"/>
        <w:rPr>
          <w:rFonts w:ascii="Arial" w:eastAsia="Arial" w:hAnsi="Arial" w:cs="Arial"/>
          <w:sz w:val="22"/>
          <w:szCs w:val="22"/>
        </w:rPr>
      </w:pPr>
    </w:p>
    <w:p w14:paraId="0A5F4EDE" w14:textId="6AD9AAF0" w:rsidR="0D5C8DA0" w:rsidRDefault="0D5C8DA0" w:rsidP="0D5C8DA0">
      <w:pPr>
        <w:pStyle w:val="Ttulo2"/>
        <w:spacing w:line="259" w:lineRule="auto"/>
        <w:ind w:left="0"/>
        <w:rPr>
          <w:rFonts w:ascii="Arial" w:eastAsia="Arial" w:hAnsi="Arial" w:cs="Arial"/>
          <w:sz w:val="22"/>
          <w:szCs w:val="22"/>
        </w:rPr>
      </w:pPr>
      <w:r w:rsidRPr="0D5C8DA0">
        <w:rPr>
          <w:rFonts w:ascii="Arial" w:eastAsia="Arial" w:hAnsi="Arial" w:cs="Arial"/>
          <w:sz w:val="22"/>
          <w:szCs w:val="22"/>
        </w:rPr>
        <w:t>OBJETIVO GENERAL</w:t>
      </w:r>
    </w:p>
    <w:p w14:paraId="02DA0DF2" w14:textId="2A5C2B63" w:rsidR="0D5C8DA0" w:rsidRDefault="0D5C8DA0" w:rsidP="0D5C8DA0">
      <w:pPr>
        <w:rPr>
          <w:rFonts w:ascii="Arial" w:eastAsia="Arial" w:hAnsi="Arial" w:cs="Arial"/>
          <w:sz w:val="20"/>
          <w:szCs w:val="20"/>
        </w:rPr>
      </w:pPr>
      <w:r w:rsidRPr="0D5C8DA0">
        <w:rPr>
          <w:rFonts w:ascii="Arial" w:eastAsia="Arial" w:hAnsi="Arial" w:cs="Arial"/>
          <w:sz w:val="20"/>
          <w:szCs w:val="20"/>
        </w:rPr>
        <w:t>Reducir el impacto negativo que tiene para la salud de los trabajadores, la familia y la competitividad empresarial, la exposición a riesgos que pueden derivar en accidentes de trabajo y/o enfermedades profesionales.</w:t>
      </w:r>
    </w:p>
    <w:p w14:paraId="1109521E" w14:textId="5F9DF93E" w:rsidR="0D5C8DA0" w:rsidRDefault="0D5C8DA0" w:rsidP="0D5C8DA0">
      <w:pPr>
        <w:rPr>
          <w:rFonts w:ascii="Arial" w:eastAsia="Arial" w:hAnsi="Arial" w:cs="Arial"/>
          <w:sz w:val="20"/>
          <w:szCs w:val="20"/>
        </w:rPr>
      </w:pPr>
    </w:p>
    <w:p w14:paraId="50DE8625" w14:textId="1AC2DE26" w:rsidR="0D5C8DA0" w:rsidRDefault="0D5C8DA0" w:rsidP="0D5C8DA0">
      <w:pPr>
        <w:pStyle w:val="Ttulo2"/>
        <w:spacing w:line="259" w:lineRule="auto"/>
        <w:ind w:left="0"/>
        <w:rPr>
          <w:rFonts w:ascii="Arial" w:eastAsia="Arial" w:hAnsi="Arial" w:cs="Arial"/>
          <w:sz w:val="22"/>
          <w:szCs w:val="22"/>
        </w:rPr>
      </w:pPr>
      <w:r w:rsidRPr="0D5C8DA0">
        <w:rPr>
          <w:rFonts w:ascii="Arial" w:eastAsia="Arial" w:hAnsi="Arial" w:cs="Arial"/>
          <w:sz w:val="22"/>
          <w:szCs w:val="22"/>
        </w:rPr>
        <w:t xml:space="preserve">OBJETIVOS ESPECIFICOS </w:t>
      </w:r>
    </w:p>
    <w:p w14:paraId="28EE96C6" w14:textId="12E67C5E" w:rsidR="0D5C8DA0" w:rsidRDefault="0D5C8DA0" w:rsidP="0D5C8DA0">
      <w:pPr>
        <w:rPr>
          <w:rFonts w:ascii="Arial" w:eastAsia="Arial" w:hAnsi="Arial" w:cs="Arial"/>
          <w:sz w:val="20"/>
          <w:szCs w:val="20"/>
        </w:rPr>
      </w:pPr>
      <w:r w:rsidRPr="0D5C8DA0">
        <w:rPr>
          <w:rFonts w:ascii="Arial" w:eastAsia="Arial" w:hAnsi="Arial" w:cs="Arial"/>
          <w:sz w:val="17"/>
          <w:szCs w:val="17"/>
        </w:rPr>
        <w:t>I</w:t>
      </w:r>
      <w:r w:rsidRPr="0D5C8DA0">
        <w:rPr>
          <w:rFonts w:ascii="Arial" w:eastAsia="Arial" w:hAnsi="Arial" w:cs="Arial"/>
          <w:sz w:val="20"/>
          <w:szCs w:val="20"/>
        </w:rPr>
        <w:t>dentificar el riesgo eléctrico en el lugar de trabajo y adoptar conductas proclives a la prevención y el cuidado de las personas.</w:t>
      </w:r>
    </w:p>
    <w:p w14:paraId="53C0529B" w14:textId="47458BBC" w:rsidR="0D5C8DA0" w:rsidRDefault="0D5C8DA0" w:rsidP="0D5C8DA0">
      <w:pPr>
        <w:rPr>
          <w:rFonts w:ascii="Arial" w:eastAsia="Arial" w:hAnsi="Arial" w:cs="Arial"/>
          <w:sz w:val="20"/>
          <w:szCs w:val="20"/>
        </w:rPr>
      </w:pPr>
    </w:p>
    <w:p w14:paraId="7C7D233B" w14:textId="1F850ED8" w:rsidR="0D5C8DA0" w:rsidRDefault="0D5C8DA0" w:rsidP="0D5C8DA0">
      <w:pPr>
        <w:pStyle w:val="Ttulo2"/>
        <w:spacing w:before="1" w:line="259" w:lineRule="auto"/>
        <w:ind w:left="0" w:right="292"/>
        <w:jc w:val="center"/>
        <w:rPr>
          <w:rFonts w:ascii="Arial" w:eastAsia="Arial" w:hAnsi="Arial" w:cs="Arial"/>
          <w:sz w:val="24"/>
          <w:szCs w:val="24"/>
          <w:u w:val="single"/>
        </w:rPr>
      </w:pPr>
    </w:p>
    <w:p w14:paraId="7BDAF6BF" w14:textId="78DCF710" w:rsidR="0D5C8DA0" w:rsidRDefault="0D5C8DA0" w:rsidP="0D5C8DA0">
      <w:pPr>
        <w:pStyle w:val="Ttulo2"/>
        <w:spacing w:before="1" w:line="259" w:lineRule="auto"/>
        <w:ind w:left="0" w:right="292"/>
        <w:jc w:val="center"/>
        <w:rPr>
          <w:rFonts w:ascii="Arial" w:eastAsia="Arial" w:hAnsi="Arial" w:cs="Arial"/>
          <w:sz w:val="24"/>
          <w:szCs w:val="24"/>
          <w:u w:val="single"/>
        </w:rPr>
      </w:pPr>
    </w:p>
    <w:p w14:paraId="44238250" w14:textId="199AE7B0" w:rsidR="0D5C8DA0" w:rsidRDefault="0D5C8DA0" w:rsidP="0D5C8DA0">
      <w:pPr>
        <w:pStyle w:val="Ttulo2"/>
        <w:spacing w:before="1" w:line="259" w:lineRule="auto"/>
        <w:ind w:left="0" w:right="292"/>
        <w:jc w:val="center"/>
        <w:rPr>
          <w:rFonts w:ascii="Arial" w:eastAsia="Arial" w:hAnsi="Arial" w:cs="Arial"/>
          <w:sz w:val="24"/>
          <w:szCs w:val="24"/>
          <w:u w:val="single"/>
        </w:rPr>
      </w:pPr>
    </w:p>
    <w:p w14:paraId="2543BC83" w14:textId="3F430808" w:rsidR="0D5C8DA0" w:rsidRDefault="0D5C8DA0" w:rsidP="0D5C8DA0">
      <w:pPr>
        <w:pStyle w:val="Ttulo2"/>
        <w:spacing w:before="1" w:line="259" w:lineRule="auto"/>
        <w:ind w:left="0" w:right="292"/>
        <w:jc w:val="center"/>
        <w:rPr>
          <w:rFonts w:ascii="Arial" w:eastAsia="Arial" w:hAnsi="Arial" w:cs="Arial"/>
          <w:sz w:val="24"/>
          <w:szCs w:val="24"/>
          <w:u w:val="single"/>
        </w:rPr>
      </w:pPr>
    </w:p>
    <w:p w14:paraId="10022824" w14:textId="3F73056E" w:rsidR="0D5C8DA0" w:rsidRDefault="0D5C8DA0" w:rsidP="0D5C8DA0">
      <w:pPr>
        <w:pStyle w:val="Ttulo2"/>
        <w:spacing w:before="1" w:line="259" w:lineRule="auto"/>
        <w:ind w:left="0" w:right="292"/>
        <w:jc w:val="center"/>
        <w:rPr>
          <w:rFonts w:ascii="Arial" w:eastAsia="Arial" w:hAnsi="Arial" w:cs="Arial"/>
          <w:sz w:val="24"/>
          <w:szCs w:val="24"/>
          <w:u w:val="single"/>
        </w:rPr>
      </w:pPr>
    </w:p>
    <w:p w14:paraId="6DDE12A8" w14:textId="70DFA38F" w:rsidR="0D5C8DA0" w:rsidRDefault="0D5C8DA0" w:rsidP="0D5C8DA0">
      <w:pPr>
        <w:pStyle w:val="Ttulo2"/>
        <w:spacing w:before="1" w:line="259" w:lineRule="auto"/>
        <w:ind w:left="0" w:right="292"/>
        <w:jc w:val="center"/>
        <w:rPr>
          <w:rFonts w:ascii="Arial" w:eastAsia="Arial" w:hAnsi="Arial" w:cs="Arial"/>
          <w:sz w:val="24"/>
          <w:szCs w:val="24"/>
          <w:u w:val="single"/>
        </w:rPr>
      </w:pPr>
    </w:p>
    <w:p w14:paraId="3F993EC8" w14:textId="37686420" w:rsidR="0D5C8DA0" w:rsidRDefault="0D5C8DA0" w:rsidP="0D5C8DA0">
      <w:pPr>
        <w:pStyle w:val="Ttulo2"/>
        <w:spacing w:before="1" w:line="259" w:lineRule="auto"/>
        <w:ind w:left="0" w:right="292"/>
        <w:jc w:val="center"/>
        <w:rPr>
          <w:rFonts w:ascii="Arial" w:eastAsia="Arial" w:hAnsi="Arial" w:cs="Arial"/>
          <w:sz w:val="24"/>
          <w:szCs w:val="24"/>
          <w:u w:val="single"/>
        </w:rPr>
      </w:pPr>
    </w:p>
    <w:p w14:paraId="6864DC53" w14:textId="0CEB964B" w:rsidR="0D5C8DA0" w:rsidRDefault="0D5C8DA0" w:rsidP="0D5C8DA0">
      <w:pPr>
        <w:pStyle w:val="Ttulo2"/>
        <w:spacing w:before="1" w:line="259" w:lineRule="auto"/>
        <w:ind w:left="0" w:right="292"/>
        <w:jc w:val="center"/>
        <w:rPr>
          <w:rFonts w:ascii="Arial" w:eastAsia="Arial" w:hAnsi="Arial" w:cs="Arial"/>
          <w:sz w:val="24"/>
          <w:szCs w:val="24"/>
          <w:u w:val="single"/>
        </w:rPr>
      </w:pPr>
    </w:p>
    <w:p w14:paraId="7DA6AAB2" w14:textId="44DE64B8" w:rsidR="0D5C8DA0" w:rsidRDefault="0D5C8DA0" w:rsidP="0D5C8DA0">
      <w:pPr>
        <w:pStyle w:val="Ttulo2"/>
        <w:spacing w:before="1" w:line="259" w:lineRule="auto"/>
        <w:ind w:left="0" w:right="292"/>
        <w:jc w:val="center"/>
        <w:rPr>
          <w:rFonts w:ascii="Arial" w:eastAsia="Arial" w:hAnsi="Arial" w:cs="Arial"/>
          <w:sz w:val="24"/>
          <w:szCs w:val="24"/>
          <w:u w:val="single"/>
        </w:rPr>
      </w:pPr>
    </w:p>
    <w:p w14:paraId="71A2FC7B" w14:textId="43923B1D" w:rsidR="0D5C8DA0" w:rsidRDefault="0D5C8DA0" w:rsidP="0D5C8DA0">
      <w:pPr>
        <w:pStyle w:val="Ttulo2"/>
        <w:spacing w:before="1" w:line="259" w:lineRule="auto"/>
        <w:ind w:left="0" w:right="292"/>
        <w:jc w:val="center"/>
        <w:rPr>
          <w:rFonts w:ascii="Arial" w:eastAsia="Arial" w:hAnsi="Arial" w:cs="Arial"/>
          <w:sz w:val="24"/>
          <w:szCs w:val="24"/>
          <w:u w:val="single"/>
        </w:rPr>
      </w:pPr>
    </w:p>
    <w:p w14:paraId="069CFB3D" w14:textId="3F209257" w:rsidR="0D5C8DA0" w:rsidRDefault="0D5C8DA0" w:rsidP="0D5C8DA0">
      <w:pPr>
        <w:pStyle w:val="Ttulo2"/>
        <w:spacing w:before="1" w:line="259" w:lineRule="auto"/>
        <w:ind w:left="0" w:right="292"/>
        <w:jc w:val="center"/>
        <w:rPr>
          <w:rFonts w:ascii="Arial" w:eastAsia="Arial" w:hAnsi="Arial" w:cs="Arial"/>
          <w:sz w:val="24"/>
          <w:szCs w:val="24"/>
          <w:u w:val="single"/>
        </w:rPr>
      </w:pPr>
    </w:p>
    <w:p w14:paraId="508EC85A" w14:textId="72B068EC" w:rsidR="0D5C8DA0" w:rsidRDefault="0D5C8DA0" w:rsidP="0D5C8DA0">
      <w:pPr>
        <w:pStyle w:val="Ttulo2"/>
        <w:spacing w:before="1" w:line="259" w:lineRule="auto"/>
        <w:ind w:left="0" w:right="292"/>
        <w:jc w:val="center"/>
        <w:rPr>
          <w:rFonts w:ascii="Arial" w:eastAsia="Arial" w:hAnsi="Arial" w:cs="Arial"/>
          <w:sz w:val="24"/>
          <w:szCs w:val="24"/>
          <w:u w:val="single"/>
        </w:rPr>
      </w:pPr>
    </w:p>
    <w:p w14:paraId="62EDACC1" w14:textId="21BBE11D" w:rsidR="0D5C8DA0" w:rsidRDefault="0D5C8DA0" w:rsidP="0D5C8DA0">
      <w:pPr>
        <w:pStyle w:val="Ttulo2"/>
        <w:spacing w:before="1" w:line="259" w:lineRule="auto"/>
        <w:ind w:left="0" w:right="292"/>
        <w:jc w:val="center"/>
        <w:rPr>
          <w:rFonts w:ascii="Arial" w:eastAsia="Arial" w:hAnsi="Arial" w:cs="Arial"/>
          <w:sz w:val="24"/>
          <w:szCs w:val="24"/>
          <w:u w:val="single"/>
        </w:rPr>
      </w:pPr>
    </w:p>
    <w:p w14:paraId="507AAD3F" w14:textId="25AA6729" w:rsidR="0D5C8DA0" w:rsidRDefault="0D5C8DA0" w:rsidP="0D5C8DA0">
      <w:pPr>
        <w:pStyle w:val="Ttulo2"/>
        <w:spacing w:before="1" w:line="259" w:lineRule="auto"/>
        <w:ind w:left="0" w:right="292"/>
        <w:jc w:val="center"/>
        <w:rPr>
          <w:rFonts w:ascii="Arial" w:eastAsia="Arial" w:hAnsi="Arial" w:cs="Arial"/>
          <w:sz w:val="24"/>
          <w:szCs w:val="24"/>
          <w:u w:val="single"/>
        </w:rPr>
      </w:pPr>
    </w:p>
    <w:p w14:paraId="251AE63D" w14:textId="5B45C807" w:rsidR="0D5C8DA0" w:rsidRDefault="0D5C8DA0" w:rsidP="0D5C8DA0">
      <w:pPr>
        <w:pStyle w:val="Ttulo2"/>
        <w:spacing w:before="1" w:line="259" w:lineRule="auto"/>
        <w:ind w:left="0" w:right="292"/>
        <w:jc w:val="center"/>
        <w:rPr>
          <w:rFonts w:ascii="Arial" w:eastAsia="Arial" w:hAnsi="Arial" w:cs="Arial"/>
          <w:sz w:val="24"/>
          <w:szCs w:val="24"/>
          <w:u w:val="single"/>
        </w:rPr>
      </w:pPr>
    </w:p>
    <w:p w14:paraId="7964E7C2" w14:textId="327181E1" w:rsidR="0D5C8DA0" w:rsidRDefault="0D5C8DA0" w:rsidP="0D5C8DA0">
      <w:pPr>
        <w:pStyle w:val="Ttulo2"/>
        <w:spacing w:before="1" w:line="259" w:lineRule="auto"/>
        <w:ind w:left="0" w:right="292"/>
        <w:jc w:val="center"/>
        <w:rPr>
          <w:rFonts w:ascii="Arial" w:eastAsia="Arial" w:hAnsi="Arial" w:cs="Arial"/>
          <w:sz w:val="24"/>
          <w:szCs w:val="24"/>
          <w:u w:val="single"/>
        </w:rPr>
      </w:pPr>
    </w:p>
    <w:p w14:paraId="4DEE5208" w14:textId="77FEE652" w:rsidR="0D5C8DA0" w:rsidRDefault="0D5C8DA0" w:rsidP="0D5C8DA0">
      <w:pPr>
        <w:pStyle w:val="Ttulo2"/>
        <w:spacing w:before="1" w:line="259" w:lineRule="auto"/>
        <w:ind w:left="0" w:right="292"/>
        <w:jc w:val="center"/>
        <w:rPr>
          <w:rFonts w:ascii="Arial" w:eastAsia="Arial" w:hAnsi="Arial" w:cs="Arial"/>
          <w:sz w:val="24"/>
          <w:szCs w:val="24"/>
          <w:u w:val="single"/>
        </w:rPr>
      </w:pPr>
    </w:p>
    <w:p w14:paraId="3D03D188" w14:textId="0DA0BB61" w:rsidR="0D5C8DA0" w:rsidRDefault="0D5C8DA0" w:rsidP="0D5C8DA0">
      <w:pPr>
        <w:pStyle w:val="Ttulo2"/>
        <w:spacing w:before="1" w:line="259" w:lineRule="auto"/>
        <w:ind w:left="0" w:right="292"/>
        <w:jc w:val="center"/>
        <w:rPr>
          <w:rFonts w:ascii="Arial" w:eastAsia="Arial" w:hAnsi="Arial" w:cs="Arial"/>
          <w:sz w:val="24"/>
          <w:szCs w:val="24"/>
          <w:u w:val="single"/>
        </w:rPr>
      </w:pPr>
    </w:p>
    <w:p w14:paraId="557DE322" w14:textId="0873F42A" w:rsidR="0D5C8DA0" w:rsidRDefault="0D5C8DA0" w:rsidP="0D5C8DA0">
      <w:pPr>
        <w:pStyle w:val="Ttulo2"/>
        <w:spacing w:before="1" w:line="259" w:lineRule="auto"/>
        <w:ind w:left="0" w:right="292"/>
        <w:jc w:val="center"/>
        <w:rPr>
          <w:rFonts w:ascii="Arial" w:eastAsia="Arial" w:hAnsi="Arial" w:cs="Arial"/>
          <w:sz w:val="24"/>
          <w:szCs w:val="24"/>
          <w:u w:val="single"/>
        </w:rPr>
      </w:pPr>
    </w:p>
    <w:p w14:paraId="6E62D0E4" w14:textId="6E1B61D9" w:rsidR="0D5C8DA0" w:rsidRDefault="0D5C8DA0" w:rsidP="0D5C8DA0">
      <w:pPr>
        <w:pStyle w:val="Ttulo2"/>
        <w:spacing w:before="1" w:line="259" w:lineRule="auto"/>
        <w:ind w:left="0" w:right="292"/>
        <w:jc w:val="center"/>
        <w:rPr>
          <w:rFonts w:ascii="Arial" w:eastAsia="Arial" w:hAnsi="Arial" w:cs="Arial"/>
          <w:sz w:val="24"/>
          <w:szCs w:val="24"/>
          <w:u w:val="single"/>
        </w:rPr>
      </w:pPr>
    </w:p>
    <w:p w14:paraId="602CB684" w14:textId="380B9789" w:rsidR="0D5C8DA0" w:rsidRDefault="0D5C8DA0" w:rsidP="0D5C8DA0">
      <w:pPr>
        <w:pStyle w:val="Ttulo2"/>
        <w:spacing w:before="1" w:line="259" w:lineRule="auto"/>
        <w:ind w:left="0" w:right="292"/>
        <w:jc w:val="center"/>
        <w:rPr>
          <w:rFonts w:ascii="Arial" w:eastAsia="Arial" w:hAnsi="Arial" w:cs="Arial"/>
          <w:sz w:val="24"/>
          <w:szCs w:val="24"/>
          <w:u w:val="single"/>
        </w:rPr>
      </w:pPr>
    </w:p>
    <w:p w14:paraId="60717B1B" w14:textId="3D98045F" w:rsidR="0D5C8DA0" w:rsidRDefault="0D5C8DA0" w:rsidP="0D5C8DA0">
      <w:pPr>
        <w:pStyle w:val="Ttulo2"/>
        <w:spacing w:before="1" w:line="259" w:lineRule="auto"/>
        <w:ind w:left="0" w:right="292"/>
        <w:jc w:val="center"/>
        <w:rPr>
          <w:rFonts w:ascii="Arial" w:eastAsia="Arial" w:hAnsi="Arial" w:cs="Arial"/>
          <w:sz w:val="24"/>
          <w:szCs w:val="24"/>
          <w:u w:val="single"/>
        </w:rPr>
      </w:pPr>
    </w:p>
    <w:p w14:paraId="261601EE" w14:textId="28375EE3" w:rsidR="0D5C8DA0" w:rsidRDefault="0D5C8DA0" w:rsidP="0D5C8DA0">
      <w:pPr>
        <w:pStyle w:val="Ttulo2"/>
        <w:spacing w:before="1" w:line="259" w:lineRule="auto"/>
        <w:ind w:left="0" w:right="292"/>
        <w:jc w:val="center"/>
        <w:rPr>
          <w:rFonts w:ascii="Arial" w:eastAsia="Arial" w:hAnsi="Arial" w:cs="Arial"/>
          <w:sz w:val="24"/>
          <w:szCs w:val="24"/>
          <w:u w:val="single"/>
        </w:rPr>
      </w:pPr>
    </w:p>
    <w:p w14:paraId="7C8458B1" w14:textId="0C3755E8" w:rsidR="0D5C8DA0" w:rsidRDefault="0D5C8DA0" w:rsidP="0D5C8DA0">
      <w:pPr>
        <w:pStyle w:val="Ttulo2"/>
        <w:spacing w:before="1" w:line="259" w:lineRule="auto"/>
        <w:ind w:left="0" w:right="292"/>
        <w:jc w:val="center"/>
        <w:rPr>
          <w:rFonts w:ascii="Arial" w:eastAsia="Arial" w:hAnsi="Arial" w:cs="Arial"/>
          <w:sz w:val="24"/>
          <w:szCs w:val="24"/>
          <w:u w:val="single"/>
        </w:rPr>
      </w:pPr>
    </w:p>
    <w:p w14:paraId="3FD4D769" w14:textId="22D97553" w:rsidR="0D5C8DA0" w:rsidRDefault="0D5C8DA0" w:rsidP="0D5C8DA0">
      <w:pPr>
        <w:pStyle w:val="Ttulo2"/>
        <w:spacing w:before="1" w:line="259" w:lineRule="auto"/>
        <w:ind w:left="0" w:right="292"/>
        <w:jc w:val="center"/>
        <w:rPr>
          <w:rFonts w:ascii="Arial" w:eastAsia="Arial" w:hAnsi="Arial" w:cs="Arial"/>
          <w:sz w:val="24"/>
          <w:szCs w:val="24"/>
          <w:u w:val="single"/>
        </w:rPr>
      </w:pPr>
    </w:p>
    <w:p w14:paraId="607FA4BF" w14:textId="60EB820E" w:rsidR="0D5C8DA0" w:rsidRDefault="0D5C8DA0" w:rsidP="0D5C8DA0">
      <w:pPr>
        <w:pStyle w:val="Ttulo2"/>
        <w:spacing w:before="1" w:line="259" w:lineRule="auto"/>
        <w:ind w:left="0" w:right="292"/>
        <w:jc w:val="center"/>
        <w:rPr>
          <w:rFonts w:ascii="Arial" w:eastAsia="Arial" w:hAnsi="Arial" w:cs="Arial"/>
          <w:sz w:val="24"/>
          <w:szCs w:val="24"/>
          <w:u w:val="single"/>
        </w:rPr>
      </w:pPr>
    </w:p>
    <w:p w14:paraId="6444DA66" w14:textId="02049B07" w:rsidR="0D5C8DA0" w:rsidRDefault="0D5C8DA0" w:rsidP="0D5C8DA0">
      <w:pPr>
        <w:pStyle w:val="Ttulo2"/>
        <w:spacing w:before="1" w:line="259" w:lineRule="auto"/>
        <w:ind w:left="0" w:right="292"/>
        <w:jc w:val="center"/>
        <w:rPr>
          <w:rFonts w:ascii="Arial" w:eastAsia="Arial" w:hAnsi="Arial" w:cs="Arial"/>
          <w:sz w:val="24"/>
          <w:szCs w:val="24"/>
          <w:u w:val="single"/>
        </w:rPr>
      </w:pPr>
    </w:p>
    <w:p w14:paraId="363C9294" w14:textId="4D6FE3CD" w:rsidR="0D5C8DA0" w:rsidRDefault="0D5C8DA0" w:rsidP="0D5C8DA0">
      <w:pPr>
        <w:pStyle w:val="Ttulo2"/>
        <w:spacing w:before="1" w:line="259" w:lineRule="auto"/>
        <w:ind w:left="0" w:right="292"/>
        <w:jc w:val="center"/>
        <w:rPr>
          <w:rFonts w:ascii="Arial" w:eastAsia="Arial" w:hAnsi="Arial" w:cs="Arial"/>
          <w:sz w:val="24"/>
          <w:szCs w:val="24"/>
          <w:u w:val="single"/>
        </w:rPr>
      </w:pPr>
    </w:p>
    <w:p w14:paraId="05980252" w14:textId="1B1D6E3C" w:rsidR="0D5C8DA0" w:rsidRDefault="0D5C8DA0" w:rsidP="0D5C8DA0">
      <w:pPr>
        <w:pStyle w:val="Ttulo2"/>
        <w:spacing w:before="1" w:line="259" w:lineRule="auto"/>
        <w:ind w:left="0" w:right="292"/>
        <w:jc w:val="center"/>
        <w:rPr>
          <w:rFonts w:ascii="Arial" w:eastAsia="Arial" w:hAnsi="Arial" w:cs="Arial"/>
          <w:sz w:val="24"/>
          <w:szCs w:val="24"/>
          <w:u w:val="single"/>
        </w:rPr>
      </w:pPr>
    </w:p>
    <w:p w14:paraId="1C0B79BC" w14:textId="3169DE8B" w:rsidR="0D5C8DA0" w:rsidRDefault="0D5C8DA0" w:rsidP="0D5C8DA0">
      <w:pPr>
        <w:pStyle w:val="Ttulo2"/>
        <w:spacing w:before="1" w:line="259" w:lineRule="auto"/>
        <w:ind w:left="0" w:right="292"/>
        <w:jc w:val="center"/>
        <w:rPr>
          <w:rFonts w:ascii="Arial" w:eastAsia="Arial" w:hAnsi="Arial" w:cs="Arial"/>
          <w:sz w:val="24"/>
          <w:szCs w:val="24"/>
          <w:u w:val="single"/>
        </w:rPr>
      </w:pPr>
    </w:p>
    <w:p w14:paraId="7DFCA970" w14:textId="5A54AC72" w:rsidR="0D5C8DA0" w:rsidRDefault="0D5C8DA0" w:rsidP="0D5C8DA0">
      <w:pPr>
        <w:pStyle w:val="Ttulo2"/>
        <w:spacing w:before="1" w:line="259" w:lineRule="auto"/>
        <w:ind w:left="0" w:right="292"/>
        <w:jc w:val="center"/>
        <w:rPr>
          <w:rFonts w:ascii="Arial" w:eastAsia="Arial" w:hAnsi="Arial" w:cs="Arial"/>
          <w:sz w:val="24"/>
          <w:szCs w:val="24"/>
          <w:u w:val="single"/>
        </w:rPr>
      </w:pPr>
    </w:p>
    <w:p w14:paraId="51CBC82F" w14:textId="3DCA46D3" w:rsidR="0D5C8DA0" w:rsidRDefault="0D5C8DA0" w:rsidP="0D5C8DA0">
      <w:pPr>
        <w:pStyle w:val="Ttulo2"/>
        <w:spacing w:before="1" w:line="259" w:lineRule="auto"/>
        <w:ind w:left="0" w:right="292"/>
        <w:jc w:val="center"/>
        <w:rPr>
          <w:rFonts w:ascii="Arial" w:eastAsia="Arial" w:hAnsi="Arial" w:cs="Arial"/>
          <w:sz w:val="24"/>
          <w:szCs w:val="24"/>
          <w:u w:val="single"/>
        </w:rPr>
      </w:pPr>
    </w:p>
    <w:p w14:paraId="5B58379F" w14:textId="38AAA1BA" w:rsidR="0D5C8DA0" w:rsidRDefault="0D5C8DA0" w:rsidP="0D5C8DA0">
      <w:pPr>
        <w:pStyle w:val="Ttulo2"/>
        <w:spacing w:before="1" w:line="259" w:lineRule="auto"/>
        <w:ind w:left="0" w:right="292"/>
        <w:jc w:val="center"/>
        <w:rPr>
          <w:rFonts w:ascii="Arial" w:eastAsia="Arial" w:hAnsi="Arial" w:cs="Arial"/>
          <w:sz w:val="24"/>
          <w:szCs w:val="24"/>
          <w:u w:val="single"/>
        </w:rPr>
      </w:pPr>
    </w:p>
    <w:p w14:paraId="22017C18" w14:textId="6F09818C" w:rsidR="0D5C8DA0" w:rsidRDefault="0D5C8DA0" w:rsidP="0D5C8DA0">
      <w:pPr>
        <w:pStyle w:val="Ttulo2"/>
        <w:spacing w:before="1" w:line="259" w:lineRule="auto"/>
        <w:ind w:left="0" w:right="292"/>
        <w:jc w:val="center"/>
        <w:rPr>
          <w:rFonts w:ascii="Arial" w:eastAsia="Arial" w:hAnsi="Arial" w:cs="Arial"/>
          <w:sz w:val="24"/>
          <w:szCs w:val="24"/>
          <w:u w:val="single"/>
        </w:rPr>
      </w:pPr>
    </w:p>
    <w:p w14:paraId="0A15FF3A" w14:textId="421093B4" w:rsidR="0D5C8DA0" w:rsidRDefault="0D5C8DA0" w:rsidP="0D5C8DA0">
      <w:pPr>
        <w:pStyle w:val="Ttulo2"/>
        <w:spacing w:before="1" w:line="259" w:lineRule="auto"/>
        <w:ind w:left="0" w:right="292"/>
        <w:jc w:val="center"/>
        <w:rPr>
          <w:rFonts w:ascii="Arial" w:eastAsia="Arial" w:hAnsi="Arial" w:cs="Arial"/>
          <w:sz w:val="24"/>
          <w:szCs w:val="24"/>
          <w:u w:val="single"/>
        </w:rPr>
      </w:pPr>
    </w:p>
    <w:p w14:paraId="3E435998" w14:textId="05BEF059" w:rsidR="0D5C8DA0" w:rsidRDefault="0D5C8DA0" w:rsidP="0D5C8DA0">
      <w:pPr>
        <w:pStyle w:val="Ttulo2"/>
        <w:spacing w:before="1" w:line="259" w:lineRule="auto"/>
        <w:ind w:left="0" w:right="292"/>
        <w:jc w:val="center"/>
        <w:rPr>
          <w:rFonts w:ascii="Arial" w:eastAsia="Arial" w:hAnsi="Arial" w:cs="Arial"/>
          <w:sz w:val="24"/>
          <w:szCs w:val="24"/>
          <w:u w:val="single"/>
        </w:rPr>
      </w:pPr>
    </w:p>
    <w:p w14:paraId="71953482" w14:textId="3F84E812" w:rsidR="0D5C8DA0" w:rsidRDefault="0D5C8DA0" w:rsidP="0D5C8DA0">
      <w:pPr>
        <w:pStyle w:val="Ttulo2"/>
        <w:spacing w:before="1" w:line="259" w:lineRule="auto"/>
        <w:ind w:left="0" w:right="292"/>
        <w:jc w:val="center"/>
        <w:rPr>
          <w:rFonts w:ascii="Arial" w:eastAsia="Arial" w:hAnsi="Arial" w:cs="Arial"/>
          <w:sz w:val="24"/>
          <w:szCs w:val="24"/>
          <w:u w:val="single"/>
        </w:rPr>
      </w:pPr>
      <w:r w:rsidRPr="0D5C8DA0">
        <w:rPr>
          <w:rFonts w:ascii="Arial" w:eastAsia="Arial" w:hAnsi="Arial" w:cs="Arial"/>
          <w:sz w:val="24"/>
          <w:szCs w:val="24"/>
          <w:u w:val="single"/>
        </w:rPr>
        <w:t>Conceptos básicos</w:t>
      </w:r>
    </w:p>
    <w:p w14:paraId="75FFE6FF" w14:textId="543FA07B" w:rsidR="0D5C8DA0" w:rsidRDefault="0D5C8DA0" w:rsidP="0D5C8DA0">
      <w:pPr>
        <w:pStyle w:val="Ttulo2"/>
        <w:spacing w:before="1" w:line="259" w:lineRule="auto"/>
        <w:ind w:left="0" w:right="292"/>
        <w:jc w:val="both"/>
        <w:rPr>
          <w:rFonts w:ascii="Arial" w:eastAsia="Arial" w:hAnsi="Arial" w:cs="Arial"/>
          <w:b w:val="0"/>
          <w:bCs w:val="0"/>
          <w:sz w:val="24"/>
          <w:szCs w:val="24"/>
        </w:rPr>
      </w:pPr>
    </w:p>
    <w:p w14:paraId="5E4302C8" w14:textId="500A27E5" w:rsidR="0D5C8DA0" w:rsidRDefault="0D5C8DA0" w:rsidP="0D5C8DA0">
      <w:pPr>
        <w:pStyle w:val="Ttulo2"/>
        <w:numPr>
          <w:ilvl w:val="0"/>
          <w:numId w:val="2"/>
        </w:numPr>
        <w:spacing w:before="1" w:line="259" w:lineRule="auto"/>
        <w:ind w:right="292"/>
        <w:jc w:val="both"/>
        <w:rPr>
          <w:rFonts w:asciiTheme="minorHAnsi" w:eastAsiaTheme="minorEastAsia" w:hAnsiTheme="minorHAnsi" w:cstheme="minorBidi"/>
          <w:sz w:val="20"/>
          <w:szCs w:val="20"/>
        </w:rPr>
      </w:pPr>
      <w:r w:rsidRPr="0D5C8DA0">
        <w:rPr>
          <w:rFonts w:ascii="Arial" w:eastAsia="Arial" w:hAnsi="Arial" w:cs="Arial"/>
          <w:b w:val="0"/>
          <w:bCs w:val="0"/>
          <w:sz w:val="20"/>
          <w:szCs w:val="20"/>
        </w:rPr>
        <w:t>Electricidad: Forma de energía, debida un flujo de electrones que pasan de átomo a átomo a lo largo de un conductor, produciendo produce efectos luminosos, mecánicos, caloríficos, químicos, etc.</w:t>
      </w:r>
    </w:p>
    <w:p w14:paraId="7955C025" w14:textId="4368B4AB" w:rsidR="0D5C8DA0" w:rsidRDefault="0D5C8DA0" w:rsidP="0D5C8DA0">
      <w:pPr>
        <w:pStyle w:val="Ttulo2"/>
        <w:numPr>
          <w:ilvl w:val="0"/>
          <w:numId w:val="2"/>
        </w:numPr>
        <w:spacing w:before="1" w:line="259" w:lineRule="auto"/>
        <w:ind w:right="292"/>
        <w:jc w:val="both"/>
        <w:rPr>
          <w:rFonts w:asciiTheme="minorHAnsi" w:eastAsiaTheme="minorEastAsia" w:hAnsiTheme="minorHAnsi" w:cstheme="minorBidi"/>
          <w:sz w:val="20"/>
          <w:szCs w:val="20"/>
        </w:rPr>
      </w:pPr>
      <w:r w:rsidRPr="0D5C8DA0">
        <w:rPr>
          <w:rFonts w:ascii="Arial" w:eastAsia="Arial" w:hAnsi="Arial" w:cs="Arial"/>
          <w:b w:val="0"/>
          <w:bCs w:val="0"/>
          <w:sz w:val="20"/>
          <w:szCs w:val="20"/>
        </w:rPr>
        <w:t>Conductor eléctrico: El flujo de electrones se mueve a través de un conductor, que es la línea que sirve de camino para que transite la energía eléctrica. En este sentido, el ejemplo más claro es el que nos presenta un cable de cobre, que es un material conductor ampliamente utilizado.</w:t>
      </w:r>
    </w:p>
    <w:p w14:paraId="2B3102BB" w14:textId="24021B11" w:rsidR="0D5C8DA0" w:rsidRDefault="0D5C8DA0" w:rsidP="0D5C8DA0">
      <w:pPr>
        <w:pStyle w:val="Ttulo2"/>
        <w:numPr>
          <w:ilvl w:val="0"/>
          <w:numId w:val="2"/>
        </w:numPr>
        <w:spacing w:before="1" w:line="259" w:lineRule="auto"/>
        <w:ind w:right="292"/>
        <w:jc w:val="both"/>
        <w:rPr>
          <w:rFonts w:asciiTheme="minorHAnsi" w:eastAsiaTheme="minorEastAsia" w:hAnsiTheme="minorHAnsi" w:cstheme="minorBidi"/>
          <w:sz w:val="20"/>
          <w:szCs w:val="20"/>
        </w:rPr>
      </w:pPr>
      <w:r w:rsidRPr="0D5C8DA0">
        <w:rPr>
          <w:rFonts w:ascii="Arial" w:eastAsia="Arial" w:hAnsi="Arial" w:cs="Arial"/>
          <w:b w:val="0"/>
          <w:bCs w:val="0"/>
          <w:sz w:val="20"/>
          <w:szCs w:val="20"/>
        </w:rPr>
        <w:t xml:space="preserve">Voltaje: El voltaje es la fuerza que impulsa a la corriente eléctrica a través del circuito. Esta fuerza eléctrica se mide en volts. Cuantifica la diferencia de </w:t>
      </w:r>
      <w:hyperlink r:id="rId10">
        <w:r w:rsidRPr="0D5C8DA0">
          <w:rPr>
            <w:rFonts w:ascii="Arial" w:eastAsia="Arial" w:hAnsi="Arial" w:cs="Arial"/>
            <w:b w:val="0"/>
            <w:bCs w:val="0"/>
            <w:sz w:val="20"/>
            <w:szCs w:val="20"/>
          </w:rPr>
          <w:t>potencial eléctrico</w:t>
        </w:r>
      </w:hyperlink>
      <w:r w:rsidRPr="0D5C8DA0">
        <w:rPr>
          <w:rFonts w:ascii="Arial" w:eastAsia="Arial" w:hAnsi="Arial" w:cs="Arial"/>
          <w:b w:val="0"/>
          <w:bCs w:val="0"/>
          <w:sz w:val="20"/>
          <w:szCs w:val="20"/>
        </w:rPr>
        <w:t xml:space="preserve"> entre dos puntos.</w:t>
      </w:r>
    </w:p>
    <w:p w14:paraId="1ED1602C" w14:textId="1AC8C160" w:rsidR="0D5C8DA0" w:rsidRDefault="0D5C8DA0" w:rsidP="0D5C8DA0">
      <w:pPr>
        <w:pStyle w:val="Ttulo2"/>
        <w:numPr>
          <w:ilvl w:val="0"/>
          <w:numId w:val="2"/>
        </w:numPr>
        <w:spacing w:before="1" w:line="259" w:lineRule="auto"/>
        <w:ind w:right="292"/>
        <w:jc w:val="both"/>
        <w:rPr>
          <w:rFonts w:asciiTheme="minorHAnsi" w:eastAsiaTheme="minorEastAsia" w:hAnsiTheme="minorHAnsi" w:cstheme="minorBidi"/>
          <w:sz w:val="20"/>
          <w:szCs w:val="20"/>
        </w:rPr>
      </w:pPr>
      <w:r w:rsidRPr="0D5C8DA0">
        <w:rPr>
          <w:rFonts w:ascii="Arial" w:eastAsia="Arial" w:hAnsi="Arial" w:cs="Arial"/>
          <w:b w:val="0"/>
          <w:bCs w:val="0"/>
          <w:sz w:val="20"/>
          <w:szCs w:val="20"/>
        </w:rPr>
        <w:t xml:space="preserve">Corriente eléctrica: es el flujo de </w:t>
      </w:r>
      <w:hyperlink r:id="rId11">
        <w:r w:rsidRPr="0D5C8DA0">
          <w:rPr>
            <w:rFonts w:ascii="Arial" w:eastAsia="Arial" w:hAnsi="Arial" w:cs="Arial"/>
            <w:b w:val="0"/>
            <w:bCs w:val="0"/>
            <w:sz w:val="20"/>
            <w:szCs w:val="20"/>
          </w:rPr>
          <w:t>carga eléctrica</w:t>
        </w:r>
      </w:hyperlink>
      <w:r w:rsidRPr="0D5C8DA0">
        <w:rPr>
          <w:rFonts w:ascii="Arial" w:eastAsia="Arial" w:hAnsi="Arial" w:cs="Arial"/>
          <w:b w:val="0"/>
          <w:bCs w:val="0"/>
          <w:sz w:val="20"/>
          <w:szCs w:val="20"/>
        </w:rPr>
        <w:t xml:space="preserve"> que recorre un material.</w:t>
      </w:r>
      <w:hyperlink r:id="rId12" w:anchor="cite_note-2">
        <w:r w:rsidRPr="0D5C8DA0">
          <w:rPr>
            <w:rFonts w:ascii="Arial" w:eastAsia="Arial" w:hAnsi="Arial" w:cs="Arial"/>
            <w:b w:val="0"/>
            <w:bCs w:val="0"/>
            <w:sz w:val="20"/>
            <w:szCs w:val="20"/>
          </w:rPr>
          <w:t>2</w:t>
        </w:r>
      </w:hyperlink>
      <w:r w:rsidRPr="0D5C8DA0">
        <w:rPr>
          <w:rFonts w:ascii="Arial" w:eastAsia="Arial" w:hAnsi="Arial" w:cs="Arial"/>
          <w:b w:val="0"/>
          <w:bCs w:val="0"/>
          <w:sz w:val="20"/>
          <w:szCs w:val="20"/>
        </w:rPr>
        <w:t xml:space="preserve"> Se debe al movimiento de las cargas (normalmente </w:t>
      </w:r>
      <w:hyperlink r:id="rId13">
        <w:r w:rsidRPr="0D5C8DA0">
          <w:rPr>
            <w:rFonts w:ascii="Arial" w:eastAsia="Arial" w:hAnsi="Arial" w:cs="Arial"/>
            <w:b w:val="0"/>
            <w:bCs w:val="0"/>
            <w:sz w:val="20"/>
            <w:szCs w:val="20"/>
          </w:rPr>
          <w:t>electrones</w:t>
        </w:r>
      </w:hyperlink>
      <w:r w:rsidRPr="0D5C8DA0">
        <w:rPr>
          <w:rFonts w:ascii="Arial" w:eastAsia="Arial" w:hAnsi="Arial" w:cs="Arial"/>
          <w:b w:val="0"/>
          <w:bCs w:val="0"/>
          <w:sz w:val="20"/>
          <w:szCs w:val="20"/>
        </w:rPr>
        <w:t xml:space="preserve">) en el interior del mismo. Al caudal de corriente (cantidad de carga por unidad de tiempo) se lo denomina intensidad de corriente eléctrica. En el </w:t>
      </w:r>
      <w:hyperlink r:id="rId14">
        <w:r w:rsidRPr="0D5C8DA0">
          <w:rPr>
            <w:rFonts w:ascii="Arial" w:eastAsia="Arial" w:hAnsi="Arial" w:cs="Arial"/>
            <w:b w:val="0"/>
            <w:bCs w:val="0"/>
            <w:sz w:val="20"/>
            <w:szCs w:val="20"/>
          </w:rPr>
          <w:t>Sistema Internacional de Unidades</w:t>
        </w:r>
      </w:hyperlink>
      <w:r w:rsidRPr="0D5C8DA0">
        <w:rPr>
          <w:rFonts w:ascii="Arial" w:eastAsia="Arial" w:hAnsi="Arial" w:cs="Arial"/>
          <w:b w:val="0"/>
          <w:bCs w:val="0"/>
          <w:sz w:val="20"/>
          <w:szCs w:val="20"/>
        </w:rPr>
        <w:t xml:space="preserve"> se expresa en C/s (</w:t>
      </w:r>
      <w:hyperlink r:id="rId15">
        <w:r w:rsidRPr="0D5C8DA0">
          <w:rPr>
            <w:rFonts w:ascii="Arial" w:eastAsia="Arial" w:hAnsi="Arial" w:cs="Arial"/>
            <w:b w:val="0"/>
            <w:bCs w:val="0"/>
            <w:sz w:val="20"/>
            <w:szCs w:val="20"/>
          </w:rPr>
          <w:t>culombios</w:t>
        </w:r>
      </w:hyperlink>
      <w:r w:rsidRPr="0D5C8DA0">
        <w:rPr>
          <w:rFonts w:ascii="Arial" w:eastAsia="Arial" w:hAnsi="Arial" w:cs="Arial"/>
          <w:b w:val="0"/>
          <w:bCs w:val="0"/>
          <w:sz w:val="20"/>
          <w:szCs w:val="20"/>
        </w:rPr>
        <w:t xml:space="preserve"> sobre </w:t>
      </w:r>
      <w:hyperlink r:id="rId16">
        <w:r w:rsidRPr="0D5C8DA0">
          <w:rPr>
            <w:rFonts w:ascii="Arial" w:eastAsia="Arial" w:hAnsi="Arial" w:cs="Arial"/>
            <w:b w:val="0"/>
            <w:bCs w:val="0"/>
            <w:sz w:val="20"/>
            <w:szCs w:val="20"/>
          </w:rPr>
          <w:t>segundo</w:t>
        </w:r>
      </w:hyperlink>
      <w:r w:rsidRPr="0D5C8DA0">
        <w:rPr>
          <w:rFonts w:ascii="Arial" w:eastAsia="Arial" w:hAnsi="Arial" w:cs="Arial"/>
          <w:b w:val="0"/>
          <w:bCs w:val="0"/>
          <w:sz w:val="20"/>
          <w:szCs w:val="20"/>
        </w:rPr>
        <w:t xml:space="preserve">), unidad que se denomina </w:t>
      </w:r>
      <w:hyperlink r:id="rId17">
        <w:r w:rsidRPr="0D5C8DA0">
          <w:rPr>
            <w:rFonts w:ascii="Arial" w:eastAsia="Arial" w:hAnsi="Arial" w:cs="Arial"/>
            <w:b w:val="0"/>
            <w:bCs w:val="0"/>
            <w:sz w:val="20"/>
            <w:szCs w:val="20"/>
          </w:rPr>
          <w:t>amperio</w:t>
        </w:r>
      </w:hyperlink>
      <w:r w:rsidRPr="0D5C8DA0">
        <w:rPr>
          <w:rFonts w:ascii="Arial" w:eastAsia="Arial" w:hAnsi="Arial" w:cs="Arial"/>
          <w:b w:val="0"/>
          <w:bCs w:val="0"/>
          <w:sz w:val="20"/>
          <w:szCs w:val="20"/>
        </w:rPr>
        <w:t xml:space="preserve"> (A).</w:t>
      </w:r>
    </w:p>
    <w:p w14:paraId="1732E376" w14:textId="1FD8380C" w:rsidR="0D5C8DA0" w:rsidRDefault="0D5C8DA0" w:rsidP="0D5C8DA0">
      <w:pPr>
        <w:pStyle w:val="Ttulo2"/>
        <w:numPr>
          <w:ilvl w:val="0"/>
          <w:numId w:val="2"/>
        </w:numPr>
        <w:spacing w:before="1" w:line="259" w:lineRule="auto"/>
        <w:ind w:right="292"/>
        <w:jc w:val="both"/>
        <w:rPr>
          <w:rFonts w:asciiTheme="minorHAnsi" w:eastAsiaTheme="minorEastAsia" w:hAnsiTheme="minorHAnsi" w:cstheme="minorBidi"/>
          <w:sz w:val="20"/>
          <w:szCs w:val="20"/>
        </w:rPr>
      </w:pPr>
      <w:r w:rsidRPr="0D5C8DA0">
        <w:rPr>
          <w:rFonts w:ascii="Arial" w:eastAsia="Arial" w:hAnsi="Arial" w:cs="Arial"/>
          <w:b w:val="0"/>
          <w:bCs w:val="0"/>
          <w:sz w:val="20"/>
          <w:szCs w:val="20"/>
        </w:rPr>
        <w:t xml:space="preserve">Instalaciones eléctricas: el conjunto de los materiales y equipos de un lugar de trabajo mediante los que se genera, convierte, transforma, transporta, distribuye o utiliza la energía eléctrica; se incluyen las baterías, los condensadores y cualquier otro equipo que almacene energía eléctrica. </w:t>
      </w:r>
    </w:p>
    <w:p w14:paraId="2256128D" w14:textId="4A94A79C" w:rsidR="0D5C8DA0" w:rsidRDefault="0D5C8DA0" w:rsidP="0D5C8DA0">
      <w:pPr>
        <w:pStyle w:val="Ttulo2"/>
        <w:spacing w:line="259" w:lineRule="auto"/>
        <w:ind w:left="720"/>
        <w:jc w:val="both"/>
        <w:rPr>
          <w:rFonts w:ascii="Arial" w:eastAsia="Arial" w:hAnsi="Arial" w:cs="Arial"/>
          <w:b w:val="0"/>
          <w:bCs w:val="0"/>
          <w:sz w:val="20"/>
          <w:szCs w:val="20"/>
        </w:rPr>
      </w:pPr>
      <w:r w:rsidRPr="0D5C8DA0">
        <w:rPr>
          <w:rFonts w:ascii="Arial" w:eastAsia="Arial" w:hAnsi="Arial" w:cs="Arial"/>
          <w:b w:val="0"/>
          <w:bCs w:val="0"/>
          <w:sz w:val="20"/>
          <w:szCs w:val="20"/>
        </w:rPr>
        <w:t xml:space="preserve">El tipo de instalación eléctrica de un lugar de trabajo y sus componentes deberán adaptarse a las condiciones del lugar, de la actividad y de los equipos eléctricos (receptores) a utilizar. </w:t>
      </w:r>
      <w:r>
        <w:br/>
      </w:r>
      <w:r w:rsidRPr="0D5C8DA0">
        <w:rPr>
          <w:rFonts w:ascii="Arial" w:eastAsia="Arial" w:hAnsi="Arial" w:cs="Arial"/>
          <w:b w:val="0"/>
          <w:bCs w:val="0"/>
          <w:sz w:val="20"/>
          <w:szCs w:val="20"/>
        </w:rPr>
        <w:t>Deberán tenerse en cuenta las características conductoras del lugar del trabajo (presencia de superficies muy conductoras, agua o humedad), la presencia de atmósferas explosivas, materiales inflamables o ambientes corrosivos y cualquier otro factor que pueda incrementar el riesgo eléctrico. Sólo podrán utilizarse equipos eléctricos compatibles con el tipo de instalación eléctrica existente y los factores antes mencionados. Las instalaciones eléctricas se utilizarán y mantendrán en la forma adecuada y el funcionamiento de los sistemas de protección se controlará periódicamente.</w:t>
      </w:r>
    </w:p>
    <w:p w14:paraId="4DD31FFC" w14:textId="1736BC50" w:rsidR="0D5C8DA0" w:rsidRDefault="0D5C8DA0" w:rsidP="0D5C8DA0">
      <w:pPr>
        <w:pStyle w:val="Ttulo2"/>
        <w:spacing w:before="1" w:line="259" w:lineRule="auto"/>
        <w:ind w:left="360" w:right="292" w:hanging="360"/>
        <w:jc w:val="both"/>
        <w:rPr>
          <w:rFonts w:ascii="Arial" w:eastAsia="Arial" w:hAnsi="Arial" w:cs="Arial"/>
          <w:b w:val="0"/>
          <w:bCs w:val="0"/>
          <w:sz w:val="20"/>
          <w:szCs w:val="20"/>
        </w:rPr>
      </w:pPr>
    </w:p>
    <w:p w14:paraId="55C6D21E" w14:textId="5B2FB4CF" w:rsidR="0D5C8DA0" w:rsidRDefault="0D5C8DA0" w:rsidP="0D5C8DA0">
      <w:pPr>
        <w:pStyle w:val="Ttulo2"/>
        <w:spacing w:before="1" w:line="259" w:lineRule="auto"/>
        <w:ind w:left="0" w:right="292"/>
        <w:jc w:val="center"/>
        <w:rPr>
          <w:rFonts w:ascii="Arial" w:eastAsia="Arial" w:hAnsi="Arial" w:cs="Arial"/>
          <w:sz w:val="24"/>
          <w:szCs w:val="24"/>
          <w:u w:val="single"/>
        </w:rPr>
      </w:pPr>
    </w:p>
    <w:p w14:paraId="6C8CCD92" w14:textId="67019EF5" w:rsidR="0D5C8DA0" w:rsidRDefault="0D5C8DA0" w:rsidP="0D5C8DA0">
      <w:pPr>
        <w:pStyle w:val="Ttulo2"/>
        <w:spacing w:before="1" w:line="259" w:lineRule="auto"/>
        <w:ind w:left="0" w:right="292"/>
        <w:jc w:val="center"/>
        <w:rPr>
          <w:rFonts w:ascii="Arial" w:eastAsia="Arial" w:hAnsi="Arial" w:cs="Arial"/>
          <w:sz w:val="24"/>
          <w:szCs w:val="24"/>
          <w:u w:val="single"/>
        </w:rPr>
      </w:pPr>
    </w:p>
    <w:p w14:paraId="502D3269" w14:textId="23355969" w:rsidR="0D5C8DA0" w:rsidRDefault="0D5C8DA0" w:rsidP="0D5C8DA0">
      <w:pPr>
        <w:pStyle w:val="Ttulo2"/>
        <w:spacing w:before="1" w:line="259" w:lineRule="auto"/>
        <w:ind w:left="0" w:right="292"/>
        <w:jc w:val="center"/>
        <w:rPr>
          <w:rFonts w:ascii="Arial" w:eastAsia="Arial" w:hAnsi="Arial" w:cs="Arial"/>
          <w:sz w:val="24"/>
          <w:szCs w:val="24"/>
          <w:u w:val="single"/>
        </w:rPr>
      </w:pPr>
    </w:p>
    <w:p w14:paraId="4ADC48B0" w14:textId="328BA89E" w:rsidR="0D5C8DA0" w:rsidRDefault="0D5C8DA0" w:rsidP="0D5C8DA0">
      <w:pPr>
        <w:pStyle w:val="Ttulo2"/>
        <w:spacing w:before="1" w:line="259" w:lineRule="auto"/>
        <w:ind w:left="0" w:right="292"/>
        <w:jc w:val="center"/>
        <w:rPr>
          <w:rFonts w:ascii="Arial" w:eastAsia="Arial" w:hAnsi="Arial" w:cs="Arial"/>
          <w:sz w:val="24"/>
          <w:szCs w:val="24"/>
          <w:u w:val="single"/>
        </w:rPr>
      </w:pPr>
    </w:p>
    <w:p w14:paraId="648600A5" w14:textId="0B599DF9" w:rsidR="0D5C8DA0" w:rsidRDefault="0D5C8DA0" w:rsidP="0D5C8DA0">
      <w:pPr>
        <w:pStyle w:val="Ttulo2"/>
        <w:spacing w:before="1" w:line="259" w:lineRule="auto"/>
        <w:ind w:left="0" w:right="292"/>
        <w:jc w:val="center"/>
        <w:rPr>
          <w:rFonts w:ascii="Arial" w:eastAsia="Arial" w:hAnsi="Arial" w:cs="Arial"/>
          <w:sz w:val="24"/>
          <w:szCs w:val="24"/>
          <w:u w:val="single"/>
        </w:rPr>
      </w:pPr>
    </w:p>
    <w:p w14:paraId="6B818BAF" w14:textId="67040BA0" w:rsidR="0D5C8DA0" w:rsidRDefault="0D5C8DA0" w:rsidP="0D5C8DA0">
      <w:pPr>
        <w:pStyle w:val="Ttulo2"/>
        <w:spacing w:before="1" w:line="259" w:lineRule="auto"/>
        <w:ind w:left="0" w:right="292"/>
        <w:jc w:val="center"/>
        <w:rPr>
          <w:rFonts w:ascii="Arial" w:eastAsia="Arial" w:hAnsi="Arial" w:cs="Arial"/>
          <w:sz w:val="24"/>
          <w:szCs w:val="24"/>
          <w:u w:val="single"/>
        </w:rPr>
      </w:pPr>
    </w:p>
    <w:p w14:paraId="4AE6161C" w14:textId="44AFF68E" w:rsidR="0D5C8DA0" w:rsidRDefault="0D5C8DA0" w:rsidP="0D5C8DA0">
      <w:pPr>
        <w:pStyle w:val="Ttulo2"/>
        <w:spacing w:before="1" w:line="259" w:lineRule="auto"/>
        <w:ind w:left="0" w:right="292"/>
        <w:jc w:val="center"/>
        <w:rPr>
          <w:rFonts w:ascii="Arial" w:eastAsia="Arial" w:hAnsi="Arial" w:cs="Arial"/>
          <w:sz w:val="24"/>
          <w:szCs w:val="24"/>
          <w:u w:val="single"/>
        </w:rPr>
      </w:pPr>
    </w:p>
    <w:p w14:paraId="710673AF" w14:textId="5EADF3FB" w:rsidR="0D5C8DA0" w:rsidRDefault="0D5C8DA0" w:rsidP="0D5C8DA0">
      <w:pPr>
        <w:pStyle w:val="Ttulo2"/>
        <w:spacing w:before="1" w:line="259" w:lineRule="auto"/>
        <w:ind w:left="0" w:right="292"/>
        <w:jc w:val="center"/>
        <w:rPr>
          <w:rFonts w:ascii="Arial" w:eastAsia="Arial" w:hAnsi="Arial" w:cs="Arial"/>
          <w:sz w:val="24"/>
          <w:szCs w:val="24"/>
          <w:u w:val="single"/>
        </w:rPr>
      </w:pPr>
    </w:p>
    <w:p w14:paraId="6C775D7A" w14:textId="203DA60E" w:rsidR="0D5C8DA0" w:rsidRDefault="0D5C8DA0" w:rsidP="0D5C8DA0">
      <w:pPr>
        <w:pStyle w:val="Ttulo2"/>
        <w:spacing w:before="1" w:line="259" w:lineRule="auto"/>
        <w:ind w:left="0" w:right="292"/>
        <w:jc w:val="center"/>
        <w:rPr>
          <w:rFonts w:ascii="Arial" w:eastAsia="Arial" w:hAnsi="Arial" w:cs="Arial"/>
          <w:sz w:val="24"/>
          <w:szCs w:val="24"/>
          <w:u w:val="single"/>
        </w:rPr>
      </w:pPr>
    </w:p>
    <w:p w14:paraId="25A28838" w14:textId="16114557" w:rsidR="0D5C8DA0" w:rsidRDefault="0D5C8DA0" w:rsidP="0D5C8DA0">
      <w:pPr>
        <w:pStyle w:val="Ttulo2"/>
        <w:spacing w:before="1" w:line="259" w:lineRule="auto"/>
        <w:ind w:left="0" w:right="292"/>
        <w:jc w:val="center"/>
        <w:rPr>
          <w:rFonts w:ascii="Arial" w:eastAsia="Arial" w:hAnsi="Arial" w:cs="Arial"/>
          <w:sz w:val="24"/>
          <w:szCs w:val="24"/>
          <w:u w:val="single"/>
        </w:rPr>
      </w:pPr>
    </w:p>
    <w:p w14:paraId="504B2E49" w14:textId="77C20CFD" w:rsidR="0D5C8DA0" w:rsidRDefault="0D5C8DA0" w:rsidP="0D5C8DA0">
      <w:pPr>
        <w:pStyle w:val="Ttulo2"/>
        <w:spacing w:before="1" w:line="259" w:lineRule="auto"/>
        <w:ind w:left="0" w:right="292"/>
        <w:jc w:val="center"/>
        <w:rPr>
          <w:rFonts w:ascii="Arial" w:eastAsia="Arial" w:hAnsi="Arial" w:cs="Arial"/>
          <w:sz w:val="24"/>
          <w:szCs w:val="24"/>
          <w:u w:val="single"/>
        </w:rPr>
      </w:pPr>
    </w:p>
    <w:p w14:paraId="23CB52BE" w14:textId="71C3C221" w:rsidR="0D5C8DA0" w:rsidRDefault="0D5C8DA0" w:rsidP="0D5C8DA0">
      <w:pPr>
        <w:pStyle w:val="Ttulo2"/>
        <w:spacing w:before="1" w:line="259" w:lineRule="auto"/>
        <w:ind w:left="0" w:right="292"/>
        <w:jc w:val="center"/>
        <w:rPr>
          <w:rFonts w:ascii="Arial" w:eastAsia="Arial" w:hAnsi="Arial" w:cs="Arial"/>
          <w:sz w:val="24"/>
          <w:szCs w:val="24"/>
          <w:u w:val="single"/>
        </w:rPr>
      </w:pPr>
    </w:p>
    <w:p w14:paraId="1AB12C2F" w14:textId="605E63B4" w:rsidR="0D5C8DA0" w:rsidRDefault="0D5C8DA0" w:rsidP="0D5C8DA0">
      <w:pPr>
        <w:pStyle w:val="Ttulo2"/>
        <w:spacing w:before="1" w:line="259" w:lineRule="auto"/>
        <w:ind w:left="0" w:right="292"/>
        <w:jc w:val="center"/>
        <w:rPr>
          <w:rFonts w:ascii="Arial" w:eastAsia="Arial" w:hAnsi="Arial" w:cs="Arial"/>
          <w:sz w:val="24"/>
          <w:szCs w:val="24"/>
          <w:u w:val="single"/>
        </w:rPr>
      </w:pPr>
    </w:p>
    <w:p w14:paraId="107BAEFF" w14:textId="37CF8F73" w:rsidR="0D5C8DA0" w:rsidRDefault="0D5C8DA0" w:rsidP="0D5C8DA0">
      <w:pPr>
        <w:pStyle w:val="Ttulo2"/>
        <w:spacing w:before="1" w:line="259" w:lineRule="auto"/>
        <w:ind w:left="0" w:right="292"/>
        <w:jc w:val="center"/>
        <w:rPr>
          <w:rFonts w:ascii="Arial" w:eastAsia="Arial" w:hAnsi="Arial" w:cs="Arial"/>
          <w:sz w:val="24"/>
          <w:szCs w:val="24"/>
          <w:u w:val="single"/>
        </w:rPr>
      </w:pPr>
    </w:p>
    <w:p w14:paraId="6FB6D039" w14:textId="79D71DC4" w:rsidR="0D5C8DA0" w:rsidRDefault="0D5C8DA0" w:rsidP="0D5C8DA0">
      <w:pPr>
        <w:pStyle w:val="Ttulo2"/>
        <w:spacing w:before="1" w:line="259" w:lineRule="auto"/>
        <w:ind w:left="0" w:right="292"/>
        <w:jc w:val="center"/>
        <w:rPr>
          <w:rFonts w:ascii="Arial" w:eastAsia="Arial" w:hAnsi="Arial" w:cs="Arial"/>
          <w:sz w:val="24"/>
          <w:szCs w:val="24"/>
          <w:u w:val="single"/>
        </w:rPr>
      </w:pPr>
    </w:p>
    <w:p w14:paraId="3DE98B5A" w14:textId="51CF66A4" w:rsidR="0D5C8DA0" w:rsidRDefault="0D5C8DA0" w:rsidP="0D5C8DA0">
      <w:pPr>
        <w:pStyle w:val="Ttulo2"/>
        <w:spacing w:before="1" w:line="259" w:lineRule="auto"/>
        <w:ind w:left="0" w:right="292"/>
        <w:jc w:val="center"/>
        <w:rPr>
          <w:rFonts w:ascii="Arial" w:eastAsia="Arial" w:hAnsi="Arial" w:cs="Arial"/>
          <w:sz w:val="24"/>
          <w:szCs w:val="24"/>
          <w:u w:val="single"/>
        </w:rPr>
      </w:pPr>
    </w:p>
    <w:p w14:paraId="65E5EDF7" w14:textId="7F59C6EE" w:rsidR="0D5C8DA0" w:rsidRDefault="0D5C8DA0" w:rsidP="0D5C8DA0">
      <w:pPr>
        <w:pStyle w:val="Ttulo2"/>
        <w:spacing w:before="1" w:line="259" w:lineRule="auto"/>
        <w:ind w:left="0" w:right="292"/>
        <w:jc w:val="center"/>
        <w:rPr>
          <w:rFonts w:ascii="Arial" w:eastAsia="Arial" w:hAnsi="Arial" w:cs="Arial"/>
          <w:sz w:val="24"/>
          <w:szCs w:val="24"/>
          <w:u w:val="single"/>
        </w:rPr>
      </w:pPr>
    </w:p>
    <w:p w14:paraId="445A32F2" w14:textId="0BD8CCD0" w:rsidR="0D5C8DA0" w:rsidRDefault="0D5C8DA0" w:rsidP="0D5C8DA0">
      <w:pPr>
        <w:pStyle w:val="Ttulo2"/>
        <w:spacing w:before="1" w:line="259" w:lineRule="auto"/>
        <w:ind w:left="0" w:right="292"/>
        <w:jc w:val="center"/>
        <w:rPr>
          <w:rFonts w:ascii="Arial" w:eastAsia="Arial" w:hAnsi="Arial" w:cs="Arial"/>
          <w:sz w:val="24"/>
          <w:szCs w:val="24"/>
          <w:u w:val="single"/>
        </w:rPr>
      </w:pPr>
      <w:r w:rsidRPr="0D5C8DA0">
        <w:rPr>
          <w:rFonts w:ascii="Arial" w:eastAsia="Arial" w:hAnsi="Arial" w:cs="Arial"/>
          <w:sz w:val="24"/>
          <w:szCs w:val="24"/>
          <w:u w:val="single"/>
        </w:rPr>
        <w:t>RIESGO ELECTRICO</w:t>
      </w:r>
    </w:p>
    <w:p w14:paraId="30E3F202" w14:textId="036FE712" w:rsidR="0D5C8DA0" w:rsidRDefault="0D5C8DA0" w:rsidP="0D5C8DA0">
      <w:pPr>
        <w:pStyle w:val="Ttulo2"/>
        <w:spacing w:before="1" w:line="259" w:lineRule="auto"/>
        <w:ind w:left="0" w:right="292"/>
        <w:jc w:val="center"/>
        <w:rPr>
          <w:rFonts w:ascii="Arial" w:eastAsia="Arial" w:hAnsi="Arial" w:cs="Arial"/>
          <w:sz w:val="24"/>
          <w:szCs w:val="24"/>
          <w:u w:val="single"/>
        </w:rPr>
      </w:pPr>
    </w:p>
    <w:p w14:paraId="3DAB9484" w14:textId="73A14E25" w:rsidR="0D5C8DA0" w:rsidRDefault="0D5C8DA0" w:rsidP="0D5C8DA0">
      <w:pPr>
        <w:pStyle w:val="Textoindependiente"/>
        <w:spacing w:line="259" w:lineRule="auto"/>
        <w:rPr>
          <w:rFonts w:ascii="Arial" w:eastAsia="Arial" w:hAnsi="Arial" w:cs="Arial"/>
          <w:sz w:val="20"/>
          <w:szCs w:val="20"/>
        </w:rPr>
      </w:pPr>
      <w:r w:rsidRPr="0D5C8DA0">
        <w:rPr>
          <w:rFonts w:ascii="Arial" w:eastAsia="Arial" w:hAnsi="Arial" w:cs="Arial"/>
          <w:sz w:val="20"/>
          <w:szCs w:val="20"/>
        </w:rPr>
        <w:t>Se define como la probabilidad de ocurrencia de un efecto fisiopatológico resultante del paso directo o indirecto de una corriente eléctrica externa a través del cuerpo. Comprende tanto contactos directos como indirectos.</w:t>
      </w:r>
    </w:p>
    <w:p w14:paraId="67EE9AFD" w14:textId="5195A3A3" w:rsidR="0D5C8DA0" w:rsidRDefault="0D5C8DA0" w:rsidP="0D5C8DA0">
      <w:pPr>
        <w:pStyle w:val="Textoindependiente"/>
        <w:spacing w:line="259" w:lineRule="auto"/>
        <w:rPr>
          <w:rFonts w:ascii="Arial" w:eastAsia="Arial" w:hAnsi="Arial" w:cs="Arial"/>
          <w:sz w:val="20"/>
          <w:szCs w:val="20"/>
        </w:rPr>
      </w:pPr>
    </w:p>
    <w:p w14:paraId="50AD7C2A" w14:textId="209EFFD0" w:rsidR="0D5C8DA0" w:rsidRDefault="0D5C8DA0" w:rsidP="0D5C8DA0">
      <w:pPr>
        <w:pStyle w:val="Ttulo2"/>
        <w:spacing w:line="259" w:lineRule="auto"/>
        <w:jc w:val="both"/>
        <w:rPr>
          <w:rFonts w:ascii="Arial" w:eastAsia="Arial" w:hAnsi="Arial" w:cs="Arial"/>
          <w:b w:val="0"/>
          <w:bCs w:val="0"/>
          <w:sz w:val="20"/>
          <w:szCs w:val="20"/>
        </w:rPr>
      </w:pPr>
    </w:p>
    <w:p w14:paraId="07143E81" w14:textId="0BAA23BB" w:rsidR="0D5C8DA0" w:rsidRDefault="0D5C8DA0" w:rsidP="0D5C8DA0">
      <w:pPr>
        <w:pStyle w:val="Ttulo2"/>
        <w:spacing w:line="259" w:lineRule="auto"/>
        <w:jc w:val="center"/>
      </w:pPr>
      <w:r w:rsidRPr="0D5C8DA0">
        <w:rPr>
          <w:rFonts w:ascii="Arial" w:eastAsia="Arial" w:hAnsi="Arial" w:cs="Arial"/>
          <w:sz w:val="22"/>
          <w:szCs w:val="22"/>
        </w:rPr>
        <w:t>Factores que intervienen en el riesgo de una electrocución</w:t>
      </w:r>
    </w:p>
    <w:p w14:paraId="1EDA1A02" w14:textId="1C6A040E" w:rsidR="0D5C8DA0" w:rsidRDefault="0D5C8DA0" w:rsidP="0D5C8DA0">
      <w:pPr>
        <w:pStyle w:val="Ttulo2"/>
        <w:spacing w:line="259" w:lineRule="auto"/>
        <w:jc w:val="center"/>
        <w:rPr>
          <w:rFonts w:ascii="Arial" w:eastAsia="Arial" w:hAnsi="Arial" w:cs="Arial"/>
          <w:sz w:val="22"/>
          <w:szCs w:val="22"/>
        </w:rPr>
      </w:pPr>
    </w:p>
    <w:p w14:paraId="2F94106E" w14:textId="430C0491" w:rsidR="0D5C8DA0" w:rsidRDefault="0D5C8DA0" w:rsidP="0D5C8DA0">
      <w:pPr>
        <w:pStyle w:val="Textoindependiente"/>
        <w:spacing w:line="259" w:lineRule="auto"/>
        <w:rPr>
          <w:rFonts w:ascii="Arial" w:eastAsia="Arial" w:hAnsi="Arial" w:cs="Arial"/>
          <w:sz w:val="20"/>
          <w:szCs w:val="20"/>
        </w:rPr>
      </w:pPr>
      <w:r w:rsidRPr="0D5C8DA0">
        <w:rPr>
          <w:rFonts w:ascii="Arial" w:eastAsia="Arial" w:hAnsi="Arial" w:cs="Arial"/>
          <w:sz w:val="20"/>
          <w:szCs w:val="20"/>
        </w:rPr>
        <w:t>Cuando circula corriente eléctrica a través del cuerpo humano, este se comporta como una resistencia, por lo que sufre lesiones que dependen de los siguientes factores:</w:t>
      </w:r>
    </w:p>
    <w:p w14:paraId="71E46353" w14:textId="44671A00" w:rsidR="0D5C8DA0" w:rsidRDefault="0D5C8DA0" w:rsidP="0D5C8DA0">
      <w:pPr>
        <w:pStyle w:val="Textoindependiente"/>
        <w:spacing w:line="259" w:lineRule="auto"/>
        <w:rPr>
          <w:rFonts w:ascii="Arial" w:eastAsia="Arial" w:hAnsi="Arial" w:cs="Arial"/>
          <w:sz w:val="20"/>
          <w:szCs w:val="20"/>
          <w:u w:val="single"/>
        </w:rPr>
      </w:pPr>
    </w:p>
    <w:p w14:paraId="62BB9ED7" w14:textId="7CC58A7C" w:rsidR="0D5C8DA0" w:rsidRDefault="0D5C8DA0" w:rsidP="0D5C8DA0">
      <w:pPr>
        <w:pStyle w:val="Textoindependiente"/>
        <w:spacing w:line="259" w:lineRule="auto"/>
        <w:rPr>
          <w:rFonts w:ascii="Arial" w:eastAsia="Arial" w:hAnsi="Arial" w:cs="Arial"/>
          <w:sz w:val="20"/>
          <w:szCs w:val="20"/>
          <w:u w:val="single"/>
        </w:rPr>
      </w:pPr>
    </w:p>
    <w:p w14:paraId="59986878" w14:textId="3E57846A" w:rsidR="0D5C8DA0" w:rsidRDefault="0D5C8DA0" w:rsidP="0D5C8DA0">
      <w:pPr>
        <w:pStyle w:val="Textoindependiente"/>
        <w:spacing w:line="259" w:lineRule="auto"/>
        <w:rPr>
          <w:rFonts w:ascii="Arial" w:eastAsia="Arial" w:hAnsi="Arial" w:cs="Arial"/>
          <w:sz w:val="20"/>
          <w:szCs w:val="20"/>
        </w:rPr>
      </w:pPr>
      <w:r w:rsidRPr="0D5C8DA0">
        <w:rPr>
          <w:rFonts w:ascii="Arial" w:eastAsia="Arial" w:hAnsi="Arial" w:cs="Arial"/>
          <w:sz w:val="20"/>
          <w:szCs w:val="20"/>
          <w:u w:val="single"/>
        </w:rPr>
        <w:t>Intensidad de la corriente eléctrica</w:t>
      </w:r>
      <w:r w:rsidRPr="0D5C8DA0">
        <w:rPr>
          <w:rFonts w:ascii="Arial" w:eastAsia="Arial" w:hAnsi="Arial" w:cs="Arial"/>
          <w:sz w:val="20"/>
          <w:szCs w:val="20"/>
        </w:rPr>
        <w:t>: De acuerdo al umbral, como se le conoce a la intensidad de la corriente, la cual se mide en amperios (A), dependerá el riesgo de que un trabajador sufra una electrocución de gravedad.</w:t>
      </w:r>
    </w:p>
    <w:p w14:paraId="25BA295E" w14:textId="43E53474" w:rsidR="0D5C8DA0" w:rsidRDefault="0D5C8DA0" w:rsidP="0D5C8DA0">
      <w:pPr>
        <w:pStyle w:val="Textoindependiente"/>
        <w:spacing w:line="259" w:lineRule="auto"/>
      </w:pPr>
      <w:r>
        <w:rPr>
          <w:noProof/>
          <w:lang w:val="es-AR" w:eastAsia="es-AR" w:bidi="ar-SA"/>
        </w:rPr>
        <w:drawing>
          <wp:inline distT="0" distB="0" distL="0" distR="0" wp14:anchorId="0ACAA266" wp14:editId="5C3FD0E0">
            <wp:extent cx="5816356" cy="4313350"/>
            <wp:effectExtent l="0" t="0" r="0" b="0"/>
            <wp:docPr id="75708640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a:extLst>
                        <a:ext uri="{28A0092B-C50C-407E-A947-70E740481C1C}">
                          <a14:useLocalDpi xmlns:a14="http://schemas.microsoft.com/office/drawing/2010/main" val="0"/>
                        </a:ext>
                      </a:extLst>
                    </a:blip>
                    <a:stretch>
                      <a:fillRect/>
                    </a:stretch>
                  </pic:blipFill>
                  <pic:spPr>
                    <a:xfrm>
                      <a:off x="0" y="0"/>
                      <a:ext cx="5816356" cy="4313350"/>
                    </a:xfrm>
                    <a:prstGeom prst="rect">
                      <a:avLst/>
                    </a:prstGeom>
                  </pic:spPr>
                </pic:pic>
              </a:graphicData>
            </a:graphic>
          </wp:inline>
        </w:drawing>
      </w:r>
    </w:p>
    <w:p w14:paraId="680E36B4" w14:textId="00D41B80" w:rsidR="0D5C8DA0" w:rsidRDefault="0D5C8DA0" w:rsidP="0D5C8DA0">
      <w:pPr>
        <w:pStyle w:val="Textoindependiente"/>
        <w:spacing w:line="259" w:lineRule="auto"/>
      </w:pPr>
    </w:p>
    <w:p w14:paraId="023C0A7E" w14:textId="4703DADB" w:rsidR="0D5C8DA0" w:rsidRDefault="0D5C8DA0" w:rsidP="0D5C8DA0">
      <w:pPr>
        <w:pStyle w:val="Ttulo2"/>
        <w:spacing w:line="259" w:lineRule="auto"/>
        <w:ind w:left="0"/>
        <w:rPr>
          <w:rFonts w:ascii="Arial" w:eastAsia="Arial" w:hAnsi="Arial" w:cs="Arial"/>
          <w:b w:val="0"/>
          <w:bCs w:val="0"/>
          <w:sz w:val="20"/>
          <w:szCs w:val="20"/>
        </w:rPr>
      </w:pPr>
      <w:r w:rsidRPr="0D5C8DA0">
        <w:rPr>
          <w:rFonts w:ascii="Arial" w:eastAsia="Arial" w:hAnsi="Arial" w:cs="Arial"/>
          <w:b w:val="0"/>
          <w:bCs w:val="0"/>
          <w:sz w:val="20"/>
          <w:szCs w:val="20"/>
          <w:u w:val="single"/>
        </w:rPr>
        <w:t>Duración del contacto eléctrico</w:t>
      </w:r>
      <w:r w:rsidRPr="0D5C8DA0">
        <w:rPr>
          <w:rFonts w:ascii="Arial" w:eastAsia="Arial" w:hAnsi="Arial" w:cs="Arial"/>
          <w:b w:val="0"/>
          <w:bCs w:val="0"/>
          <w:sz w:val="20"/>
          <w:szCs w:val="20"/>
        </w:rPr>
        <w:t>: El tiempo en que una persona dure en contacto eléctrico está directamente relacionado con la intensidad de la corriente.</w:t>
      </w:r>
    </w:p>
    <w:p w14:paraId="6A38CBC4" w14:textId="5A1B8CB0" w:rsidR="0D5C8DA0" w:rsidRDefault="0D5C8DA0" w:rsidP="0D5C8DA0">
      <w:pPr>
        <w:pStyle w:val="Ttulo2"/>
        <w:spacing w:line="259" w:lineRule="auto"/>
        <w:jc w:val="both"/>
      </w:pPr>
      <w:r>
        <w:rPr>
          <w:noProof/>
          <w:lang w:val="es-AR" w:eastAsia="es-AR" w:bidi="ar-SA"/>
        </w:rPr>
        <w:lastRenderedPageBreak/>
        <w:drawing>
          <wp:inline distT="0" distB="0" distL="0" distR="0" wp14:anchorId="2A818515" wp14:editId="47F37BC0">
            <wp:extent cx="6094779" cy="2279332"/>
            <wp:effectExtent l="0" t="0" r="0" b="0"/>
            <wp:docPr id="80884579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9">
                      <a:extLst>
                        <a:ext uri="{28A0092B-C50C-407E-A947-70E740481C1C}">
                          <a14:useLocalDpi xmlns:a14="http://schemas.microsoft.com/office/drawing/2010/main" val="0"/>
                        </a:ext>
                      </a:extLst>
                    </a:blip>
                    <a:stretch>
                      <a:fillRect/>
                    </a:stretch>
                  </pic:blipFill>
                  <pic:spPr>
                    <a:xfrm>
                      <a:off x="0" y="0"/>
                      <a:ext cx="6094779" cy="2279332"/>
                    </a:xfrm>
                    <a:prstGeom prst="rect">
                      <a:avLst/>
                    </a:prstGeom>
                  </pic:spPr>
                </pic:pic>
              </a:graphicData>
            </a:graphic>
          </wp:inline>
        </w:drawing>
      </w:r>
    </w:p>
    <w:p w14:paraId="353A278A" w14:textId="78B84082" w:rsidR="0D5C8DA0" w:rsidRDefault="0D5C8DA0" w:rsidP="0D5C8DA0">
      <w:pPr>
        <w:pStyle w:val="Ttulo2"/>
        <w:rPr>
          <w:rFonts w:ascii="Arial" w:eastAsia="Arial" w:hAnsi="Arial" w:cs="Arial"/>
          <w:b w:val="0"/>
          <w:bCs w:val="0"/>
          <w:sz w:val="20"/>
          <w:szCs w:val="20"/>
        </w:rPr>
      </w:pPr>
    </w:p>
    <w:p w14:paraId="70587E50" w14:textId="220B8B7D" w:rsidR="0D5C8DA0" w:rsidRDefault="0D5C8DA0" w:rsidP="0D5C8DA0">
      <w:pPr>
        <w:pStyle w:val="Ttulo2"/>
        <w:rPr>
          <w:rFonts w:ascii="Arial" w:eastAsia="Arial" w:hAnsi="Arial" w:cs="Arial"/>
          <w:b w:val="0"/>
          <w:bCs w:val="0"/>
          <w:sz w:val="20"/>
          <w:szCs w:val="20"/>
        </w:rPr>
      </w:pPr>
      <w:r w:rsidRPr="0D5C8DA0">
        <w:rPr>
          <w:rFonts w:ascii="Arial" w:eastAsia="Arial" w:hAnsi="Arial" w:cs="Arial"/>
          <w:b w:val="0"/>
          <w:bCs w:val="0"/>
          <w:sz w:val="20"/>
          <w:szCs w:val="20"/>
          <w:u w:val="single"/>
        </w:rPr>
        <w:t>Resistencia eléctrica del cuerpo humano</w:t>
      </w:r>
      <w:r w:rsidRPr="0D5C8DA0">
        <w:rPr>
          <w:rFonts w:ascii="Arial" w:eastAsia="Arial" w:hAnsi="Arial" w:cs="Arial"/>
          <w:b w:val="0"/>
          <w:bCs w:val="0"/>
          <w:sz w:val="20"/>
          <w:szCs w:val="20"/>
        </w:rPr>
        <w:t>: La resistencia que cada persona presente ante un accidente eléctrico, depende de diversos factores:</w:t>
      </w:r>
    </w:p>
    <w:p w14:paraId="54353193" w14:textId="3AD2D57A" w:rsidR="0D5C8DA0" w:rsidRDefault="0D5C8DA0" w:rsidP="0D5C8DA0">
      <w:pPr>
        <w:pStyle w:val="Ttulo2"/>
        <w:rPr>
          <w:rFonts w:ascii="Arial" w:eastAsia="Arial" w:hAnsi="Arial" w:cs="Arial"/>
          <w:b w:val="0"/>
          <w:bCs w:val="0"/>
          <w:sz w:val="20"/>
          <w:szCs w:val="20"/>
        </w:rPr>
      </w:pPr>
    </w:p>
    <w:p w14:paraId="451C3AF0" w14:textId="5FB0C8C9" w:rsidR="0D5C8DA0" w:rsidRDefault="0D5C8DA0" w:rsidP="0D5C8DA0">
      <w:pPr>
        <w:pStyle w:val="Prrafodelista"/>
        <w:numPr>
          <w:ilvl w:val="0"/>
          <w:numId w:val="3"/>
        </w:numPr>
        <w:spacing w:line="345" w:lineRule="exact"/>
        <w:jc w:val="both"/>
        <w:rPr>
          <w:rFonts w:asciiTheme="minorHAnsi" w:eastAsiaTheme="minorEastAsia" w:hAnsiTheme="minorHAnsi" w:cstheme="minorBidi"/>
          <w:sz w:val="20"/>
          <w:szCs w:val="20"/>
        </w:rPr>
      </w:pPr>
      <w:r w:rsidRPr="0D5C8DA0">
        <w:rPr>
          <w:rFonts w:ascii="Arial" w:eastAsia="Arial" w:hAnsi="Arial" w:cs="Arial"/>
          <w:sz w:val="20"/>
          <w:szCs w:val="20"/>
        </w:rPr>
        <w:t>Estado de la superficie de contacto (humedad, suciedad, etc.).</w:t>
      </w:r>
    </w:p>
    <w:p w14:paraId="5BF7F500" w14:textId="497E5D19" w:rsidR="0D5C8DA0" w:rsidRDefault="0D5C8DA0" w:rsidP="0D5C8DA0">
      <w:pPr>
        <w:pStyle w:val="Prrafodelista"/>
        <w:numPr>
          <w:ilvl w:val="0"/>
          <w:numId w:val="3"/>
        </w:numPr>
        <w:spacing w:line="345" w:lineRule="exact"/>
        <w:jc w:val="both"/>
        <w:rPr>
          <w:rFonts w:asciiTheme="minorHAnsi" w:eastAsiaTheme="minorEastAsia" w:hAnsiTheme="minorHAnsi" w:cstheme="minorBidi"/>
          <w:sz w:val="20"/>
          <w:szCs w:val="20"/>
        </w:rPr>
      </w:pPr>
      <w:r w:rsidRPr="0D5C8DA0">
        <w:rPr>
          <w:rFonts w:ascii="Arial" w:eastAsia="Arial" w:hAnsi="Arial" w:cs="Arial"/>
          <w:sz w:val="20"/>
          <w:szCs w:val="20"/>
        </w:rPr>
        <w:t>Presión de contacto.</w:t>
      </w:r>
    </w:p>
    <w:p w14:paraId="17146D2C" w14:textId="35E7F0BD" w:rsidR="0D5C8DA0" w:rsidRDefault="0D5C8DA0" w:rsidP="0D5C8DA0">
      <w:pPr>
        <w:pStyle w:val="Prrafodelista"/>
        <w:numPr>
          <w:ilvl w:val="0"/>
          <w:numId w:val="3"/>
        </w:numPr>
        <w:spacing w:line="345" w:lineRule="exact"/>
        <w:jc w:val="both"/>
        <w:rPr>
          <w:rFonts w:asciiTheme="minorHAnsi" w:eastAsiaTheme="minorEastAsia" w:hAnsiTheme="minorHAnsi" w:cstheme="minorBidi"/>
          <w:sz w:val="20"/>
          <w:szCs w:val="20"/>
        </w:rPr>
      </w:pPr>
      <w:r w:rsidRPr="0D5C8DA0">
        <w:rPr>
          <w:rFonts w:ascii="Arial" w:eastAsia="Arial" w:hAnsi="Arial" w:cs="Arial"/>
          <w:sz w:val="20"/>
          <w:szCs w:val="20"/>
        </w:rPr>
        <w:t>De acuerdo con los valores medios de la resistencia eléctrica, la cual se mide en ohmios (Ohm), donde el máximo se establece en 3 mil Ohm y el mínimo en 500, la piel seca tiene una gran   resistencia de 1500 Ohm; para la piel húmeda la resistencia se reduce a 1000 Ohm, en este caso la sudoración puede afectar; en piel mojada la resistencia es de 660 Ohm, mientras que para piel sumergida es de 325 Ohm.</w:t>
      </w:r>
    </w:p>
    <w:p w14:paraId="176AEFDB" w14:textId="22A71FBB" w:rsidR="0D5C8DA0" w:rsidRDefault="0D5C8DA0" w:rsidP="0D5C8DA0">
      <w:pPr>
        <w:pStyle w:val="Prrafodelista"/>
        <w:numPr>
          <w:ilvl w:val="0"/>
          <w:numId w:val="3"/>
        </w:numPr>
        <w:spacing w:line="345" w:lineRule="exact"/>
        <w:jc w:val="both"/>
        <w:rPr>
          <w:rFonts w:asciiTheme="minorHAnsi" w:eastAsiaTheme="minorEastAsia" w:hAnsiTheme="minorHAnsi" w:cstheme="minorBidi"/>
          <w:sz w:val="20"/>
          <w:szCs w:val="20"/>
        </w:rPr>
      </w:pPr>
      <w:r w:rsidRPr="0D5C8DA0">
        <w:rPr>
          <w:rFonts w:ascii="Arial" w:eastAsia="Arial" w:hAnsi="Arial" w:cs="Arial"/>
          <w:sz w:val="20"/>
          <w:szCs w:val="20"/>
        </w:rPr>
        <w:t>Materiales que cubren la parte del cuerpo que establece el contacto.</w:t>
      </w:r>
    </w:p>
    <w:p w14:paraId="47F89975" w14:textId="1DB4EF2E" w:rsidR="0D5C8DA0" w:rsidRDefault="0D5C8DA0" w:rsidP="0D5C8DA0">
      <w:pPr>
        <w:pStyle w:val="Prrafodelista"/>
        <w:numPr>
          <w:ilvl w:val="0"/>
          <w:numId w:val="3"/>
        </w:numPr>
        <w:spacing w:line="345" w:lineRule="exact"/>
        <w:jc w:val="both"/>
        <w:rPr>
          <w:rFonts w:asciiTheme="minorHAnsi" w:eastAsiaTheme="minorEastAsia" w:hAnsiTheme="minorHAnsi" w:cstheme="minorBidi"/>
          <w:sz w:val="20"/>
          <w:szCs w:val="20"/>
        </w:rPr>
      </w:pPr>
      <w:r w:rsidRPr="0D5C8DA0">
        <w:rPr>
          <w:rFonts w:ascii="Arial" w:eastAsia="Arial" w:hAnsi="Arial" w:cs="Arial"/>
          <w:sz w:val="20"/>
          <w:szCs w:val="20"/>
        </w:rPr>
        <w:t>Resistencia propia del ser humano, que depende de la edad, sexo, tasas de alcohol en la sangre, etc.</w:t>
      </w:r>
    </w:p>
    <w:p w14:paraId="0C217797" w14:textId="7825900B" w:rsidR="0D5C8DA0" w:rsidRDefault="0D5C8DA0" w:rsidP="0D5C8DA0">
      <w:pPr>
        <w:pStyle w:val="Prrafodelista"/>
        <w:numPr>
          <w:ilvl w:val="0"/>
          <w:numId w:val="3"/>
        </w:numPr>
        <w:spacing w:line="345" w:lineRule="exact"/>
        <w:jc w:val="both"/>
        <w:rPr>
          <w:rFonts w:asciiTheme="minorHAnsi" w:eastAsiaTheme="minorEastAsia" w:hAnsiTheme="minorHAnsi" w:cstheme="minorBidi"/>
          <w:sz w:val="20"/>
          <w:szCs w:val="20"/>
        </w:rPr>
      </w:pPr>
      <w:r w:rsidRPr="0D5C8DA0">
        <w:rPr>
          <w:rFonts w:ascii="Arial" w:eastAsia="Arial" w:hAnsi="Arial" w:cs="Arial"/>
          <w:sz w:val="20"/>
          <w:szCs w:val="20"/>
        </w:rPr>
        <w:t>Resistencia de salida, que incluye al calzado y al suelo.</w:t>
      </w:r>
    </w:p>
    <w:p w14:paraId="2093D75F" w14:textId="05BB151C" w:rsidR="0D5C8DA0" w:rsidRDefault="0D5C8DA0" w:rsidP="0D5C8DA0">
      <w:pPr>
        <w:spacing w:line="345" w:lineRule="exact"/>
        <w:jc w:val="both"/>
        <w:rPr>
          <w:rFonts w:ascii="Arial" w:eastAsia="Arial" w:hAnsi="Arial" w:cs="Arial"/>
          <w:sz w:val="20"/>
          <w:szCs w:val="20"/>
        </w:rPr>
      </w:pPr>
    </w:p>
    <w:p w14:paraId="7EF39108" w14:textId="52C912A3" w:rsidR="0D5C8DA0" w:rsidRDefault="0D5C8DA0" w:rsidP="0D5C8DA0">
      <w:pPr>
        <w:spacing w:line="345" w:lineRule="exact"/>
        <w:jc w:val="both"/>
        <w:rPr>
          <w:rFonts w:ascii="Arial" w:eastAsia="Arial" w:hAnsi="Arial" w:cs="Arial"/>
          <w:sz w:val="20"/>
          <w:szCs w:val="20"/>
        </w:rPr>
      </w:pPr>
    </w:p>
    <w:p w14:paraId="499DD0E2" w14:textId="5917A024" w:rsidR="0D5C8DA0" w:rsidRDefault="0D5C8DA0" w:rsidP="0D5C8DA0">
      <w:pPr>
        <w:spacing w:line="345" w:lineRule="exact"/>
        <w:jc w:val="both"/>
        <w:rPr>
          <w:rFonts w:ascii="Arial" w:eastAsia="Arial" w:hAnsi="Arial" w:cs="Arial"/>
          <w:sz w:val="20"/>
          <w:szCs w:val="20"/>
        </w:rPr>
      </w:pPr>
    </w:p>
    <w:p w14:paraId="7A6BB08B" w14:textId="22CCE665" w:rsidR="0D5C8DA0" w:rsidRDefault="0D5C8DA0" w:rsidP="0D5C8DA0">
      <w:pPr>
        <w:spacing w:line="345" w:lineRule="exact"/>
        <w:jc w:val="both"/>
        <w:rPr>
          <w:rFonts w:ascii="Arial" w:eastAsia="Arial" w:hAnsi="Arial" w:cs="Arial"/>
          <w:sz w:val="20"/>
          <w:szCs w:val="20"/>
        </w:rPr>
      </w:pPr>
    </w:p>
    <w:p w14:paraId="737D1E42" w14:textId="2B4F9CC1" w:rsidR="0D5C8DA0" w:rsidRDefault="0D5C8DA0" w:rsidP="0D5C8DA0">
      <w:pPr>
        <w:spacing w:line="345" w:lineRule="exact"/>
        <w:jc w:val="both"/>
        <w:rPr>
          <w:rFonts w:ascii="Arial" w:eastAsia="Arial" w:hAnsi="Arial" w:cs="Arial"/>
          <w:sz w:val="20"/>
          <w:szCs w:val="20"/>
        </w:rPr>
      </w:pPr>
    </w:p>
    <w:p w14:paraId="071DBF3B" w14:textId="48003387" w:rsidR="0D5C8DA0" w:rsidRDefault="0D5C8DA0" w:rsidP="0D5C8DA0">
      <w:pPr>
        <w:spacing w:line="345" w:lineRule="exact"/>
        <w:jc w:val="both"/>
        <w:rPr>
          <w:rFonts w:ascii="Arial" w:eastAsia="Arial" w:hAnsi="Arial" w:cs="Arial"/>
          <w:sz w:val="20"/>
          <w:szCs w:val="20"/>
        </w:rPr>
      </w:pPr>
    </w:p>
    <w:p w14:paraId="1CB1909B" w14:textId="75DFED71" w:rsidR="0D5C8DA0" w:rsidRDefault="0D5C8DA0" w:rsidP="0D5C8DA0">
      <w:pPr>
        <w:spacing w:line="345" w:lineRule="exact"/>
        <w:jc w:val="both"/>
        <w:rPr>
          <w:rFonts w:ascii="Arial" w:eastAsia="Arial" w:hAnsi="Arial" w:cs="Arial"/>
          <w:sz w:val="20"/>
          <w:szCs w:val="20"/>
        </w:rPr>
      </w:pPr>
    </w:p>
    <w:p w14:paraId="5737770B" w14:textId="7069ED39" w:rsidR="0D5C8DA0" w:rsidRDefault="0D5C8DA0" w:rsidP="0D5C8DA0">
      <w:pPr>
        <w:spacing w:line="345" w:lineRule="exact"/>
        <w:jc w:val="both"/>
        <w:rPr>
          <w:rFonts w:ascii="Arial" w:eastAsia="Arial" w:hAnsi="Arial" w:cs="Arial"/>
          <w:sz w:val="20"/>
          <w:szCs w:val="20"/>
        </w:rPr>
      </w:pPr>
      <w:r w:rsidRPr="0D5C8DA0">
        <w:rPr>
          <w:rFonts w:ascii="Arial" w:eastAsia="Arial" w:hAnsi="Arial" w:cs="Arial"/>
          <w:sz w:val="20"/>
          <w:szCs w:val="20"/>
        </w:rPr>
        <w:t>Precisamente, por este último punto es que todos los trabajadores expuestos a accidentes eléctricos, deben hacerlo con equipo de seguridad especial, el cual incluye calzado dieléctrico, que es uno de los elementos principales, puesto que representa una resistencia al paso de la corriente. Se debe p</w:t>
      </w:r>
      <w:hyperlink r:id="rId20">
        <w:r w:rsidRPr="0D5C8DA0">
          <w:rPr>
            <w:rFonts w:ascii="Arial" w:eastAsia="Arial" w:hAnsi="Arial" w:cs="Arial"/>
            <w:sz w:val="20"/>
            <w:szCs w:val="20"/>
          </w:rPr>
          <w:t>roteger al capital humano con calzado industrial</w:t>
        </w:r>
      </w:hyperlink>
      <w:r w:rsidRPr="0D5C8DA0">
        <w:rPr>
          <w:rFonts w:ascii="Arial" w:eastAsia="Arial" w:hAnsi="Arial" w:cs="Arial"/>
          <w:sz w:val="20"/>
          <w:szCs w:val="20"/>
        </w:rPr>
        <w:t xml:space="preserve"> certificado, como por ejemplo botas de piel aislantes de la electricidad, las cuales están certificadas y fabricadas completamente de goma o materiales poliméricos.</w:t>
      </w:r>
    </w:p>
    <w:p w14:paraId="55665E9F" w14:textId="6F31A33C" w:rsidR="0D5C8DA0" w:rsidRDefault="0D5C8DA0" w:rsidP="0D5C8DA0">
      <w:pPr>
        <w:pStyle w:val="Ttulo2"/>
        <w:spacing w:line="345" w:lineRule="exact"/>
        <w:jc w:val="both"/>
        <w:rPr>
          <w:rFonts w:ascii="Arial" w:eastAsia="Arial" w:hAnsi="Arial" w:cs="Arial"/>
          <w:b w:val="0"/>
          <w:bCs w:val="0"/>
          <w:sz w:val="20"/>
          <w:szCs w:val="20"/>
        </w:rPr>
      </w:pPr>
    </w:p>
    <w:p w14:paraId="27B8DFAB" w14:textId="2F2E6B87" w:rsidR="00715CBE" w:rsidRPr="00B34BD8" w:rsidRDefault="0D5C8DA0" w:rsidP="0D5C8DA0">
      <w:pPr>
        <w:pStyle w:val="Ttulo2"/>
        <w:jc w:val="center"/>
        <w:rPr>
          <w:rFonts w:ascii="Arial" w:eastAsia="Arial" w:hAnsi="Arial" w:cs="Arial"/>
          <w:sz w:val="22"/>
          <w:szCs w:val="22"/>
          <w:u w:val="single"/>
        </w:rPr>
      </w:pPr>
      <w:r w:rsidRPr="0D5C8DA0">
        <w:rPr>
          <w:rFonts w:ascii="Arial" w:eastAsia="Arial" w:hAnsi="Arial" w:cs="Arial"/>
          <w:sz w:val="22"/>
          <w:szCs w:val="22"/>
          <w:u w:val="single"/>
        </w:rPr>
        <w:lastRenderedPageBreak/>
        <w:t>Contactos eléctricos</w:t>
      </w:r>
    </w:p>
    <w:p w14:paraId="60061E4C" w14:textId="77777777" w:rsidR="00715CBE" w:rsidRPr="00B34BD8" w:rsidRDefault="00715CBE">
      <w:pPr>
        <w:pStyle w:val="Textoindependiente"/>
        <w:spacing w:before="5"/>
        <w:rPr>
          <w:rFonts w:ascii="Arial" w:hAnsi="Arial" w:cs="Arial"/>
          <w:b/>
          <w:sz w:val="23"/>
        </w:rPr>
      </w:pPr>
    </w:p>
    <w:p w14:paraId="08C8ECF0" w14:textId="77777777" w:rsidR="00715CBE" w:rsidRPr="00B34BD8" w:rsidRDefault="00C84500">
      <w:pPr>
        <w:pStyle w:val="Textoindependiente"/>
        <w:spacing w:line="237" w:lineRule="auto"/>
        <w:ind w:left="102"/>
        <w:rPr>
          <w:rFonts w:ascii="Arial" w:hAnsi="Arial" w:cs="Arial"/>
        </w:rPr>
      </w:pPr>
      <w:r w:rsidRPr="00B34BD8">
        <w:rPr>
          <w:rFonts w:ascii="Arial" w:hAnsi="Arial" w:cs="Arial"/>
        </w:rPr>
        <w:t>Los accidentes eléctricos se producen por el contacto de una persona con partes activas en tensión. Pueden ser de dos tipos:</w:t>
      </w:r>
    </w:p>
    <w:p w14:paraId="44EAFD9C" w14:textId="77777777" w:rsidR="00715CBE" w:rsidRPr="00B34BD8" w:rsidRDefault="00715CBE">
      <w:pPr>
        <w:pStyle w:val="Textoindependiente"/>
        <w:spacing w:before="1"/>
        <w:rPr>
          <w:rFonts w:ascii="Arial" w:hAnsi="Arial" w:cs="Arial"/>
          <w:sz w:val="23"/>
        </w:rPr>
      </w:pPr>
    </w:p>
    <w:p w14:paraId="5B656360" w14:textId="77777777" w:rsidR="00715CBE" w:rsidRPr="00B34BD8" w:rsidRDefault="00C84500">
      <w:pPr>
        <w:pStyle w:val="Prrafodelista"/>
        <w:numPr>
          <w:ilvl w:val="0"/>
          <w:numId w:val="29"/>
        </w:numPr>
        <w:tabs>
          <w:tab w:val="left" w:pos="247"/>
        </w:tabs>
        <w:rPr>
          <w:rFonts w:ascii="Arial" w:hAnsi="Arial" w:cs="Arial"/>
          <w:sz w:val="18"/>
        </w:rPr>
      </w:pPr>
      <w:r w:rsidRPr="00B34BD8">
        <w:rPr>
          <w:rFonts w:ascii="Arial" w:hAnsi="Arial" w:cs="Arial"/>
          <w:sz w:val="18"/>
        </w:rPr>
        <w:t>Contactos</w:t>
      </w:r>
      <w:r w:rsidRPr="00B34BD8">
        <w:rPr>
          <w:rFonts w:ascii="Arial" w:hAnsi="Arial" w:cs="Arial"/>
          <w:spacing w:val="-2"/>
          <w:sz w:val="18"/>
        </w:rPr>
        <w:t xml:space="preserve"> </w:t>
      </w:r>
      <w:r w:rsidRPr="00B34BD8">
        <w:rPr>
          <w:rFonts w:ascii="Arial" w:hAnsi="Arial" w:cs="Arial"/>
          <w:sz w:val="18"/>
        </w:rPr>
        <w:t>directos.</w:t>
      </w:r>
    </w:p>
    <w:p w14:paraId="4B94D5A5" w14:textId="77777777" w:rsidR="00715CBE" w:rsidRPr="00B34BD8" w:rsidRDefault="00715CBE">
      <w:pPr>
        <w:pStyle w:val="Textoindependiente"/>
        <w:spacing w:before="1"/>
        <w:rPr>
          <w:rFonts w:ascii="Arial" w:hAnsi="Arial" w:cs="Arial"/>
          <w:sz w:val="23"/>
        </w:rPr>
      </w:pPr>
    </w:p>
    <w:p w14:paraId="214D00E3" w14:textId="77777777" w:rsidR="00715CBE" w:rsidRPr="00B34BD8" w:rsidRDefault="00C84500" w:rsidP="0D5C8DA0">
      <w:pPr>
        <w:pStyle w:val="Prrafodelista"/>
        <w:numPr>
          <w:ilvl w:val="0"/>
          <w:numId w:val="29"/>
        </w:numPr>
        <w:tabs>
          <w:tab w:val="left" w:pos="247"/>
        </w:tabs>
        <w:rPr>
          <w:rFonts w:ascii="Arial" w:eastAsia="Arial" w:hAnsi="Arial" w:cs="Arial"/>
          <w:sz w:val="18"/>
          <w:szCs w:val="18"/>
        </w:rPr>
      </w:pPr>
      <w:r w:rsidRPr="0D5C8DA0">
        <w:rPr>
          <w:rFonts w:ascii="Arial" w:eastAsia="Arial" w:hAnsi="Arial" w:cs="Arial"/>
          <w:sz w:val="18"/>
          <w:szCs w:val="18"/>
        </w:rPr>
        <w:t>Contactos</w:t>
      </w:r>
      <w:r w:rsidRPr="0D5C8DA0">
        <w:rPr>
          <w:rFonts w:ascii="Arial" w:eastAsia="Arial" w:hAnsi="Arial" w:cs="Arial"/>
          <w:spacing w:val="-2"/>
          <w:sz w:val="18"/>
          <w:szCs w:val="18"/>
        </w:rPr>
        <w:t xml:space="preserve"> </w:t>
      </w:r>
      <w:r w:rsidRPr="0D5C8DA0">
        <w:rPr>
          <w:rFonts w:ascii="Arial" w:eastAsia="Arial" w:hAnsi="Arial" w:cs="Arial"/>
          <w:sz w:val="18"/>
          <w:szCs w:val="18"/>
        </w:rPr>
        <w:t>indirectos.</w:t>
      </w:r>
    </w:p>
    <w:p w14:paraId="67AFDD2F" w14:textId="04D020F8" w:rsidR="0D5C8DA0" w:rsidRDefault="0D5C8DA0" w:rsidP="0D5C8DA0">
      <w:pPr>
        <w:pStyle w:val="Ttulo2"/>
        <w:spacing w:before="10"/>
        <w:ind w:left="0"/>
        <w:rPr>
          <w:rFonts w:ascii="Arial" w:eastAsia="Arial" w:hAnsi="Arial" w:cs="Arial"/>
        </w:rPr>
      </w:pPr>
    </w:p>
    <w:p w14:paraId="3656B9AB" w14:textId="0DD39573" w:rsidR="00715CBE" w:rsidRPr="00B34BD8" w:rsidRDefault="0D5C8DA0" w:rsidP="0D5C8DA0">
      <w:pPr>
        <w:pStyle w:val="Ttulo2"/>
        <w:spacing w:before="10"/>
        <w:ind w:left="0"/>
        <w:rPr>
          <w:rFonts w:ascii="Arial" w:eastAsia="Arial" w:hAnsi="Arial" w:cs="Arial"/>
          <w:u w:val="single"/>
        </w:rPr>
      </w:pPr>
      <w:r w:rsidRPr="0D5C8DA0">
        <w:rPr>
          <w:rFonts w:ascii="Arial" w:eastAsia="Arial" w:hAnsi="Arial" w:cs="Arial"/>
          <w:u w:val="single"/>
        </w:rPr>
        <w:t>Contactos Directos</w:t>
      </w:r>
      <w:r w:rsidRPr="0D5C8DA0">
        <w:rPr>
          <w:rFonts w:ascii="Arial" w:eastAsia="Arial" w:hAnsi="Arial" w:cs="Arial"/>
        </w:rPr>
        <w:t xml:space="preserve"> </w:t>
      </w:r>
    </w:p>
    <w:p w14:paraId="0EBB0159" w14:textId="4FD92F0F" w:rsidR="0D5C8DA0" w:rsidRDefault="0D5C8DA0" w:rsidP="0D5C8DA0">
      <w:pPr>
        <w:pStyle w:val="Ttulo2"/>
        <w:spacing w:before="10"/>
        <w:ind w:left="0"/>
        <w:rPr>
          <w:rFonts w:ascii="Arial" w:eastAsia="Arial" w:hAnsi="Arial" w:cs="Arial"/>
        </w:rPr>
      </w:pPr>
    </w:p>
    <w:p w14:paraId="45FB0818" w14:textId="3726EBA4" w:rsidR="00715CBE" w:rsidRPr="00B34BD8" w:rsidRDefault="0D5C8DA0" w:rsidP="0D5C8DA0">
      <w:pPr>
        <w:pStyle w:val="Textoindependiente"/>
        <w:spacing w:before="1" w:line="237" w:lineRule="auto"/>
        <w:ind w:left="102" w:right="201"/>
        <w:rPr>
          <w:rFonts w:ascii="Arial" w:eastAsia="Arial" w:hAnsi="Arial" w:cs="Arial"/>
        </w:rPr>
      </w:pPr>
      <w:r w:rsidRPr="0D5C8DA0">
        <w:rPr>
          <w:rFonts w:ascii="Arial" w:eastAsia="Arial" w:hAnsi="Arial" w:cs="Arial"/>
        </w:rPr>
        <w:t>Contactos de personas con partes activas de materiales y equipos. Denominándose parte activa al conjunto de conductores y piezas conductoras bajo tensión en servicio normal.</w:t>
      </w:r>
    </w:p>
    <w:p w14:paraId="3AF41491" w14:textId="6E36C2D2" w:rsidR="00715CBE" w:rsidRPr="00B34BD8" w:rsidRDefault="00715CBE" w:rsidP="0D5C8DA0">
      <w:pPr>
        <w:pStyle w:val="Textoindependiente"/>
        <w:spacing w:line="237" w:lineRule="auto"/>
        <w:ind w:left="102" w:right="201"/>
        <w:rPr>
          <w:rFonts w:ascii="Arial" w:eastAsia="Arial" w:hAnsi="Arial" w:cs="Arial"/>
        </w:rPr>
      </w:pPr>
    </w:p>
    <w:p w14:paraId="5A73FF8E" w14:textId="245AF50A" w:rsidR="00715CBE" w:rsidRPr="00B34BD8" w:rsidRDefault="00715CBE" w:rsidP="0D5C8DA0">
      <w:pPr>
        <w:pStyle w:val="Textoindependiente"/>
        <w:spacing w:line="237" w:lineRule="auto"/>
        <w:ind w:left="102" w:right="201"/>
        <w:rPr>
          <w:rFonts w:ascii="Arial" w:eastAsia="Arial" w:hAnsi="Arial" w:cs="Arial"/>
        </w:rPr>
      </w:pPr>
    </w:p>
    <w:p w14:paraId="013A5558" w14:textId="311F3D8C" w:rsidR="00715CBE" w:rsidRPr="00B34BD8" w:rsidRDefault="0D5C8DA0" w:rsidP="0D5C8DA0">
      <w:pPr>
        <w:pStyle w:val="Ttulo2"/>
        <w:spacing w:line="237" w:lineRule="auto"/>
        <w:ind w:right="201"/>
        <w:rPr>
          <w:rFonts w:ascii="Arial" w:eastAsia="Arial" w:hAnsi="Arial" w:cs="Arial"/>
        </w:rPr>
      </w:pPr>
      <w:r w:rsidRPr="0D5C8DA0">
        <w:rPr>
          <w:rFonts w:ascii="Arial" w:eastAsia="Arial" w:hAnsi="Arial" w:cs="Arial"/>
        </w:rPr>
        <w:t>Protección contra contactos directos</w:t>
      </w:r>
    </w:p>
    <w:p w14:paraId="1299C43A" w14:textId="77777777" w:rsidR="00715CBE" w:rsidRPr="00B34BD8" w:rsidRDefault="00715CBE">
      <w:pPr>
        <w:pStyle w:val="Textoindependiente"/>
        <w:rPr>
          <w:rFonts w:ascii="Arial" w:hAnsi="Arial" w:cs="Arial"/>
          <w:b/>
          <w:sz w:val="23"/>
        </w:rPr>
      </w:pPr>
    </w:p>
    <w:p w14:paraId="41E9ED72" w14:textId="77777777" w:rsidR="00715CBE" w:rsidRPr="00B34BD8" w:rsidRDefault="00C84500">
      <w:pPr>
        <w:pStyle w:val="Textoindependiente"/>
        <w:spacing w:before="1"/>
        <w:ind w:left="102"/>
        <w:rPr>
          <w:rFonts w:ascii="Arial" w:hAnsi="Arial" w:cs="Arial"/>
        </w:rPr>
      </w:pPr>
      <w:r w:rsidRPr="00B34BD8">
        <w:rPr>
          <w:rFonts w:ascii="Arial" w:hAnsi="Arial" w:cs="Arial"/>
        </w:rPr>
        <w:t>Pueden lograrse de tres formas:</w:t>
      </w:r>
    </w:p>
    <w:p w14:paraId="4DDBEF00" w14:textId="77777777" w:rsidR="00715CBE" w:rsidRPr="00B34BD8" w:rsidRDefault="00715CBE">
      <w:pPr>
        <w:pStyle w:val="Textoindependiente"/>
        <w:rPr>
          <w:rFonts w:ascii="Arial" w:hAnsi="Arial" w:cs="Arial"/>
          <w:sz w:val="23"/>
        </w:rPr>
      </w:pPr>
    </w:p>
    <w:p w14:paraId="4F6B26A0" w14:textId="77777777" w:rsidR="00715CBE" w:rsidRPr="00B34BD8" w:rsidRDefault="00C84500">
      <w:pPr>
        <w:pStyle w:val="Prrafodelista"/>
        <w:numPr>
          <w:ilvl w:val="0"/>
          <w:numId w:val="29"/>
        </w:numPr>
        <w:tabs>
          <w:tab w:val="left" w:pos="247"/>
        </w:tabs>
        <w:spacing w:before="1"/>
        <w:rPr>
          <w:rFonts w:ascii="Arial" w:hAnsi="Arial" w:cs="Arial"/>
          <w:sz w:val="18"/>
        </w:rPr>
      </w:pPr>
      <w:r w:rsidRPr="00B34BD8">
        <w:rPr>
          <w:rFonts w:ascii="Arial" w:hAnsi="Arial" w:cs="Arial"/>
          <w:sz w:val="18"/>
        </w:rPr>
        <w:t>Alejamiento de las partes</w:t>
      </w:r>
      <w:r w:rsidRPr="00B34BD8">
        <w:rPr>
          <w:rFonts w:ascii="Arial" w:hAnsi="Arial" w:cs="Arial"/>
          <w:spacing w:val="-8"/>
          <w:sz w:val="18"/>
        </w:rPr>
        <w:t xml:space="preserve"> </w:t>
      </w:r>
      <w:r w:rsidRPr="00B34BD8">
        <w:rPr>
          <w:rFonts w:ascii="Arial" w:hAnsi="Arial" w:cs="Arial"/>
          <w:sz w:val="18"/>
        </w:rPr>
        <w:t>activas</w:t>
      </w:r>
    </w:p>
    <w:p w14:paraId="3461D779" w14:textId="77777777" w:rsidR="00715CBE" w:rsidRPr="00B34BD8" w:rsidRDefault="00715CBE">
      <w:pPr>
        <w:pStyle w:val="Textoindependiente"/>
        <w:rPr>
          <w:rFonts w:ascii="Arial" w:hAnsi="Arial" w:cs="Arial"/>
          <w:sz w:val="23"/>
        </w:rPr>
      </w:pPr>
    </w:p>
    <w:p w14:paraId="3F50F517" w14:textId="77777777" w:rsidR="00715CBE" w:rsidRPr="00B34BD8" w:rsidRDefault="00C84500">
      <w:pPr>
        <w:pStyle w:val="Prrafodelista"/>
        <w:numPr>
          <w:ilvl w:val="0"/>
          <w:numId w:val="29"/>
        </w:numPr>
        <w:tabs>
          <w:tab w:val="left" w:pos="247"/>
        </w:tabs>
        <w:rPr>
          <w:rFonts w:ascii="Arial" w:hAnsi="Arial" w:cs="Arial"/>
          <w:sz w:val="18"/>
        </w:rPr>
      </w:pPr>
      <w:r w:rsidRPr="00B34BD8">
        <w:rPr>
          <w:rFonts w:ascii="Arial" w:hAnsi="Arial" w:cs="Arial"/>
          <w:sz w:val="18"/>
        </w:rPr>
        <w:t>Interposición de</w:t>
      </w:r>
      <w:r w:rsidRPr="00B34BD8">
        <w:rPr>
          <w:rFonts w:ascii="Arial" w:hAnsi="Arial" w:cs="Arial"/>
          <w:spacing w:val="-4"/>
          <w:sz w:val="18"/>
        </w:rPr>
        <w:t xml:space="preserve"> </w:t>
      </w:r>
      <w:r w:rsidRPr="00B34BD8">
        <w:rPr>
          <w:rFonts w:ascii="Arial" w:hAnsi="Arial" w:cs="Arial"/>
          <w:sz w:val="18"/>
        </w:rPr>
        <w:t>obstáculos</w:t>
      </w:r>
    </w:p>
    <w:p w14:paraId="3CF2D8B6" w14:textId="77777777" w:rsidR="00715CBE" w:rsidRPr="00B34BD8" w:rsidRDefault="00715CBE">
      <w:pPr>
        <w:pStyle w:val="Textoindependiente"/>
        <w:spacing w:before="1"/>
        <w:rPr>
          <w:rFonts w:ascii="Arial" w:hAnsi="Arial" w:cs="Arial"/>
          <w:sz w:val="23"/>
        </w:rPr>
      </w:pPr>
    </w:p>
    <w:p w14:paraId="6C652C70" w14:textId="77777777" w:rsidR="00715CBE" w:rsidRPr="00B34BD8" w:rsidRDefault="00C84500">
      <w:pPr>
        <w:pStyle w:val="Prrafodelista"/>
        <w:numPr>
          <w:ilvl w:val="0"/>
          <w:numId w:val="29"/>
        </w:numPr>
        <w:tabs>
          <w:tab w:val="left" w:pos="247"/>
        </w:tabs>
        <w:rPr>
          <w:rFonts w:ascii="Arial" w:hAnsi="Arial" w:cs="Arial"/>
          <w:sz w:val="18"/>
        </w:rPr>
      </w:pPr>
      <w:r w:rsidRPr="00B34BD8">
        <w:rPr>
          <w:rFonts w:ascii="Arial" w:hAnsi="Arial" w:cs="Arial"/>
          <w:sz w:val="18"/>
        </w:rPr>
        <w:t>Recubrimiento de las partes</w:t>
      </w:r>
      <w:r w:rsidRPr="00B34BD8">
        <w:rPr>
          <w:rFonts w:ascii="Arial" w:hAnsi="Arial" w:cs="Arial"/>
          <w:spacing w:val="-5"/>
          <w:sz w:val="18"/>
        </w:rPr>
        <w:t xml:space="preserve"> </w:t>
      </w:r>
      <w:r w:rsidRPr="00B34BD8">
        <w:rPr>
          <w:rFonts w:ascii="Arial" w:hAnsi="Arial" w:cs="Arial"/>
          <w:sz w:val="18"/>
        </w:rPr>
        <w:t>activas</w:t>
      </w:r>
    </w:p>
    <w:p w14:paraId="0FB78278" w14:textId="77777777" w:rsidR="00715CBE" w:rsidRPr="00B34BD8" w:rsidRDefault="00715CBE">
      <w:pPr>
        <w:pStyle w:val="Textoindependiente"/>
        <w:spacing w:before="1"/>
        <w:rPr>
          <w:rFonts w:ascii="Arial" w:hAnsi="Arial" w:cs="Arial"/>
          <w:sz w:val="23"/>
        </w:rPr>
      </w:pPr>
    </w:p>
    <w:p w14:paraId="3AEB0D1B" w14:textId="44ECC431" w:rsidR="0D5C8DA0" w:rsidRDefault="0D5C8DA0" w:rsidP="0D5C8DA0">
      <w:pPr>
        <w:pStyle w:val="Ttulo2"/>
        <w:rPr>
          <w:rFonts w:ascii="Arial" w:eastAsia="Arial" w:hAnsi="Arial" w:cs="Arial"/>
        </w:rPr>
      </w:pPr>
    </w:p>
    <w:p w14:paraId="636617F3" w14:textId="77777777" w:rsidR="00715CBE" w:rsidRPr="00B34BD8" w:rsidRDefault="00C84500">
      <w:pPr>
        <w:pStyle w:val="Ttulo2"/>
        <w:rPr>
          <w:rFonts w:ascii="Arial" w:hAnsi="Arial" w:cs="Arial"/>
        </w:rPr>
      </w:pPr>
      <w:r w:rsidRPr="00B34BD8">
        <w:rPr>
          <w:rFonts w:ascii="Arial" w:hAnsi="Arial" w:cs="Arial"/>
        </w:rPr>
        <w:t>Alejamiento de las partes activas de la instalación.</w:t>
      </w:r>
    </w:p>
    <w:p w14:paraId="1FC39945" w14:textId="77777777" w:rsidR="00715CBE" w:rsidRPr="00B34BD8" w:rsidRDefault="00715CBE">
      <w:pPr>
        <w:pStyle w:val="Textoindependiente"/>
        <w:spacing w:before="2"/>
        <w:rPr>
          <w:rFonts w:ascii="Arial" w:hAnsi="Arial" w:cs="Arial"/>
          <w:b/>
          <w:sz w:val="23"/>
        </w:rPr>
      </w:pPr>
    </w:p>
    <w:p w14:paraId="5E1932AC" w14:textId="1F4EFC85" w:rsidR="0D5C8DA0" w:rsidRDefault="0D5C8DA0" w:rsidP="0D5C8DA0">
      <w:pPr>
        <w:rPr>
          <w:rFonts w:ascii="Arial" w:eastAsia="Arial" w:hAnsi="Arial" w:cs="Arial"/>
        </w:rPr>
      </w:pPr>
      <w:r w:rsidRPr="0D5C8DA0">
        <w:rPr>
          <w:rFonts w:ascii="Arial" w:eastAsia="Arial" w:hAnsi="Arial" w:cs="Arial"/>
          <w:sz w:val="18"/>
          <w:szCs w:val="18"/>
        </w:rPr>
        <w:t>Separación de las partes activas de la instalación a una distancia tal del lugar donde las personas habitualmente se encuentran o circulan, que sea imposible un contacto fortuito con las manos o por la manipulación de objetos conductores, cuando éstos se utilicen habitualmente cerca de la instalación. Se considera zona alcanzable con la mano la que, medida a partir del punto donde la persona pueda estar situada, está a una distancia límite de 2.5 metros hacia arriba, 1 metro lateralmente y hacia abajo, tomando como punto de referencia el situado en el suelo entre los 2 pies.</w:t>
      </w:r>
    </w:p>
    <w:p w14:paraId="6170DB34" w14:textId="79F4C4A3" w:rsidR="0D5C8DA0" w:rsidRDefault="0D5C8DA0" w:rsidP="0D5C8DA0">
      <w:pPr>
        <w:rPr>
          <w:rFonts w:ascii="Arial" w:eastAsia="Arial" w:hAnsi="Arial" w:cs="Arial"/>
        </w:rPr>
      </w:pPr>
      <w:r w:rsidRPr="0D5C8DA0">
        <w:rPr>
          <w:rFonts w:ascii="Arial" w:eastAsia="Arial" w:hAnsi="Arial" w:cs="Arial"/>
          <w:sz w:val="18"/>
          <w:szCs w:val="18"/>
        </w:rPr>
        <w:t>Si habitualmente se manipulan objetos conductores (tubos, barras, etc.), estas distancias deberán aumentarse de acuerdo con la longitud de dichos elementos conductores, ya que las distancias fijadas por el Reglamento hacen referencia al alcance de la mano.</w:t>
      </w:r>
    </w:p>
    <w:p w14:paraId="58E5468B" w14:textId="4C9BEC99" w:rsidR="0D5C8DA0" w:rsidRDefault="0D5C8DA0" w:rsidP="0D5C8DA0">
      <w:pPr>
        <w:jc w:val="center"/>
      </w:pPr>
      <w:r>
        <w:rPr>
          <w:noProof/>
          <w:lang w:val="es-AR" w:eastAsia="es-AR" w:bidi="ar-SA"/>
        </w:rPr>
        <w:drawing>
          <wp:inline distT="0" distB="0" distL="0" distR="0" wp14:anchorId="5E09319B" wp14:editId="26196AC8">
            <wp:extent cx="2181225" cy="2114550"/>
            <wp:effectExtent l="0" t="0" r="0" b="0"/>
            <wp:docPr id="15366609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1">
                      <a:extLst>
                        <a:ext uri="{28A0092B-C50C-407E-A947-70E740481C1C}">
                          <a14:useLocalDpi xmlns:a14="http://schemas.microsoft.com/office/drawing/2010/main" val="0"/>
                        </a:ext>
                      </a:extLst>
                    </a:blip>
                    <a:stretch>
                      <a:fillRect/>
                    </a:stretch>
                  </pic:blipFill>
                  <pic:spPr>
                    <a:xfrm>
                      <a:off x="0" y="0"/>
                      <a:ext cx="2181225" cy="2114550"/>
                    </a:xfrm>
                    <a:prstGeom prst="rect">
                      <a:avLst/>
                    </a:prstGeom>
                  </pic:spPr>
                </pic:pic>
              </a:graphicData>
            </a:graphic>
          </wp:inline>
        </w:drawing>
      </w:r>
    </w:p>
    <w:p w14:paraId="54F0AF9F" w14:textId="3C0591C0" w:rsidR="0D5C8DA0" w:rsidRDefault="0D5C8DA0" w:rsidP="0D5C8DA0">
      <w:pPr>
        <w:pStyle w:val="Textoindependiente"/>
        <w:ind w:left="102"/>
        <w:rPr>
          <w:rFonts w:ascii="Arial" w:eastAsia="Arial" w:hAnsi="Arial" w:cs="Arial"/>
        </w:rPr>
      </w:pPr>
    </w:p>
    <w:p w14:paraId="64CA3F79" w14:textId="7D816BBC" w:rsidR="0D5C8DA0" w:rsidRDefault="0D5C8DA0" w:rsidP="0D5C8DA0">
      <w:pPr>
        <w:pStyle w:val="Textoindependiente"/>
        <w:ind w:left="102"/>
        <w:rPr>
          <w:rFonts w:ascii="Arial" w:eastAsia="Arial" w:hAnsi="Arial" w:cs="Arial"/>
        </w:rPr>
      </w:pPr>
    </w:p>
    <w:p w14:paraId="5CEC3402" w14:textId="68802DBF" w:rsidR="0D5C8DA0" w:rsidRDefault="0D5C8DA0" w:rsidP="0D5C8DA0">
      <w:pPr>
        <w:pStyle w:val="Textoindependiente"/>
        <w:ind w:left="102"/>
        <w:rPr>
          <w:rFonts w:ascii="Arial" w:eastAsia="Arial" w:hAnsi="Arial" w:cs="Arial"/>
        </w:rPr>
      </w:pPr>
    </w:p>
    <w:p w14:paraId="390C2D59" w14:textId="77777777" w:rsidR="00715CBE" w:rsidRPr="00B34BD8" w:rsidRDefault="0D5C8DA0">
      <w:pPr>
        <w:pStyle w:val="Ttulo2"/>
        <w:spacing w:before="1"/>
        <w:rPr>
          <w:rFonts w:ascii="Arial" w:hAnsi="Arial" w:cs="Arial"/>
        </w:rPr>
      </w:pPr>
      <w:r w:rsidRPr="0D5C8DA0">
        <w:rPr>
          <w:rFonts w:ascii="Arial" w:eastAsia="Arial" w:hAnsi="Arial" w:cs="Arial"/>
        </w:rPr>
        <w:t>Interposición de obstáculos.</w:t>
      </w:r>
    </w:p>
    <w:p w14:paraId="2DDEA166" w14:textId="3D0BA786" w:rsidR="0D5C8DA0" w:rsidRDefault="0D5C8DA0" w:rsidP="0D5C8DA0">
      <w:pPr>
        <w:pStyle w:val="Ttulo2"/>
        <w:spacing w:before="1"/>
        <w:rPr>
          <w:rFonts w:ascii="Arial" w:eastAsia="Arial" w:hAnsi="Arial" w:cs="Arial"/>
        </w:rPr>
      </w:pPr>
    </w:p>
    <w:p w14:paraId="4655EF50" w14:textId="1518E8AD" w:rsidR="0D5C8DA0" w:rsidRDefault="0D5C8DA0" w:rsidP="0D5C8DA0">
      <w:pPr>
        <w:pStyle w:val="Textoindependiente"/>
        <w:spacing w:before="5"/>
        <w:jc w:val="both"/>
        <w:rPr>
          <w:rFonts w:ascii="Arial" w:eastAsia="Arial" w:hAnsi="Arial" w:cs="Arial"/>
        </w:rPr>
      </w:pPr>
      <w:r w:rsidRPr="0D5C8DA0">
        <w:rPr>
          <w:rFonts w:ascii="Arial" w:eastAsia="Arial" w:hAnsi="Arial" w:cs="Arial"/>
        </w:rPr>
        <w:t xml:space="preserve">Protección por medio de obstáculos La interposición de obstáculos está destinada a impedir los contactos fortuitos con las partes activas, pero no los contactos voluntarios. No garantiza una protección completa y su </w:t>
      </w:r>
      <w:r w:rsidRPr="0D5C8DA0">
        <w:rPr>
          <w:rFonts w:ascii="Arial" w:eastAsia="Arial" w:hAnsi="Arial" w:cs="Arial"/>
        </w:rPr>
        <w:lastRenderedPageBreak/>
        <w:t xml:space="preserve">aplicación se limita a locales de servicio eléctrico sólo accesibles al personal autorizado. Los obstáculos pueden ser desmontables </w:t>
      </w:r>
      <w:r w:rsidRPr="0D5C8DA0">
        <w:rPr>
          <w:rFonts w:ascii="Arial" w:eastAsia="Arial" w:hAnsi="Arial" w:cs="Arial"/>
          <w:i/>
          <w:iCs/>
        </w:rPr>
        <w:t>sin</w:t>
      </w:r>
      <w:r w:rsidRPr="0D5C8DA0">
        <w:rPr>
          <w:rFonts w:ascii="Arial" w:eastAsia="Arial" w:hAnsi="Arial" w:cs="Arial"/>
        </w:rPr>
        <w:t xml:space="preserve"> la ayuda de una herramienta o de una </w:t>
      </w:r>
      <w:proofErr w:type="gramStart"/>
      <w:r w:rsidRPr="0D5C8DA0">
        <w:rPr>
          <w:rFonts w:ascii="Arial" w:eastAsia="Arial" w:hAnsi="Arial" w:cs="Arial"/>
        </w:rPr>
        <w:t>llave</w:t>
      </w:r>
      <w:proofErr w:type="gramEnd"/>
      <w:r w:rsidRPr="0D5C8DA0">
        <w:rPr>
          <w:rFonts w:ascii="Arial" w:eastAsia="Arial" w:hAnsi="Arial" w:cs="Arial"/>
        </w:rPr>
        <w:t xml:space="preserve"> pero deben estar fijados de manera que se impida su desmontaje involuntario.</w:t>
      </w:r>
    </w:p>
    <w:p w14:paraId="511478EF" w14:textId="77777777" w:rsidR="00715CBE" w:rsidRPr="00B34BD8" w:rsidRDefault="00C84500" w:rsidP="00EC48F7">
      <w:pPr>
        <w:pStyle w:val="Textoindependiente"/>
        <w:spacing w:before="75"/>
        <w:rPr>
          <w:rFonts w:ascii="Arial" w:hAnsi="Arial" w:cs="Arial"/>
        </w:rPr>
      </w:pPr>
      <w:r w:rsidRPr="00B34BD8">
        <w:rPr>
          <w:rFonts w:ascii="Arial" w:hAnsi="Arial" w:cs="Arial"/>
        </w:rPr>
        <w:t>Pueden ser: Tabiques, rejas, pantallas, cajas, cubiertas aislantes, etc.</w:t>
      </w:r>
    </w:p>
    <w:p w14:paraId="2946DB82" w14:textId="77777777" w:rsidR="00715CBE" w:rsidRPr="00B34BD8" w:rsidRDefault="00715CBE">
      <w:pPr>
        <w:pStyle w:val="Textoindependiente"/>
        <w:spacing w:before="1"/>
        <w:rPr>
          <w:rFonts w:ascii="Arial" w:hAnsi="Arial" w:cs="Arial"/>
          <w:sz w:val="23"/>
        </w:rPr>
      </w:pPr>
    </w:p>
    <w:p w14:paraId="0D9522A0" w14:textId="63E64630" w:rsidR="00715CBE" w:rsidRPr="00B34BD8" w:rsidRDefault="0D5C8DA0" w:rsidP="00EC48F7">
      <w:pPr>
        <w:pStyle w:val="Ttulo2"/>
        <w:ind w:left="0"/>
        <w:rPr>
          <w:rFonts w:ascii="Arial" w:eastAsia="Arial" w:hAnsi="Arial" w:cs="Arial"/>
        </w:rPr>
      </w:pPr>
      <w:r w:rsidRPr="0D5C8DA0">
        <w:rPr>
          <w:rFonts w:ascii="Arial" w:eastAsia="Arial" w:hAnsi="Arial" w:cs="Arial"/>
        </w:rPr>
        <w:t>Recubrimiento de las partes activas de la instalación.</w:t>
      </w:r>
    </w:p>
    <w:p w14:paraId="6D0EBB6E" w14:textId="63E64630" w:rsidR="0D5C8DA0" w:rsidRDefault="0D5C8DA0" w:rsidP="0D5C8DA0">
      <w:pPr>
        <w:pStyle w:val="Ttulo2"/>
        <w:rPr>
          <w:rFonts w:ascii="Arial" w:eastAsia="Arial" w:hAnsi="Arial" w:cs="Arial"/>
        </w:rPr>
      </w:pPr>
    </w:p>
    <w:p w14:paraId="06386B2A" w14:textId="309C9E2C" w:rsidR="0D5C8DA0" w:rsidRDefault="0D5C8DA0" w:rsidP="00EC48F7">
      <w:pPr>
        <w:pStyle w:val="Ttulo2"/>
        <w:ind w:left="0"/>
        <w:jc w:val="both"/>
        <w:rPr>
          <w:rFonts w:ascii="Arial" w:eastAsia="Arial" w:hAnsi="Arial" w:cs="Arial"/>
          <w:b w:val="0"/>
          <w:bCs w:val="0"/>
        </w:rPr>
      </w:pPr>
      <w:r w:rsidRPr="0D5C8DA0">
        <w:rPr>
          <w:rFonts w:ascii="Arial" w:eastAsia="Arial" w:hAnsi="Arial" w:cs="Arial"/>
          <w:b w:val="0"/>
          <w:bCs w:val="0"/>
        </w:rPr>
        <w:t>Las partes activas deben estar situadas en el interior de envolventes o detrás de barreras que posean, como mínimo, un grado de protección IP XXB (ver tabla siguiente). Si se necesitan aberturas mayores se adoptarán precauciones apropiadas para impedir que las personas toquen las partes activas. Las barreras o envolventes deben fijarse de manera segura, ser duraderas y tener una separación suficiente de las partes activas. Cuando sea necesario suprimir las barreras o abrir las envolventes, no debe ser posible más que con la ayuda de una llave o de una herramienta o bien después de quitar la tensión de las partes activas protegidas.</w:t>
      </w:r>
    </w:p>
    <w:p w14:paraId="5EDC6DF1" w14:textId="26FD81C7" w:rsidR="0D5C8DA0" w:rsidRDefault="0D5C8DA0" w:rsidP="0D5C8DA0">
      <w:pPr>
        <w:pStyle w:val="Ttulo2"/>
        <w:jc w:val="both"/>
        <w:rPr>
          <w:rFonts w:ascii="Arial" w:eastAsia="Arial" w:hAnsi="Arial" w:cs="Arial"/>
          <w:b w:val="0"/>
          <w:bCs w:val="0"/>
        </w:rPr>
      </w:pPr>
    </w:p>
    <w:p w14:paraId="2E4CE280" w14:textId="70CEC229" w:rsidR="0D5C8DA0" w:rsidRDefault="0D5C8DA0" w:rsidP="0D5C8DA0">
      <w:pPr>
        <w:pStyle w:val="Textoindependiente"/>
        <w:spacing w:before="5"/>
      </w:pPr>
      <w:r>
        <w:rPr>
          <w:noProof/>
          <w:lang w:val="es-AR" w:eastAsia="es-AR" w:bidi="ar-SA"/>
        </w:rPr>
        <w:drawing>
          <wp:inline distT="0" distB="0" distL="0" distR="0" wp14:anchorId="749568FD" wp14:editId="68C9C49F">
            <wp:extent cx="4914900" cy="3563494"/>
            <wp:effectExtent l="0" t="0" r="0" b="0"/>
            <wp:docPr id="129313368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22">
                      <a:extLst>
                        <a:ext uri="{28A0092B-C50C-407E-A947-70E740481C1C}">
                          <a14:useLocalDpi xmlns:a14="http://schemas.microsoft.com/office/drawing/2010/main" val="0"/>
                        </a:ext>
                      </a:extLst>
                    </a:blip>
                    <a:stretch>
                      <a:fillRect/>
                    </a:stretch>
                  </pic:blipFill>
                  <pic:spPr>
                    <a:xfrm>
                      <a:off x="0" y="0"/>
                      <a:ext cx="4914900" cy="3563494"/>
                    </a:xfrm>
                    <a:prstGeom prst="rect">
                      <a:avLst/>
                    </a:prstGeom>
                  </pic:spPr>
                </pic:pic>
              </a:graphicData>
            </a:graphic>
          </wp:inline>
        </w:drawing>
      </w:r>
    </w:p>
    <w:p w14:paraId="0694451D" w14:textId="3A88C9C9" w:rsidR="0D5C8DA0" w:rsidRDefault="0D5C8DA0" w:rsidP="0D5C8DA0">
      <w:pPr>
        <w:pStyle w:val="Ttulo2"/>
        <w:rPr>
          <w:rFonts w:ascii="Arial" w:eastAsia="Arial" w:hAnsi="Arial" w:cs="Arial"/>
        </w:rPr>
      </w:pPr>
    </w:p>
    <w:p w14:paraId="1DC214E0" w14:textId="2BF00CCE" w:rsidR="00715CBE" w:rsidRPr="00B34BD8" w:rsidRDefault="0D5C8DA0" w:rsidP="0D5C8DA0">
      <w:pPr>
        <w:pStyle w:val="Ttulo2"/>
        <w:rPr>
          <w:rFonts w:ascii="Arial" w:eastAsia="Arial" w:hAnsi="Arial" w:cs="Arial"/>
        </w:rPr>
      </w:pPr>
      <w:r w:rsidRPr="0D5C8DA0">
        <w:rPr>
          <w:rFonts w:ascii="Arial" w:eastAsia="Arial" w:hAnsi="Arial" w:cs="Arial"/>
        </w:rPr>
        <w:t>Medidas complementarias.</w:t>
      </w:r>
    </w:p>
    <w:p w14:paraId="6B699379" w14:textId="77777777" w:rsidR="00715CBE" w:rsidRPr="00B34BD8" w:rsidRDefault="00715CBE">
      <w:pPr>
        <w:pStyle w:val="Textoindependiente"/>
        <w:spacing w:before="1"/>
        <w:rPr>
          <w:rFonts w:ascii="Arial" w:hAnsi="Arial" w:cs="Arial"/>
          <w:b/>
          <w:sz w:val="23"/>
        </w:rPr>
      </w:pPr>
    </w:p>
    <w:p w14:paraId="375B9CD0" w14:textId="77777777" w:rsidR="00715CBE" w:rsidRPr="00B34BD8" w:rsidRDefault="00C84500">
      <w:pPr>
        <w:pStyle w:val="Prrafodelista"/>
        <w:numPr>
          <w:ilvl w:val="0"/>
          <w:numId w:val="29"/>
        </w:numPr>
        <w:tabs>
          <w:tab w:val="left" w:pos="247"/>
        </w:tabs>
        <w:rPr>
          <w:rFonts w:ascii="Arial" w:hAnsi="Arial" w:cs="Arial"/>
          <w:sz w:val="18"/>
        </w:rPr>
      </w:pPr>
      <w:r w:rsidRPr="00B34BD8">
        <w:rPr>
          <w:rFonts w:ascii="Arial" w:hAnsi="Arial" w:cs="Arial"/>
          <w:sz w:val="18"/>
        </w:rPr>
        <w:t>Se evitará el empleo de conductores</w:t>
      </w:r>
      <w:r w:rsidRPr="00B34BD8">
        <w:rPr>
          <w:rFonts w:ascii="Arial" w:hAnsi="Arial" w:cs="Arial"/>
          <w:spacing w:val="-7"/>
          <w:sz w:val="18"/>
        </w:rPr>
        <w:t xml:space="preserve"> </w:t>
      </w:r>
      <w:r w:rsidRPr="00B34BD8">
        <w:rPr>
          <w:rFonts w:ascii="Arial" w:hAnsi="Arial" w:cs="Arial"/>
          <w:sz w:val="18"/>
        </w:rPr>
        <w:t>desnudos.</w:t>
      </w:r>
    </w:p>
    <w:p w14:paraId="3FE9F23F" w14:textId="77777777" w:rsidR="00715CBE" w:rsidRPr="00B34BD8" w:rsidRDefault="00715CBE">
      <w:pPr>
        <w:pStyle w:val="Textoindependiente"/>
        <w:spacing w:before="1"/>
        <w:rPr>
          <w:rFonts w:ascii="Arial" w:hAnsi="Arial" w:cs="Arial"/>
          <w:sz w:val="23"/>
        </w:rPr>
      </w:pPr>
    </w:p>
    <w:p w14:paraId="0B782C70" w14:textId="77777777" w:rsidR="00715CBE" w:rsidRPr="00B34BD8" w:rsidRDefault="00C84500">
      <w:pPr>
        <w:pStyle w:val="Prrafodelista"/>
        <w:numPr>
          <w:ilvl w:val="0"/>
          <w:numId w:val="29"/>
        </w:numPr>
        <w:tabs>
          <w:tab w:val="left" w:pos="247"/>
        </w:tabs>
        <w:rPr>
          <w:rFonts w:ascii="Arial" w:hAnsi="Arial" w:cs="Arial"/>
          <w:sz w:val="18"/>
        </w:rPr>
      </w:pPr>
      <w:r w:rsidRPr="00B34BD8">
        <w:rPr>
          <w:rFonts w:ascii="Arial" w:hAnsi="Arial" w:cs="Arial"/>
          <w:sz w:val="18"/>
        </w:rPr>
        <w:t>Cuando se utilicen, estarán eficazmente</w:t>
      </w:r>
      <w:r w:rsidRPr="00B34BD8">
        <w:rPr>
          <w:rFonts w:ascii="Arial" w:hAnsi="Arial" w:cs="Arial"/>
          <w:spacing w:val="-8"/>
          <w:sz w:val="18"/>
        </w:rPr>
        <w:t xml:space="preserve"> </w:t>
      </w:r>
      <w:r w:rsidRPr="00B34BD8">
        <w:rPr>
          <w:rFonts w:ascii="Arial" w:hAnsi="Arial" w:cs="Arial"/>
          <w:sz w:val="18"/>
        </w:rPr>
        <w:t>protegidos.</w:t>
      </w:r>
    </w:p>
    <w:p w14:paraId="1F72F646" w14:textId="77777777" w:rsidR="00715CBE" w:rsidRPr="00B34BD8" w:rsidRDefault="00715CBE">
      <w:pPr>
        <w:pStyle w:val="Textoindependiente"/>
        <w:spacing w:before="10"/>
        <w:rPr>
          <w:rFonts w:ascii="Arial" w:hAnsi="Arial" w:cs="Arial"/>
          <w:sz w:val="22"/>
        </w:rPr>
      </w:pPr>
    </w:p>
    <w:p w14:paraId="2870B9AE" w14:textId="77777777" w:rsidR="00715CBE" w:rsidRPr="00B34BD8" w:rsidRDefault="00C84500">
      <w:pPr>
        <w:pStyle w:val="Prrafodelista"/>
        <w:numPr>
          <w:ilvl w:val="0"/>
          <w:numId w:val="29"/>
        </w:numPr>
        <w:tabs>
          <w:tab w:val="left" w:pos="247"/>
        </w:tabs>
        <w:rPr>
          <w:rFonts w:ascii="Arial" w:hAnsi="Arial" w:cs="Arial"/>
          <w:sz w:val="18"/>
        </w:rPr>
      </w:pPr>
      <w:r w:rsidRPr="00B34BD8">
        <w:rPr>
          <w:rFonts w:ascii="Arial" w:hAnsi="Arial" w:cs="Arial"/>
          <w:sz w:val="18"/>
        </w:rPr>
        <w:t>Se prohíbe el uso de interruptores de cuchillas que no estén debidamente</w:t>
      </w:r>
      <w:r w:rsidRPr="00B34BD8">
        <w:rPr>
          <w:rFonts w:ascii="Arial" w:hAnsi="Arial" w:cs="Arial"/>
          <w:spacing w:val="-25"/>
          <w:sz w:val="18"/>
        </w:rPr>
        <w:t xml:space="preserve"> </w:t>
      </w:r>
      <w:r w:rsidRPr="00B34BD8">
        <w:rPr>
          <w:rFonts w:ascii="Arial" w:hAnsi="Arial" w:cs="Arial"/>
          <w:sz w:val="18"/>
        </w:rPr>
        <w:t>protegidos.</w:t>
      </w:r>
    </w:p>
    <w:p w14:paraId="08CE6F91" w14:textId="77777777" w:rsidR="00715CBE" w:rsidRPr="00B34BD8" w:rsidRDefault="00715CBE">
      <w:pPr>
        <w:pStyle w:val="Textoindependiente"/>
        <w:spacing w:before="2"/>
        <w:rPr>
          <w:rFonts w:ascii="Arial" w:hAnsi="Arial" w:cs="Arial"/>
          <w:sz w:val="23"/>
        </w:rPr>
      </w:pPr>
    </w:p>
    <w:p w14:paraId="2EBBAABC" w14:textId="77777777" w:rsidR="00715CBE" w:rsidRPr="00B34BD8" w:rsidRDefault="00C84500">
      <w:pPr>
        <w:pStyle w:val="Prrafodelista"/>
        <w:numPr>
          <w:ilvl w:val="0"/>
          <w:numId w:val="29"/>
        </w:numPr>
        <w:tabs>
          <w:tab w:val="left" w:pos="247"/>
        </w:tabs>
        <w:rPr>
          <w:rFonts w:ascii="Arial" w:hAnsi="Arial" w:cs="Arial"/>
          <w:sz w:val="18"/>
        </w:rPr>
      </w:pPr>
      <w:r w:rsidRPr="00B34BD8">
        <w:rPr>
          <w:rFonts w:ascii="Arial" w:hAnsi="Arial" w:cs="Arial"/>
          <w:sz w:val="18"/>
        </w:rPr>
        <w:t>Los fusibles no estarán al</w:t>
      </w:r>
      <w:r w:rsidRPr="00B34BD8">
        <w:rPr>
          <w:rFonts w:ascii="Arial" w:hAnsi="Arial" w:cs="Arial"/>
          <w:spacing w:val="-7"/>
          <w:sz w:val="18"/>
        </w:rPr>
        <w:t xml:space="preserve"> </w:t>
      </w:r>
      <w:r w:rsidRPr="00B34BD8">
        <w:rPr>
          <w:rFonts w:ascii="Arial" w:hAnsi="Arial" w:cs="Arial"/>
          <w:sz w:val="18"/>
        </w:rPr>
        <w:t>descubierto.</w:t>
      </w:r>
    </w:p>
    <w:p w14:paraId="61CDCEAD" w14:textId="77777777" w:rsidR="00715CBE" w:rsidRPr="00B34BD8" w:rsidRDefault="00715CBE">
      <w:pPr>
        <w:pStyle w:val="Textoindependiente"/>
        <w:spacing w:before="1"/>
        <w:rPr>
          <w:rFonts w:ascii="Arial" w:hAnsi="Arial" w:cs="Arial"/>
          <w:sz w:val="23"/>
        </w:rPr>
      </w:pPr>
    </w:p>
    <w:p w14:paraId="7583A3B9" w14:textId="3C6FECD6" w:rsidR="0D5C8DA0" w:rsidRDefault="0D5C8DA0" w:rsidP="0D5C8DA0">
      <w:pPr>
        <w:pStyle w:val="Ttulo2"/>
        <w:spacing w:before="10" w:line="259" w:lineRule="auto"/>
        <w:ind w:left="0"/>
      </w:pPr>
      <w:r w:rsidRPr="0D5C8DA0">
        <w:rPr>
          <w:rFonts w:ascii="Arial" w:eastAsia="Arial" w:hAnsi="Arial" w:cs="Arial"/>
          <w:u w:val="single"/>
        </w:rPr>
        <w:t>Contactos Indirectos</w:t>
      </w:r>
    </w:p>
    <w:p w14:paraId="5043CB0F" w14:textId="77777777" w:rsidR="00715CBE" w:rsidRPr="00B34BD8" w:rsidRDefault="00715CBE">
      <w:pPr>
        <w:pStyle w:val="Textoindependiente"/>
        <w:spacing w:before="4"/>
        <w:rPr>
          <w:rFonts w:ascii="Arial" w:hAnsi="Arial" w:cs="Arial"/>
          <w:b/>
          <w:sz w:val="23"/>
        </w:rPr>
      </w:pPr>
    </w:p>
    <w:p w14:paraId="70DF9E56" w14:textId="2C03A290" w:rsidR="00715CBE" w:rsidRPr="00B34BD8" w:rsidRDefault="0D5C8DA0" w:rsidP="0D5C8DA0">
      <w:pPr>
        <w:pStyle w:val="Textoindependiente"/>
        <w:spacing w:before="5"/>
        <w:ind w:left="102" w:right="290"/>
        <w:rPr>
          <w:rFonts w:ascii="Arial" w:eastAsia="Arial" w:hAnsi="Arial" w:cs="Arial"/>
        </w:rPr>
      </w:pPr>
      <w:r w:rsidRPr="0D5C8DA0">
        <w:rPr>
          <w:rFonts w:ascii="Arial" w:eastAsia="Arial" w:hAnsi="Arial" w:cs="Arial"/>
        </w:rPr>
        <w:t>Es el que se produce por efecto de un fallo en un aparato receptor o accesorio, desviándose la corriente eléctrica a través de las partes metálicas de éstos. Pudiendo por esta causa entrar las personas en contacto con algún elemento que no forma parte del circuito eléctrico y que en condiciones normales no deberían tener tensión.</w:t>
      </w:r>
    </w:p>
    <w:p w14:paraId="0E70335C" w14:textId="59F40B1B" w:rsidR="0D5C8DA0" w:rsidRDefault="0D5C8DA0" w:rsidP="0D5C8DA0">
      <w:pPr>
        <w:pStyle w:val="Textoindependiente"/>
        <w:ind w:left="102" w:right="290"/>
        <w:rPr>
          <w:rFonts w:ascii="Arial" w:eastAsia="Arial" w:hAnsi="Arial" w:cs="Arial"/>
        </w:rPr>
      </w:pPr>
    </w:p>
    <w:p w14:paraId="6D4EF3E2" w14:textId="77777777" w:rsidR="00715CBE" w:rsidRPr="00B34BD8" w:rsidRDefault="00C84500">
      <w:pPr>
        <w:pStyle w:val="Textoindependiente"/>
        <w:spacing w:line="237" w:lineRule="auto"/>
        <w:ind w:left="102" w:right="70"/>
        <w:rPr>
          <w:rFonts w:ascii="Arial" w:hAnsi="Arial" w:cs="Arial"/>
        </w:rPr>
      </w:pPr>
      <w:r w:rsidRPr="00B34BD8">
        <w:rPr>
          <w:rFonts w:ascii="Arial" w:hAnsi="Arial" w:cs="Arial"/>
        </w:rPr>
        <w:t xml:space="preserve">Para la elección de las medidas de protección contra contactos indirectos, se tendrá en cuenta la naturaleza de los locales o emplazamientos, las masas y los elementos conductores, la extensión e importancia da la </w:t>
      </w:r>
      <w:r w:rsidRPr="00B34BD8">
        <w:rPr>
          <w:rFonts w:ascii="Arial" w:hAnsi="Arial" w:cs="Arial"/>
        </w:rPr>
        <w:lastRenderedPageBreak/>
        <w:t>instalación, que obligarán en cada caso a adoptar la medida de protección más adecuada.</w:t>
      </w:r>
    </w:p>
    <w:p w14:paraId="44E871BC" w14:textId="77777777" w:rsidR="00715CBE" w:rsidRPr="00B34BD8" w:rsidRDefault="00715CBE">
      <w:pPr>
        <w:pStyle w:val="Textoindependiente"/>
        <w:spacing w:before="5"/>
        <w:rPr>
          <w:rFonts w:ascii="Arial" w:hAnsi="Arial" w:cs="Arial"/>
          <w:sz w:val="23"/>
        </w:rPr>
      </w:pPr>
    </w:p>
    <w:p w14:paraId="2E973C42" w14:textId="77777777" w:rsidR="00715CBE" w:rsidRPr="00B34BD8" w:rsidRDefault="00C84500">
      <w:pPr>
        <w:pStyle w:val="Ttulo2"/>
        <w:rPr>
          <w:rFonts w:ascii="Arial" w:hAnsi="Arial" w:cs="Arial"/>
        </w:rPr>
      </w:pPr>
      <w:r w:rsidRPr="00B34BD8">
        <w:rPr>
          <w:rFonts w:ascii="Arial" w:hAnsi="Arial" w:cs="Arial"/>
        </w:rPr>
        <w:t>Protección contra contactos indirectos.</w:t>
      </w:r>
    </w:p>
    <w:p w14:paraId="144A5D23" w14:textId="77777777" w:rsidR="00715CBE" w:rsidRPr="00B34BD8" w:rsidRDefault="00715CBE">
      <w:pPr>
        <w:pStyle w:val="Textoindependiente"/>
        <w:spacing w:before="1"/>
        <w:rPr>
          <w:rFonts w:ascii="Arial" w:hAnsi="Arial" w:cs="Arial"/>
          <w:b/>
          <w:sz w:val="23"/>
        </w:rPr>
      </w:pPr>
    </w:p>
    <w:p w14:paraId="1C3EBF65" w14:textId="77777777" w:rsidR="00715CBE" w:rsidRPr="00B34BD8" w:rsidRDefault="00C84500">
      <w:pPr>
        <w:pStyle w:val="Prrafodelista"/>
        <w:numPr>
          <w:ilvl w:val="0"/>
          <w:numId w:val="29"/>
        </w:numPr>
        <w:tabs>
          <w:tab w:val="left" w:pos="247"/>
        </w:tabs>
        <w:rPr>
          <w:rFonts w:ascii="Arial" w:hAnsi="Arial" w:cs="Arial"/>
          <w:sz w:val="18"/>
        </w:rPr>
      </w:pPr>
      <w:r w:rsidRPr="00B34BD8">
        <w:rPr>
          <w:rFonts w:ascii="Arial" w:hAnsi="Arial" w:cs="Arial"/>
          <w:sz w:val="18"/>
        </w:rPr>
        <w:t>Puesta a tierra de las</w:t>
      </w:r>
      <w:r w:rsidRPr="00B34BD8">
        <w:rPr>
          <w:rFonts w:ascii="Arial" w:hAnsi="Arial" w:cs="Arial"/>
          <w:spacing w:val="-8"/>
          <w:sz w:val="18"/>
        </w:rPr>
        <w:t xml:space="preserve"> </w:t>
      </w:r>
      <w:r w:rsidRPr="00B34BD8">
        <w:rPr>
          <w:rFonts w:ascii="Arial" w:hAnsi="Arial" w:cs="Arial"/>
          <w:sz w:val="18"/>
        </w:rPr>
        <w:t>masas.</w:t>
      </w:r>
    </w:p>
    <w:p w14:paraId="738610EB" w14:textId="77777777" w:rsidR="00715CBE" w:rsidRPr="00B34BD8" w:rsidRDefault="00715CBE">
      <w:pPr>
        <w:pStyle w:val="Textoindependiente"/>
        <w:spacing w:before="1"/>
        <w:rPr>
          <w:rFonts w:ascii="Arial" w:hAnsi="Arial" w:cs="Arial"/>
          <w:sz w:val="23"/>
        </w:rPr>
      </w:pPr>
    </w:p>
    <w:p w14:paraId="142535BD" w14:textId="77777777" w:rsidR="00715CBE" w:rsidRPr="00B34BD8" w:rsidRDefault="00C84500">
      <w:pPr>
        <w:pStyle w:val="Prrafodelista"/>
        <w:numPr>
          <w:ilvl w:val="0"/>
          <w:numId w:val="29"/>
        </w:numPr>
        <w:tabs>
          <w:tab w:val="left" w:pos="247"/>
        </w:tabs>
        <w:rPr>
          <w:rFonts w:ascii="Arial" w:hAnsi="Arial" w:cs="Arial"/>
          <w:sz w:val="18"/>
        </w:rPr>
      </w:pPr>
      <w:r w:rsidRPr="00B34BD8">
        <w:rPr>
          <w:rFonts w:ascii="Arial" w:hAnsi="Arial" w:cs="Arial"/>
          <w:sz w:val="18"/>
        </w:rPr>
        <w:t>Separación de</w:t>
      </w:r>
      <w:r w:rsidRPr="00B34BD8">
        <w:rPr>
          <w:rFonts w:ascii="Arial" w:hAnsi="Arial" w:cs="Arial"/>
          <w:spacing w:val="-4"/>
          <w:sz w:val="18"/>
        </w:rPr>
        <w:t xml:space="preserve"> </w:t>
      </w:r>
      <w:r w:rsidRPr="00B34BD8">
        <w:rPr>
          <w:rFonts w:ascii="Arial" w:hAnsi="Arial" w:cs="Arial"/>
          <w:sz w:val="18"/>
        </w:rPr>
        <w:t>circuitos.</w:t>
      </w:r>
    </w:p>
    <w:p w14:paraId="463F29E8" w14:textId="77777777" w:rsidR="00715CBE" w:rsidRPr="00B34BD8" w:rsidRDefault="00715CBE">
      <w:pPr>
        <w:pStyle w:val="Textoindependiente"/>
        <w:spacing w:before="11"/>
        <w:rPr>
          <w:rFonts w:ascii="Arial" w:hAnsi="Arial" w:cs="Arial"/>
          <w:sz w:val="22"/>
        </w:rPr>
      </w:pPr>
    </w:p>
    <w:p w14:paraId="5C605222" w14:textId="77777777" w:rsidR="00715CBE" w:rsidRPr="00B34BD8" w:rsidRDefault="00C84500">
      <w:pPr>
        <w:pStyle w:val="Prrafodelista"/>
        <w:numPr>
          <w:ilvl w:val="0"/>
          <w:numId w:val="29"/>
        </w:numPr>
        <w:tabs>
          <w:tab w:val="left" w:pos="247"/>
        </w:tabs>
        <w:rPr>
          <w:rFonts w:ascii="Arial" w:hAnsi="Arial" w:cs="Arial"/>
          <w:sz w:val="18"/>
        </w:rPr>
      </w:pPr>
      <w:r w:rsidRPr="00B34BD8">
        <w:rPr>
          <w:rFonts w:ascii="Arial" w:hAnsi="Arial" w:cs="Arial"/>
          <w:sz w:val="18"/>
        </w:rPr>
        <w:t>Doble</w:t>
      </w:r>
      <w:r w:rsidRPr="00B34BD8">
        <w:rPr>
          <w:rFonts w:ascii="Arial" w:hAnsi="Arial" w:cs="Arial"/>
          <w:spacing w:val="-2"/>
          <w:sz w:val="18"/>
        </w:rPr>
        <w:t xml:space="preserve"> </w:t>
      </w:r>
      <w:r w:rsidRPr="00B34BD8">
        <w:rPr>
          <w:rFonts w:ascii="Arial" w:hAnsi="Arial" w:cs="Arial"/>
          <w:sz w:val="18"/>
        </w:rPr>
        <w:t>aislamiento.</w:t>
      </w:r>
    </w:p>
    <w:p w14:paraId="09245C09" w14:textId="77777777" w:rsidR="00B71B4D" w:rsidRDefault="00B71B4D" w:rsidP="00B71B4D">
      <w:pPr>
        <w:pStyle w:val="Prrafodelista"/>
        <w:tabs>
          <w:tab w:val="left" w:pos="247"/>
        </w:tabs>
        <w:spacing w:before="75"/>
        <w:ind w:left="246"/>
        <w:rPr>
          <w:rFonts w:ascii="Arial" w:hAnsi="Arial" w:cs="Arial"/>
          <w:sz w:val="18"/>
        </w:rPr>
      </w:pPr>
    </w:p>
    <w:p w14:paraId="1DC8624B" w14:textId="2BD79964" w:rsidR="00715CBE" w:rsidRPr="00B34BD8" w:rsidRDefault="00C84500">
      <w:pPr>
        <w:pStyle w:val="Prrafodelista"/>
        <w:numPr>
          <w:ilvl w:val="0"/>
          <w:numId w:val="29"/>
        </w:numPr>
        <w:tabs>
          <w:tab w:val="left" w:pos="247"/>
        </w:tabs>
        <w:spacing w:before="75"/>
        <w:rPr>
          <w:rFonts w:ascii="Arial" w:hAnsi="Arial" w:cs="Arial"/>
          <w:sz w:val="18"/>
        </w:rPr>
      </w:pPr>
      <w:r w:rsidRPr="00B34BD8">
        <w:rPr>
          <w:rFonts w:ascii="Arial" w:hAnsi="Arial" w:cs="Arial"/>
          <w:sz w:val="18"/>
        </w:rPr>
        <w:t>Interruptor</w:t>
      </w:r>
      <w:r w:rsidRPr="00B34BD8">
        <w:rPr>
          <w:rFonts w:ascii="Arial" w:hAnsi="Arial" w:cs="Arial"/>
          <w:spacing w:val="-2"/>
          <w:sz w:val="18"/>
        </w:rPr>
        <w:t xml:space="preserve"> </w:t>
      </w:r>
      <w:r w:rsidRPr="00B34BD8">
        <w:rPr>
          <w:rFonts w:ascii="Arial" w:hAnsi="Arial" w:cs="Arial"/>
          <w:sz w:val="18"/>
        </w:rPr>
        <w:t>diferencial.</w:t>
      </w:r>
    </w:p>
    <w:p w14:paraId="3A0FF5F2" w14:textId="77777777" w:rsidR="00715CBE" w:rsidRPr="00B34BD8" w:rsidRDefault="00715CBE">
      <w:pPr>
        <w:pStyle w:val="Textoindependiente"/>
        <w:spacing w:before="1"/>
        <w:rPr>
          <w:rFonts w:ascii="Arial" w:hAnsi="Arial" w:cs="Arial"/>
          <w:sz w:val="23"/>
        </w:rPr>
      </w:pPr>
    </w:p>
    <w:p w14:paraId="16CDB933" w14:textId="77777777" w:rsidR="00715CBE" w:rsidRPr="00B34BD8" w:rsidRDefault="00C84500">
      <w:pPr>
        <w:pStyle w:val="Ttulo2"/>
        <w:rPr>
          <w:rFonts w:ascii="Arial" w:hAnsi="Arial" w:cs="Arial"/>
        </w:rPr>
      </w:pPr>
      <w:r w:rsidRPr="00B34BD8">
        <w:rPr>
          <w:rFonts w:ascii="Arial" w:hAnsi="Arial" w:cs="Arial"/>
        </w:rPr>
        <w:t>Puesta a tierra de las masas.</w:t>
      </w:r>
    </w:p>
    <w:p w14:paraId="5630AD66" w14:textId="30F0C2E8" w:rsidR="00715CBE" w:rsidRPr="00B34BD8" w:rsidRDefault="00715CBE" w:rsidP="0D5C8DA0">
      <w:pPr>
        <w:pStyle w:val="Textoindependiente"/>
        <w:spacing w:before="5"/>
        <w:rPr>
          <w:rFonts w:ascii="Arial" w:eastAsia="Arial" w:hAnsi="Arial" w:cs="Arial"/>
          <w:b/>
          <w:bCs/>
          <w:sz w:val="23"/>
          <w:szCs w:val="23"/>
        </w:rPr>
      </w:pPr>
    </w:p>
    <w:p w14:paraId="010A5C18" w14:textId="37901F09" w:rsidR="00715CBE" w:rsidRPr="00B34BD8" w:rsidRDefault="1E2836D3" w:rsidP="1E2836D3">
      <w:pPr>
        <w:pStyle w:val="Textoindependiente"/>
        <w:spacing w:line="237" w:lineRule="auto"/>
        <w:ind w:left="102" w:right="370"/>
        <w:rPr>
          <w:rFonts w:ascii="Arial" w:eastAsia="Arial" w:hAnsi="Arial" w:cs="Arial"/>
        </w:rPr>
      </w:pPr>
      <w:r w:rsidRPr="1E2836D3">
        <w:rPr>
          <w:rFonts w:ascii="Arial" w:eastAsia="Arial" w:hAnsi="Arial" w:cs="Arial"/>
        </w:rPr>
        <w:t>Poner a tierra las masas significa unir a la masa terrestre un punto de la instalación eléctrica (carcasa de máquinas, herramientas, etc.). En caso de un fallo donde un conductor energizado haga contacto con una superficie conductora expuesta o un conductor ajeno al sistema hace contacto con él, la conexión a tierra reduce el peligro para humanos y animales que toquen las superficies conductoras de los aparatos.</w:t>
      </w:r>
    </w:p>
    <w:p w14:paraId="0E4E747E" w14:textId="2903E423" w:rsidR="00715CBE" w:rsidRPr="00B34BD8" w:rsidRDefault="00715CBE" w:rsidP="1E2836D3">
      <w:pPr>
        <w:pStyle w:val="Textoindependiente"/>
        <w:spacing w:before="5" w:line="237" w:lineRule="auto"/>
        <w:ind w:left="102" w:right="370"/>
        <w:rPr>
          <w:rFonts w:ascii="Arial" w:eastAsia="Arial" w:hAnsi="Arial" w:cs="Arial"/>
        </w:rPr>
      </w:pPr>
    </w:p>
    <w:p w14:paraId="03E8BF72" w14:textId="0AB7363D" w:rsidR="00715CBE" w:rsidRPr="00B34BD8" w:rsidRDefault="1E2836D3" w:rsidP="1E2836D3">
      <w:pPr>
        <w:spacing w:before="5"/>
        <w:rPr>
          <w:rFonts w:ascii="Arial" w:eastAsia="Arial" w:hAnsi="Arial" w:cs="Arial"/>
          <w:sz w:val="18"/>
          <w:szCs w:val="18"/>
        </w:rPr>
      </w:pPr>
      <w:r w:rsidRPr="1E2836D3">
        <w:rPr>
          <w:rFonts w:ascii="Arial" w:eastAsia="Arial" w:hAnsi="Arial" w:cs="Arial"/>
          <w:sz w:val="18"/>
          <w:szCs w:val="18"/>
        </w:rPr>
        <w:t>Cuando conectamos un aparato eléctrico a un enchufe, su clavija de conexión tiene 3 cables incluido un cable de toma de tierra de color verde-amarillo que va conectado con la carcasa del electrodoméstico por medio de un tornillo. De esta forma, al conectar la clavija con el enchufe se conectará directamente su carcasa metálica con la instalación de toma de tierra del edificio (ver imagen de más abajo). Tenemos la carcasa metálica del aparato unida directamente con la instalación de puesta a tierra.</w:t>
      </w:r>
    </w:p>
    <w:p w14:paraId="26A22D57" w14:textId="65EC39FB" w:rsidR="00715CBE" w:rsidRPr="00B34BD8" w:rsidRDefault="1E2836D3" w:rsidP="1E2836D3">
      <w:pPr>
        <w:spacing w:before="5"/>
        <w:rPr>
          <w:rFonts w:ascii="Arial" w:eastAsia="Arial" w:hAnsi="Arial" w:cs="Arial"/>
          <w:sz w:val="18"/>
          <w:szCs w:val="18"/>
        </w:rPr>
      </w:pPr>
      <w:r w:rsidRPr="1E2836D3">
        <w:rPr>
          <w:rFonts w:ascii="Arial" w:eastAsia="Arial" w:hAnsi="Arial" w:cs="Arial"/>
          <w:sz w:val="18"/>
          <w:szCs w:val="18"/>
        </w:rPr>
        <w:t xml:space="preserve"> </w:t>
      </w:r>
    </w:p>
    <w:p w14:paraId="34C69799" w14:textId="73EA0CBC" w:rsidR="00715CBE" w:rsidRPr="00B34BD8" w:rsidRDefault="1E2836D3" w:rsidP="1E2836D3">
      <w:pPr>
        <w:pStyle w:val="Textoindependiente"/>
        <w:spacing w:before="5" w:line="237" w:lineRule="auto"/>
        <w:ind w:right="370"/>
        <w:rPr>
          <w:rFonts w:ascii="Arial" w:eastAsia="Arial" w:hAnsi="Arial" w:cs="Arial"/>
        </w:rPr>
      </w:pPr>
      <w:r w:rsidRPr="1E2836D3">
        <w:rPr>
          <w:rFonts w:ascii="Arial" w:eastAsia="Arial" w:hAnsi="Arial" w:cs="Arial"/>
        </w:rPr>
        <w:t>Mediante la instalación de puesta a tierra se deberá conseguir que en el conjunto de instalaciones, edificios y superficie próxima del terreno no aparezcan diferencias de potencial peligrosas y que, al mismo tiempo, permita el paso a tierra de las corrientes de defecto (fugas) o las de descarga de origen atmosférico.</w:t>
      </w:r>
    </w:p>
    <w:p w14:paraId="47F5570B" w14:textId="399B3C88" w:rsidR="00715CBE" w:rsidRPr="00B34BD8" w:rsidRDefault="00715CBE" w:rsidP="1E2836D3">
      <w:pPr>
        <w:pStyle w:val="Textoindependiente"/>
        <w:spacing w:before="5" w:line="237" w:lineRule="auto"/>
        <w:ind w:right="370"/>
        <w:rPr>
          <w:rFonts w:ascii="Arial" w:eastAsia="Arial" w:hAnsi="Arial" w:cs="Arial"/>
        </w:rPr>
      </w:pPr>
    </w:p>
    <w:p w14:paraId="7D365CDF" w14:textId="6E01B9D5" w:rsidR="00715CBE" w:rsidRPr="00B34BD8" w:rsidRDefault="1E2836D3" w:rsidP="1E2836D3">
      <w:pPr>
        <w:spacing w:before="5"/>
        <w:rPr>
          <w:rFonts w:ascii="Arial" w:eastAsia="Arial" w:hAnsi="Arial" w:cs="Arial"/>
          <w:sz w:val="18"/>
          <w:szCs w:val="18"/>
        </w:rPr>
      </w:pPr>
      <w:r w:rsidRPr="1E2836D3">
        <w:rPr>
          <w:rFonts w:ascii="Arial" w:eastAsia="Arial" w:hAnsi="Arial" w:cs="Arial"/>
          <w:sz w:val="18"/>
          <w:szCs w:val="18"/>
        </w:rPr>
        <w:t xml:space="preserve">Cuando se trata de un circuito eléctrico normal, la corriente se desplaza (entra) por el conductor de la fase hasta un receptor eléctrico, por </w:t>
      </w:r>
      <w:proofErr w:type="gramStart"/>
      <w:r w:rsidRPr="1E2836D3">
        <w:rPr>
          <w:rFonts w:ascii="Arial" w:eastAsia="Arial" w:hAnsi="Arial" w:cs="Arial"/>
          <w:sz w:val="18"/>
          <w:szCs w:val="18"/>
        </w:rPr>
        <w:t>ejemplo</w:t>
      </w:r>
      <w:proofErr w:type="gramEnd"/>
      <w:r w:rsidRPr="1E2836D3">
        <w:rPr>
          <w:rFonts w:ascii="Arial" w:eastAsia="Arial" w:hAnsi="Arial" w:cs="Arial"/>
          <w:sz w:val="18"/>
          <w:szCs w:val="18"/>
        </w:rPr>
        <w:t xml:space="preserve"> una lámpara, y regresa por otro cable llamado neutro. Los mismos amperios que entran salen, no hay pérdidas por fuga de corriente.</w:t>
      </w:r>
      <w:r w:rsidR="00715CBE">
        <w:br/>
      </w:r>
      <w:r w:rsidRPr="1E2836D3">
        <w:rPr>
          <w:rFonts w:ascii="Arial" w:eastAsia="Arial" w:hAnsi="Arial" w:cs="Arial"/>
          <w:sz w:val="18"/>
          <w:szCs w:val="18"/>
        </w:rPr>
        <w:t xml:space="preserve"> </w:t>
      </w:r>
      <w:r w:rsidR="00715CBE">
        <w:br/>
      </w:r>
      <w:r w:rsidRPr="1E2836D3">
        <w:rPr>
          <w:rFonts w:ascii="Arial" w:eastAsia="Arial" w:hAnsi="Arial" w:cs="Arial"/>
          <w:sz w:val="18"/>
          <w:szCs w:val="18"/>
        </w:rPr>
        <w:t xml:space="preserve"> Si durante el recorrido, el conductor se encuentra dañado en su aislamiento (por ejemplo un cable pelado) y contacta con la carcasa metálica de un aparato, por ejemplo, de un microondas o una lavadora, la corriente del cable puede desviarse por la carcasa o lo que es lo mismo, la carcasa pasa a estar bajo tensión. Si alguien la toca, ofrece a la corriente el camino más corto y con menos resistencia para desviarse, produciéndose una descarga a través de </w:t>
      </w:r>
      <w:proofErr w:type="gramStart"/>
      <w:r w:rsidRPr="1E2836D3">
        <w:rPr>
          <w:rFonts w:ascii="Arial" w:eastAsia="Arial" w:hAnsi="Arial" w:cs="Arial"/>
          <w:sz w:val="18"/>
          <w:szCs w:val="18"/>
        </w:rPr>
        <w:t>la personas</w:t>
      </w:r>
      <w:proofErr w:type="gramEnd"/>
      <w:r w:rsidRPr="1E2836D3">
        <w:rPr>
          <w:rFonts w:ascii="Arial" w:eastAsia="Arial" w:hAnsi="Arial" w:cs="Arial"/>
          <w:sz w:val="18"/>
          <w:szCs w:val="18"/>
        </w:rPr>
        <w:t>.</w:t>
      </w:r>
    </w:p>
    <w:p w14:paraId="1F74B97A" w14:textId="714B139D" w:rsidR="00715CBE" w:rsidRPr="00B34BD8" w:rsidRDefault="00715CBE" w:rsidP="1E2836D3">
      <w:pPr>
        <w:pStyle w:val="Textoindependiente"/>
        <w:spacing w:before="5" w:line="237" w:lineRule="auto"/>
        <w:ind w:right="370"/>
        <w:rPr>
          <w:rFonts w:ascii="Arial" w:eastAsia="Arial" w:hAnsi="Arial" w:cs="Arial"/>
        </w:rPr>
      </w:pPr>
    </w:p>
    <w:p w14:paraId="22FA478F" w14:textId="35730C16" w:rsidR="1E2836D3" w:rsidRDefault="1E2836D3" w:rsidP="1E2836D3">
      <w:pPr>
        <w:pStyle w:val="Textoindependiente"/>
        <w:spacing w:line="237" w:lineRule="auto"/>
        <w:ind w:right="370"/>
        <w:rPr>
          <w:rFonts w:ascii="Arial" w:eastAsia="Arial" w:hAnsi="Arial" w:cs="Arial"/>
        </w:rPr>
      </w:pPr>
      <w:r w:rsidRPr="1E2836D3">
        <w:rPr>
          <w:rFonts w:ascii="Arial" w:eastAsia="Arial" w:hAnsi="Arial" w:cs="Arial"/>
        </w:rPr>
        <w:t>Componentes de la instalación de puesta a tierra:</w:t>
      </w:r>
    </w:p>
    <w:p w14:paraId="38F1BA1C" w14:textId="0993A67D" w:rsidR="1E2836D3" w:rsidRDefault="1E2836D3" w:rsidP="1E2836D3">
      <w:pPr>
        <w:pStyle w:val="Prrafodelista"/>
        <w:numPr>
          <w:ilvl w:val="0"/>
          <w:numId w:val="1"/>
        </w:numPr>
        <w:rPr>
          <w:rFonts w:asciiTheme="minorHAnsi" w:eastAsiaTheme="minorEastAsia" w:hAnsiTheme="minorHAnsi" w:cstheme="minorBidi"/>
          <w:sz w:val="18"/>
          <w:szCs w:val="18"/>
        </w:rPr>
      </w:pPr>
      <w:r w:rsidRPr="1E2836D3">
        <w:rPr>
          <w:rFonts w:ascii="Arial" w:eastAsia="Arial" w:hAnsi="Arial" w:cs="Arial"/>
          <w:sz w:val="18"/>
          <w:szCs w:val="18"/>
        </w:rPr>
        <w:t xml:space="preserve">Electrodo de tierra, Pica o Toma de Tierra: elemento metálico o conjunto de conductores interconectados, empotradas en el suelo (enterrados) y en contacto eléctrico con el </w:t>
      </w:r>
      <w:proofErr w:type="gramStart"/>
      <w:r w:rsidRPr="1E2836D3">
        <w:rPr>
          <w:rFonts w:ascii="Arial" w:eastAsia="Arial" w:hAnsi="Arial" w:cs="Arial"/>
          <w:sz w:val="18"/>
          <w:szCs w:val="18"/>
        </w:rPr>
        <w:t>mismo encargados</w:t>
      </w:r>
      <w:proofErr w:type="gramEnd"/>
      <w:r w:rsidRPr="1E2836D3">
        <w:rPr>
          <w:rFonts w:ascii="Arial" w:eastAsia="Arial" w:hAnsi="Arial" w:cs="Arial"/>
          <w:sz w:val="18"/>
          <w:szCs w:val="18"/>
        </w:rPr>
        <w:t xml:space="preserve"> de canalizar las corrientes de fuga que procedan de la instalación o de descargas eléctricas. </w:t>
      </w:r>
    </w:p>
    <w:p w14:paraId="7A5A6D88" w14:textId="73B94BAD" w:rsidR="1E2836D3" w:rsidRDefault="1E2836D3" w:rsidP="1E2836D3">
      <w:pPr>
        <w:pStyle w:val="Prrafodelista"/>
        <w:numPr>
          <w:ilvl w:val="0"/>
          <w:numId w:val="1"/>
        </w:numPr>
        <w:rPr>
          <w:rFonts w:asciiTheme="minorHAnsi" w:eastAsiaTheme="minorEastAsia" w:hAnsiTheme="minorHAnsi" w:cstheme="minorBidi"/>
          <w:sz w:val="18"/>
          <w:szCs w:val="18"/>
        </w:rPr>
      </w:pPr>
      <w:r w:rsidRPr="1E2836D3">
        <w:rPr>
          <w:rFonts w:ascii="Arial" w:eastAsia="Arial" w:hAnsi="Arial" w:cs="Arial"/>
          <w:sz w:val="18"/>
          <w:szCs w:val="18"/>
        </w:rPr>
        <w:t>Línea de Enlace con Tierra: Del borne principal de tierra saldrá el conductor de tierra o línea de enlace con tierra (LET), que enlazará con los electrodos de puesta a tierra.</w:t>
      </w:r>
    </w:p>
    <w:p w14:paraId="47DE9E48" w14:textId="3C881D94" w:rsidR="1E2836D3" w:rsidRDefault="1E2836D3" w:rsidP="1E2836D3">
      <w:pPr>
        <w:pStyle w:val="Prrafodelista"/>
        <w:numPr>
          <w:ilvl w:val="0"/>
          <w:numId w:val="1"/>
        </w:numPr>
        <w:rPr>
          <w:rFonts w:asciiTheme="minorHAnsi" w:eastAsiaTheme="minorEastAsia" w:hAnsiTheme="minorHAnsi" w:cstheme="minorBidi"/>
          <w:sz w:val="18"/>
          <w:szCs w:val="18"/>
        </w:rPr>
      </w:pPr>
      <w:r w:rsidRPr="1E2836D3">
        <w:rPr>
          <w:rFonts w:ascii="Arial" w:eastAsia="Arial" w:hAnsi="Arial" w:cs="Arial"/>
          <w:sz w:val="18"/>
          <w:szCs w:val="18"/>
        </w:rPr>
        <w:t xml:space="preserve"> Borne principal de puesta a tierra: conexión entre la línea de enlace y los distintos conductores de protección. En un edificio principalmente de viviendas, el borne principal de tierra es una barra metálica, sujeta a la pared o suelo mediante tornillos o garras.</w:t>
      </w:r>
    </w:p>
    <w:p w14:paraId="0F4344F2" w14:textId="09F5DF2E" w:rsidR="1E2836D3" w:rsidRDefault="1E2836D3" w:rsidP="1E2836D3">
      <w:pPr>
        <w:pStyle w:val="Prrafodelista"/>
        <w:numPr>
          <w:ilvl w:val="0"/>
          <w:numId w:val="1"/>
        </w:numPr>
        <w:rPr>
          <w:rFonts w:asciiTheme="minorHAnsi" w:eastAsiaTheme="minorEastAsia" w:hAnsiTheme="minorHAnsi" w:cstheme="minorBidi"/>
          <w:sz w:val="18"/>
          <w:szCs w:val="18"/>
        </w:rPr>
      </w:pPr>
      <w:r w:rsidRPr="1E2836D3">
        <w:rPr>
          <w:rFonts w:ascii="Arial" w:eastAsia="Arial" w:hAnsi="Arial" w:cs="Arial"/>
          <w:sz w:val="18"/>
          <w:szCs w:val="18"/>
        </w:rPr>
        <w:t>Conductores de Protección: En el circuito de puesta a tierra, los conductores de protección unirán las masas (enchufes) a la línea de enlace o principal de tierra.</w:t>
      </w:r>
    </w:p>
    <w:p w14:paraId="20AA3249" w14:textId="6BB55838" w:rsidR="1E2836D3" w:rsidRDefault="1E2836D3" w:rsidP="1E2836D3">
      <w:pPr>
        <w:pStyle w:val="Textoindependiente"/>
        <w:spacing w:line="237" w:lineRule="auto"/>
        <w:ind w:right="370"/>
        <w:rPr>
          <w:rFonts w:ascii="Arial" w:eastAsia="Arial" w:hAnsi="Arial" w:cs="Arial"/>
        </w:rPr>
      </w:pPr>
    </w:p>
    <w:p w14:paraId="70DCABCD" w14:textId="158D012E" w:rsidR="1E2836D3" w:rsidRDefault="1E2836D3" w:rsidP="1E2836D3">
      <w:pPr>
        <w:pStyle w:val="Textoindependiente"/>
        <w:spacing w:line="237" w:lineRule="auto"/>
        <w:ind w:right="370"/>
        <w:rPr>
          <w:rFonts w:ascii="Arial" w:eastAsia="Arial" w:hAnsi="Arial" w:cs="Arial"/>
        </w:rPr>
      </w:pPr>
    </w:p>
    <w:p w14:paraId="65572E14" w14:textId="636F48A3" w:rsidR="00715CBE" w:rsidRPr="00B34BD8" w:rsidRDefault="1E2836D3" w:rsidP="0D5C8DA0">
      <w:pPr>
        <w:pStyle w:val="Textoindependiente"/>
        <w:spacing w:before="5" w:line="259" w:lineRule="auto"/>
        <w:jc w:val="both"/>
        <w:rPr>
          <w:rFonts w:ascii="Arial" w:eastAsia="Arial" w:hAnsi="Arial" w:cs="Arial"/>
        </w:rPr>
      </w:pPr>
      <w:r w:rsidRPr="1E2836D3">
        <w:rPr>
          <w:rFonts w:ascii="Arial" w:eastAsia="Arial" w:hAnsi="Arial" w:cs="Arial"/>
        </w:rPr>
        <w:t xml:space="preserve"> </w:t>
      </w:r>
    </w:p>
    <w:p w14:paraId="19219836" w14:textId="77777777" w:rsidR="00715CBE" w:rsidRPr="00B34BD8" w:rsidRDefault="00715CBE" w:rsidP="0D5C8DA0">
      <w:pPr>
        <w:pStyle w:val="Textoindependiente"/>
        <w:spacing w:before="2"/>
        <w:rPr>
          <w:rFonts w:ascii="Arial" w:eastAsia="Arial" w:hAnsi="Arial" w:cs="Arial"/>
          <w:b/>
          <w:bCs/>
        </w:rPr>
      </w:pPr>
    </w:p>
    <w:p w14:paraId="7196D064" w14:textId="25D7E5A0" w:rsidR="00715CBE" w:rsidRDefault="00715CBE">
      <w:pPr>
        <w:spacing w:line="237" w:lineRule="auto"/>
        <w:jc w:val="both"/>
        <w:rPr>
          <w:rFonts w:ascii="Arial" w:hAnsi="Arial" w:cs="Arial"/>
        </w:rPr>
      </w:pPr>
    </w:p>
    <w:p w14:paraId="6690E9B0" w14:textId="6061F87A" w:rsidR="00B71B4D" w:rsidRDefault="00B71B4D">
      <w:pPr>
        <w:spacing w:line="237" w:lineRule="auto"/>
        <w:jc w:val="both"/>
        <w:rPr>
          <w:rFonts w:ascii="Arial" w:hAnsi="Arial" w:cs="Arial"/>
        </w:rPr>
      </w:pPr>
    </w:p>
    <w:p w14:paraId="1DF6429F" w14:textId="77777777" w:rsidR="00B71B4D" w:rsidRPr="00B34BD8" w:rsidRDefault="00B71B4D" w:rsidP="00B71B4D">
      <w:pPr>
        <w:pStyle w:val="Ttulo2"/>
        <w:spacing w:before="75"/>
        <w:ind w:left="0"/>
        <w:rPr>
          <w:rFonts w:ascii="Arial" w:eastAsia="Arial" w:hAnsi="Arial" w:cs="Arial"/>
        </w:rPr>
      </w:pPr>
      <w:r w:rsidRPr="0D5C8DA0">
        <w:rPr>
          <w:rFonts w:ascii="Arial" w:eastAsia="Arial" w:hAnsi="Arial" w:cs="Arial"/>
        </w:rPr>
        <w:t>Interruptor diferencial.</w:t>
      </w:r>
    </w:p>
    <w:p w14:paraId="0B66830A" w14:textId="77777777" w:rsidR="00B71B4D" w:rsidRPr="00B34BD8" w:rsidRDefault="00B71B4D" w:rsidP="00B71B4D">
      <w:pPr>
        <w:pStyle w:val="Textoindependiente"/>
        <w:spacing w:before="1"/>
        <w:rPr>
          <w:rFonts w:ascii="Arial" w:hAnsi="Arial" w:cs="Arial"/>
          <w:b/>
          <w:sz w:val="23"/>
        </w:rPr>
      </w:pPr>
    </w:p>
    <w:p w14:paraId="76BDCFBA" w14:textId="77777777" w:rsidR="00B71B4D" w:rsidRDefault="00B71B4D" w:rsidP="00B71B4D">
      <w:pPr>
        <w:pStyle w:val="Textoindependiente"/>
        <w:ind w:left="102"/>
        <w:rPr>
          <w:rFonts w:ascii="Arial" w:eastAsia="Arial" w:hAnsi="Arial" w:cs="Arial"/>
        </w:rPr>
      </w:pPr>
      <w:r w:rsidRPr="0D5C8DA0">
        <w:rPr>
          <w:rFonts w:ascii="Arial" w:eastAsia="Arial" w:hAnsi="Arial" w:cs="Arial"/>
        </w:rPr>
        <w:t xml:space="preserve">Protege contra contactos indirectos a las personas, por falta o fallo de aislamiento. Es una medida de </w:t>
      </w:r>
      <w:r w:rsidRPr="0D5C8DA0">
        <w:rPr>
          <w:rFonts w:ascii="Arial" w:eastAsia="Arial" w:hAnsi="Arial" w:cs="Arial"/>
        </w:rPr>
        <w:lastRenderedPageBreak/>
        <w:t>protección complementaria en caso de fallo de otra medida de protección contra los contactos directos o en caso de imprudencia de los usuarios.</w:t>
      </w:r>
    </w:p>
    <w:p w14:paraId="29863D9C" w14:textId="77777777" w:rsidR="00B71B4D" w:rsidRPr="00B34BD8" w:rsidRDefault="00B71B4D">
      <w:pPr>
        <w:spacing w:line="237" w:lineRule="auto"/>
        <w:jc w:val="both"/>
        <w:rPr>
          <w:rFonts w:ascii="Arial" w:hAnsi="Arial" w:cs="Arial"/>
        </w:rPr>
        <w:sectPr w:rsidR="00B71B4D" w:rsidRPr="00B34BD8">
          <w:headerReference w:type="default" r:id="rId23"/>
          <w:footerReference w:type="default" r:id="rId24"/>
          <w:pgSz w:w="12240" w:h="15840"/>
          <w:pgMar w:top="1340" w:right="1580" w:bottom="280" w:left="1600" w:header="720" w:footer="720" w:gutter="0"/>
          <w:cols w:space="720"/>
        </w:sectPr>
      </w:pPr>
    </w:p>
    <w:p w14:paraId="59491915" w14:textId="40A33495" w:rsidR="0D5C8DA0" w:rsidRDefault="0D5C8DA0" w:rsidP="0D5C8DA0">
      <w:pPr>
        <w:pStyle w:val="Textoindependiente"/>
        <w:ind w:left="102"/>
        <w:rPr>
          <w:rFonts w:ascii="Arial" w:eastAsia="Arial" w:hAnsi="Arial" w:cs="Arial"/>
        </w:rPr>
      </w:pPr>
    </w:p>
    <w:p w14:paraId="28FA95DE" w14:textId="4A9AC1CF" w:rsidR="0D5C8DA0" w:rsidRDefault="0D5C8DA0" w:rsidP="0D5C8DA0">
      <w:pPr>
        <w:pStyle w:val="Textoindependiente"/>
        <w:spacing w:before="3" w:line="259" w:lineRule="auto"/>
        <w:jc w:val="center"/>
        <w:rPr>
          <w:rFonts w:ascii="Arial" w:eastAsia="Arial" w:hAnsi="Arial" w:cs="Arial"/>
          <w:b/>
          <w:bCs/>
          <w:sz w:val="24"/>
          <w:szCs w:val="24"/>
          <w:u w:val="single"/>
        </w:rPr>
      </w:pPr>
      <w:r w:rsidRPr="0D5C8DA0">
        <w:rPr>
          <w:rFonts w:ascii="Arial" w:eastAsia="Arial" w:hAnsi="Arial" w:cs="Arial"/>
          <w:b/>
          <w:bCs/>
          <w:sz w:val="24"/>
          <w:szCs w:val="24"/>
          <w:u w:val="single"/>
        </w:rPr>
        <w:t>Accidentes eléctricos y sus consecuencias</w:t>
      </w:r>
    </w:p>
    <w:p w14:paraId="6BD18F9B" w14:textId="77777777" w:rsidR="00715CBE" w:rsidRPr="00B34BD8" w:rsidRDefault="00715CBE">
      <w:pPr>
        <w:pStyle w:val="Textoindependiente"/>
        <w:spacing w:before="6"/>
        <w:rPr>
          <w:rFonts w:ascii="Arial" w:hAnsi="Arial" w:cs="Arial"/>
          <w:sz w:val="16"/>
        </w:rPr>
      </w:pPr>
    </w:p>
    <w:p w14:paraId="4547F0A7" w14:textId="46B5AE6B" w:rsidR="00715CBE" w:rsidRPr="00B34BD8" w:rsidRDefault="00C84500" w:rsidP="0D5C8DA0">
      <w:pPr>
        <w:pStyle w:val="Textoindependiente"/>
        <w:spacing w:line="300" w:lineRule="auto"/>
        <w:ind w:left="102" w:right="119"/>
        <w:jc w:val="both"/>
        <w:rPr>
          <w:rFonts w:ascii="Arial" w:eastAsia="Arial" w:hAnsi="Arial" w:cs="Arial"/>
        </w:rPr>
      </w:pPr>
      <w:r w:rsidRPr="0D5C8DA0">
        <w:rPr>
          <w:rFonts w:ascii="Arial" w:eastAsia="Arial" w:hAnsi="Arial" w:cs="Arial"/>
          <w:b/>
          <w:bCs/>
        </w:rPr>
        <w:t xml:space="preserve">Accidentes directos: </w:t>
      </w:r>
      <w:r w:rsidR="0D5C8DA0" w:rsidRPr="0D5C8DA0">
        <w:rPr>
          <w:rFonts w:ascii="Arial" w:eastAsia="Arial" w:hAnsi="Arial" w:cs="Arial"/>
          <w:lang w:val="es"/>
        </w:rPr>
        <w:t>son los provocados cuando las personas entran en contacto con las partes por las que circula la corriente eléctrica: cables, enchufes, cajas de conexión, etc.</w:t>
      </w:r>
      <w:r w:rsidRPr="0D5C8DA0">
        <w:rPr>
          <w:rFonts w:ascii="Arial" w:eastAsia="Arial" w:hAnsi="Arial" w:cs="Arial"/>
          <w:b/>
          <w:bCs/>
        </w:rPr>
        <w:t xml:space="preserve"> </w:t>
      </w:r>
      <w:r w:rsidRPr="0D5C8DA0">
        <w:rPr>
          <w:rFonts w:ascii="Arial" w:eastAsia="Arial" w:hAnsi="Arial" w:cs="Arial"/>
        </w:rPr>
        <w:t>Las consecuencias</w:t>
      </w:r>
      <w:r w:rsidRPr="0D5C8DA0">
        <w:rPr>
          <w:rFonts w:ascii="Arial" w:eastAsia="Arial" w:hAnsi="Arial" w:cs="Arial"/>
          <w:spacing w:val="-7"/>
        </w:rPr>
        <w:t xml:space="preserve"> </w:t>
      </w:r>
      <w:r w:rsidRPr="0D5C8DA0">
        <w:rPr>
          <w:rFonts w:ascii="Arial" w:eastAsia="Arial" w:hAnsi="Arial" w:cs="Arial"/>
        </w:rPr>
        <w:t>que</w:t>
      </w:r>
      <w:r w:rsidRPr="0D5C8DA0">
        <w:rPr>
          <w:rFonts w:ascii="Arial" w:eastAsia="Arial" w:hAnsi="Arial" w:cs="Arial"/>
          <w:spacing w:val="-5"/>
        </w:rPr>
        <w:t xml:space="preserve"> </w:t>
      </w:r>
      <w:r w:rsidRPr="0D5C8DA0">
        <w:rPr>
          <w:rFonts w:ascii="Arial" w:eastAsia="Arial" w:hAnsi="Arial" w:cs="Arial"/>
        </w:rPr>
        <w:t>se</w:t>
      </w:r>
      <w:r w:rsidRPr="0D5C8DA0">
        <w:rPr>
          <w:rFonts w:ascii="Arial" w:eastAsia="Arial" w:hAnsi="Arial" w:cs="Arial"/>
          <w:spacing w:val="-6"/>
        </w:rPr>
        <w:t xml:space="preserve"> </w:t>
      </w:r>
      <w:r w:rsidRPr="0D5C8DA0">
        <w:rPr>
          <w:rFonts w:ascii="Arial" w:eastAsia="Arial" w:hAnsi="Arial" w:cs="Arial"/>
        </w:rPr>
        <w:t>derivan</w:t>
      </w:r>
      <w:r w:rsidRPr="0D5C8DA0">
        <w:rPr>
          <w:rFonts w:ascii="Arial" w:eastAsia="Arial" w:hAnsi="Arial" w:cs="Arial"/>
          <w:spacing w:val="-7"/>
        </w:rPr>
        <w:t xml:space="preserve"> </w:t>
      </w:r>
      <w:r w:rsidRPr="0D5C8DA0">
        <w:rPr>
          <w:rFonts w:ascii="Arial" w:eastAsia="Arial" w:hAnsi="Arial" w:cs="Arial"/>
        </w:rPr>
        <w:t>del</w:t>
      </w:r>
      <w:r w:rsidRPr="0D5C8DA0">
        <w:rPr>
          <w:rFonts w:ascii="Arial" w:eastAsia="Arial" w:hAnsi="Arial" w:cs="Arial"/>
          <w:spacing w:val="-6"/>
        </w:rPr>
        <w:t xml:space="preserve"> </w:t>
      </w:r>
      <w:r w:rsidRPr="0D5C8DA0">
        <w:rPr>
          <w:rFonts w:ascii="Arial" w:eastAsia="Arial" w:hAnsi="Arial" w:cs="Arial"/>
        </w:rPr>
        <w:t>tránsito,</w:t>
      </w:r>
      <w:r w:rsidRPr="0D5C8DA0">
        <w:rPr>
          <w:rFonts w:ascii="Arial" w:eastAsia="Arial" w:hAnsi="Arial" w:cs="Arial"/>
          <w:spacing w:val="-7"/>
        </w:rPr>
        <w:t xml:space="preserve"> </w:t>
      </w:r>
      <w:r w:rsidRPr="0D5C8DA0">
        <w:rPr>
          <w:rFonts w:ascii="Arial" w:eastAsia="Arial" w:hAnsi="Arial" w:cs="Arial"/>
        </w:rPr>
        <w:t>a</w:t>
      </w:r>
      <w:r w:rsidRPr="0D5C8DA0">
        <w:rPr>
          <w:rFonts w:ascii="Arial" w:eastAsia="Arial" w:hAnsi="Arial" w:cs="Arial"/>
          <w:spacing w:val="-7"/>
        </w:rPr>
        <w:t xml:space="preserve"> </w:t>
      </w:r>
      <w:r w:rsidRPr="0D5C8DA0">
        <w:rPr>
          <w:rFonts w:ascii="Arial" w:eastAsia="Arial" w:hAnsi="Arial" w:cs="Arial"/>
        </w:rPr>
        <w:t>través</w:t>
      </w:r>
      <w:r w:rsidRPr="0D5C8DA0">
        <w:rPr>
          <w:rFonts w:ascii="Arial" w:eastAsia="Arial" w:hAnsi="Arial" w:cs="Arial"/>
          <w:spacing w:val="-6"/>
        </w:rPr>
        <w:t xml:space="preserve"> </w:t>
      </w:r>
      <w:r w:rsidRPr="0D5C8DA0">
        <w:rPr>
          <w:rFonts w:ascii="Arial" w:eastAsia="Arial" w:hAnsi="Arial" w:cs="Arial"/>
        </w:rPr>
        <w:t>del</w:t>
      </w:r>
      <w:r w:rsidRPr="0D5C8DA0">
        <w:rPr>
          <w:rFonts w:ascii="Arial" w:eastAsia="Arial" w:hAnsi="Arial" w:cs="Arial"/>
          <w:spacing w:val="-5"/>
        </w:rPr>
        <w:t xml:space="preserve"> </w:t>
      </w:r>
      <w:r w:rsidRPr="0D5C8DA0">
        <w:rPr>
          <w:rFonts w:ascii="Arial" w:eastAsia="Arial" w:hAnsi="Arial" w:cs="Arial"/>
        </w:rPr>
        <w:t>cuerpo</w:t>
      </w:r>
      <w:r w:rsidRPr="0D5C8DA0">
        <w:rPr>
          <w:rFonts w:ascii="Arial" w:eastAsia="Arial" w:hAnsi="Arial" w:cs="Arial"/>
          <w:spacing w:val="-6"/>
        </w:rPr>
        <w:t xml:space="preserve"> </w:t>
      </w:r>
      <w:r w:rsidRPr="0D5C8DA0">
        <w:rPr>
          <w:rFonts w:ascii="Arial" w:eastAsia="Arial" w:hAnsi="Arial" w:cs="Arial"/>
        </w:rPr>
        <w:t>humano,</w:t>
      </w:r>
      <w:r w:rsidRPr="0D5C8DA0">
        <w:rPr>
          <w:rFonts w:ascii="Arial" w:eastAsia="Arial" w:hAnsi="Arial" w:cs="Arial"/>
          <w:spacing w:val="-7"/>
        </w:rPr>
        <w:t xml:space="preserve"> </w:t>
      </w:r>
      <w:r w:rsidRPr="0D5C8DA0">
        <w:rPr>
          <w:rFonts w:ascii="Arial" w:eastAsia="Arial" w:hAnsi="Arial" w:cs="Arial"/>
        </w:rPr>
        <w:t>de</w:t>
      </w:r>
      <w:r w:rsidRPr="0D5C8DA0">
        <w:rPr>
          <w:rFonts w:ascii="Arial" w:eastAsia="Arial" w:hAnsi="Arial" w:cs="Arial"/>
          <w:spacing w:val="-6"/>
        </w:rPr>
        <w:t xml:space="preserve"> </w:t>
      </w:r>
      <w:r w:rsidRPr="0D5C8DA0">
        <w:rPr>
          <w:rFonts w:ascii="Arial" w:eastAsia="Arial" w:hAnsi="Arial" w:cs="Arial"/>
        </w:rPr>
        <w:t>una</w:t>
      </w:r>
      <w:r w:rsidRPr="0D5C8DA0">
        <w:rPr>
          <w:rFonts w:ascii="Arial" w:eastAsia="Arial" w:hAnsi="Arial" w:cs="Arial"/>
          <w:spacing w:val="-6"/>
        </w:rPr>
        <w:t xml:space="preserve"> </w:t>
      </w:r>
      <w:r w:rsidRPr="0D5C8DA0">
        <w:rPr>
          <w:rFonts w:ascii="Arial" w:eastAsia="Arial" w:hAnsi="Arial" w:cs="Arial"/>
        </w:rPr>
        <w:t>corriente</w:t>
      </w:r>
      <w:r w:rsidRPr="0D5C8DA0">
        <w:rPr>
          <w:rFonts w:ascii="Arial" w:eastAsia="Arial" w:hAnsi="Arial" w:cs="Arial"/>
          <w:spacing w:val="-9"/>
        </w:rPr>
        <w:t xml:space="preserve"> </w:t>
      </w:r>
      <w:r w:rsidRPr="0D5C8DA0">
        <w:rPr>
          <w:rFonts w:ascii="Arial" w:eastAsia="Arial" w:hAnsi="Arial" w:cs="Arial"/>
        </w:rPr>
        <w:t>eléctrica pueden ser las</w:t>
      </w:r>
      <w:r w:rsidRPr="0D5C8DA0">
        <w:rPr>
          <w:rFonts w:ascii="Arial" w:eastAsia="Arial" w:hAnsi="Arial" w:cs="Arial"/>
          <w:spacing w:val="-5"/>
        </w:rPr>
        <w:t xml:space="preserve"> </w:t>
      </w:r>
      <w:r w:rsidRPr="0D5C8DA0">
        <w:rPr>
          <w:rFonts w:ascii="Arial" w:eastAsia="Arial" w:hAnsi="Arial" w:cs="Arial"/>
        </w:rPr>
        <w:t>siguientes:</w:t>
      </w:r>
    </w:p>
    <w:p w14:paraId="4CCCF479" w14:textId="38AFCFE2" w:rsidR="00715CBE" w:rsidRPr="00B34BD8" w:rsidRDefault="00C84500" w:rsidP="0D5C8DA0">
      <w:pPr>
        <w:pStyle w:val="Prrafodelista"/>
        <w:numPr>
          <w:ilvl w:val="1"/>
          <w:numId w:val="29"/>
        </w:numPr>
        <w:tabs>
          <w:tab w:val="left" w:pos="1001"/>
          <w:tab w:val="left" w:pos="1002"/>
        </w:tabs>
        <w:spacing w:before="161"/>
        <w:rPr>
          <w:rFonts w:ascii="Arial" w:eastAsia="Arial" w:hAnsi="Arial" w:cs="Arial"/>
          <w:sz w:val="18"/>
          <w:szCs w:val="18"/>
        </w:rPr>
      </w:pPr>
      <w:r w:rsidRPr="0D5C8DA0">
        <w:rPr>
          <w:rFonts w:ascii="Arial" w:eastAsia="Arial" w:hAnsi="Arial" w:cs="Arial"/>
          <w:sz w:val="18"/>
          <w:szCs w:val="18"/>
        </w:rPr>
        <w:t>Percepción de sensación de cosquilleo. No es</w:t>
      </w:r>
      <w:r w:rsidRPr="0D5C8DA0">
        <w:rPr>
          <w:rFonts w:ascii="Arial" w:eastAsia="Arial" w:hAnsi="Arial" w:cs="Arial"/>
          <w:spacing w:val="-12"/>
          <w:sz w:val="18"/>
          <w:szCs w:val="18"/>
        </w:rPr>
        <w:t xml:space="preserve"> </w:t>
      </w:r>
      <w:r w:rsidRPr="0D5C8DA0">
        <w:rPr>
          <w:rFonts w:ascii="Arial" w:eastAsia="Arial" w:hAnsi="Arial" w:cs="Arial"/>
          <w:sz w:val="18"/>
          <w:szCs w:val="18"/>
        </w:rPr>
        <w:t>peligroso.</w:t>
      </w:r>
    </w:p>
    <w:p w14:paraId="238601FE" w14:textId="77777777" w:rsidR="00715CBE" w:rsidRPr="00B34BD8" w:rsidRDefault="00715CBE">
      <w:pPr>
        <w:pStyle w:val="Textoindependiente"/>
        <w:spacing w:before="5"/>
        <w:rPr>
          <w:rFonts w:ascii="Arial" w:hAnsi="Arial" w:cs="Arial"/>
          <w:sz w:val="17"/>
        </w:rPr>
      </w:pPr>
    </w:p>
    <w:p w14:paraId="20F2300B" w14:textId="0EFC6E1A" w:rsidR="00715CBE" w:rsidRPr="00B34BD8" w:rsidRDefault="00C84500" w:rsidP="0D5C8DA0">
      <w:pPr>
        <w:pStyle w:val="Prrafodelista"/>
        <w:numPr>
          <w:ilvl w:val="1"/>
          <w:numId w:val="29"/>
        </w:numPr>
        <w:tabs>
          <w:tab w:val="left" w:pos="1001"/>
          <w:tab w:val="left" w:pos="1002"/>
        </w:tabs>
        <w:rPr>
          <w:rFonts w:ascii="Arial" w:eastAsia="Arial" w:hAnsi="Arial" w:cs="Arial"/>
          <w:sz w:val="18"/>
          <w:szCs w:val="18"/>
        </w:rPr>
      </w:pPr>
      <w:r w:rsidRPr="0D5C8DA0">
        <w:rPr>
          <w:rFonts w:ascii="Arial" w:eastAsia="Arial" w:hAnsi="Arial" w:cs="Arial"/>
          <w:sz w:val="18"/>
          <w:szCs w:val="18"/>
        </w:rPr>
        <w:t>Calambre, en este caso se producen movimientos reflejos de</w:t>
      </w:r>
      <w:r w:rsidRPr="0D5C8DA0">
        <w:rPr>
          <w:rFonts w:ascii="Arial" w:eastAsia="Arial" w:hAnsi="Arial" w:cs="Arial"/>
          <w:spacing w:val="-14"/>
          <w:sz w:val="18"/>
          <w:szCs w:val="18"/>
        </w:rPr>
        <w:t xml:space="preserve"> </w:t>
      </w:r>
      <w:r w:rsidRPr="0D5C8DA0">
        <w:rPr>
          <w:rFonts w:ascii="Arial" w:eastAsia="Arial" w:hAnsi="Arial" w:cs="Arial"/>
          <w:sz w:val="18"/>
          <w:szCs w:val="18"/>
        </w:rPr>
        <w:t>retirada.</w:t>
      </w:r>
    </w:p>
    <w:p w14:paraId="0F3CABC7" w14:textId="77777777" w:rsidR="00715CBE" w:rsidRPr="00B34BD8" w:rsidRDefault="00715CBE">
      <w:pPr>
        <w:pStyle w:val="Textoindependiente"/>
        <w:spacing w:before="7"/>
        <w:rPr>
          <w:rFonts w:ascii="Arial" w:hAnsi="Arial" w:cs="Arial"/>
          <w:sz w:val="17"/>
        </w:rPr>
      </w:pPr>
    </w:p>
    <w:p w14:paraId="42248451" w14:textId="77777777" w:rsidR="00715CBE" w:rsidRPr="00B34BD8" w:rsidRDefault="00511E9F">
      <w:pPr>
        <w:pStyle w:val="Prrafodelista"/>
        <w:numPr>
          <w:ilvl w:val="1"/>
          <w:numId w:val="29"/>
        </w:numPr>
        <w:tabs>
          <w:tab w:val="left" w:pos="1001"/>
          <w:tab w:val="left" w:pos="1002"/>
        </w:tabs>
        <w:spacing w:before="1" w:line="297" w:lineRule="auto"/>
        <w:ind w:right="844"/>
        <w:rPr>
          <w:rFonts w:ascii="Arial" w:hAnsi="Arial" w:cs="Arial"/>
          <w:sz w:val="18"/>
        </w:rPr>
      </w:pPr>
      <w:hyperlink r:id="rId25">
        <w:r w:rsidR="00C84500" w:rsidRPr="00B34BD8">
          <w:rPr>
            <w:rFonts w:ascii="Arial" w:hAnsi="Arial" w:cs="Arial"/>
            <w:sz w:val="18"/>
          </w:rPr>
          <w:t xml:space="preserve">Fibrilación ventricular </w:t>
        </w:r>
      </w:hyperlink>
      <w:r w:rsidR="00C84500" w:rsidRPr="00B34BD8">
        <w:rPr>
          <w:rFonts w:ascii="Arial" w:hAnsi="Arial" w:cs="Arial"/>
          <w:sz w:val="18"/>
        </w:rPr>
        <w:t xml:space="preserve">o </w:t>
      </w:r>
      <w:hyperlink r:id="rId26">
        <w:r w:rsidR="00C84500" w:rsidRPr="00B34BD8">
          <w:rPr>
            <w:rFonts w:ascii="Arial" w:hAnsi="Arial" w:cs="Arial"/>
            <w:sz w:val="18"/>
          </w:rPr>
          <w:t>paro cardíaco</w:t>
        </w:r>
      </w:hyperlink>
      <w:r w:rsidR="00C84500" w:rsidRPr="00B34BD8">
        <w:rPr>
          <w:rFonts w:ascii="Arial" w:hAnsi="Arial" w:cs="Arial"/>
          <w:sz w:val="18"/>
        </w:rPr>
        <w:t>. Es grave porque la corriente atraviesa el corazón.</w:t>
      </w:r>
    </w:p>
    <w:p w14:paraId="52FE17E4" w14:textId="71050258" w:rsidR="00715CBE" w:rsidRPr="00B34BD8" w:rsidRDefault="00C84500" w:rsidP="0D5C8DA0">
      <w:pPr>
        <w:pStyle w:val="Prrafodelista"/>
        <w:numPr>
          <w:ilvl w:val="1"/>
          <w:numId w:val="29"/>
        </w:numPr>
        <w:tabs>
          <w:tab w:val="left" w:pos="1001"/>
          <w:tab w:val="left" w:pos="1002"/>
        </w:tabs>
        <w:spacing w:before="160"/>
        <w:rPr>
          <w:rFonts w:ascii="Arial" w:eastAsia="Arial" w:hAnsi="Arial" w:cs="Arial"/>
          <w:sz w:val="18"/>
          <w:szCs w:val="18"/>
        </w:rPr>
      </w:pPr>
      <w:proofErr w:type="spellStart"/>
      <w:r w:rsidRPr="0D5C8DA0">
        <w:rPr>
          <w:rFonts w:ascii="Arial" w:eastAsia="Arial" w:hAnsi="Arial" w:cs="Arial"/>
          <w:sz w:val="18"/>
          <w:szCs w:val="18"/>
        </w:rPr>
        <w:t>Tetanización</w:t>
      </w:r>
      <w:proofErr w:type="spellEnd"/>
      <w:r w:rsidRPr="0D5C8DA0">
        <w:rPr>
          <w:rFonts w:ascii="Arial" w:eastAsia="Arial" w:hAnsi="Arial" w:cs="Arial"/>
          <w:sz w:val="18"/>
          <w:szCs w:val="18"/>
        </w:rPr>
        <w:t xml:space="preserve"> muscular. El paso de la corriente provoca contracciones</w:t>
      </w:r>
      <w:r w:rsidRPr="0D5C8DA0">
        <w:rPr>
          <w:rFonts w:ascii="Arial" w:eastAsia="Arial" w:hAnsi="Arial" w:cs="Arial"/>
          <w:spacing w:val="-17"/>
          <w:sz w:val="18"/>
          <w:szCs w:val="18"/>
        </w:rPr>
        <w:t xml:space="preserve"> </w:t>
      </w:r>
      <w:r w:rsidRPr="0D5C8DA0">
        <w:rPr>
          <w:rFonts w:ascii="Arial" w:eastAsia="Arial" w:hAnsi="Arial" w:cs="Arial"/>
          <w:sz w:val="18"/>
          <w:szCs w:val="18"/>
        </w:rPr>
        <w:t>musculares.</w:t>
      </w:r>
    </w:p>
    <w:p w14:paraId="5B08B5D1" w14:textId="77777777" w:rsidR="00715CBE" w:rsidRPr="00B34BD8" w:rsidRDefault="00715CBE">
      <w:pPr>
        <w:pStyle w:val="Textoindependiente"/>
        <w:spacing w:before="8"/>
        <w:rPr>
          <w:rFonts w:ascii="Arial" w:hAnsi="Arial" w:cs="Arial"/>
          <w:sz w:val="17"/>
        </w:rPr>
      </w:pPr>
    </w:p>
    <w:p w14:paraId="3C7410D2" w14:textId="029DDD97" w:rsidR="00715CBE" w:rsidRPr="00B34BD8" w:rsidRDefault="00511E9F" w:rsidP="0D5C8DA0">
      <w:pPr>
        <w:pStyle w:val="Prrafodelista"/>
        <w:numPr>
          <w:ilvl w:val="1"/>
          <w:numId w:val="29"/>
        </w:numPr>
        <w:tabs>
          <w:tab w:val="left" w:pos="1001"/>
          <w:tab w:val="left" w:pos="1002"/>
        </w:tabs>
        <w:rPr>
          <w:rFonts w:ascii="Arial" w:eastAsia="Arial" w:hAnsi="Arial" w:cs="Arial"/>
          <w:sz w:val="18"/>
          <w:szCs w:val="18"/>
        </w:rPr>
      </w:pPr>
      <w:hyperlink r:id="rId27">
        <w:r w:rsidR="00C84500" w:rsidRPr="0D5C8DA0">
          <w:rPr>
            <w:rFonts w:ascii="Arial" w:eastAsia="Arial" w:hAnsi="Arial" w:cs="Arial"/>
            <w:sz w:val="18"/>
            <w:szCs w:val="18"/>
          </w:rPr>
          <w:t>Asfixia</w:t>
        </w:r>
      </w:hyperlink>
      <w:r w:rsidR="00C84500" w:rsidRPr="0D5C8DA0">
        <w:rPr>
          <w:rFonts w:ascii="Arial" w:eastAsia="Arial" w:hAnsi="Arial" w:cs="Arial"/>
          <w:sz w:val="18"/>
          <w:szCs w:val="18"/>
        </w:rPr>
        <w:t>: se produce cuando la corriente atraviesa los</w:t>
      </w:r>
      <w:r w:rsidR="00C84500" w:rsidRPr="0D5C8DA0">
        <w:rPr>
          <w:rFonts w:ascii="Arial" w:eastAsia="Arial" w:hAnsi="Arial" w:cs="Arial"/>
          <w:spacing w:val="-10"/>
          <w:sz w:val="18"/>
          <w:szCs w:val="18"/>
        </w:rPr>
        <w:t xml:space="preserve"> </w:t>
      </w:r>
      <w:r w:rsidR="00C84500" w:rsidRPr="0D5C8DA0">
        <w:rPr>
          <w:rFonts w:ascii="Arial" w:eastAsia="Arial" w:hAnsi="Arial" w:cs="Arial"/>
          <w:sz w:val="18"/>
          <w:szCs w:val="18"/>
        </w:rPr>
        <w:t>pulmones.</w:t>
      </w:r>
    </w:p>
    <w:p w14:paraId="16DEB4AB" w14:textId="77777777" w:rsidR="00715CBE" w:rsidRPr="00B34BD8" w:rsidRDefault="00715CBE">
      <w:pPr>
        <w:pStyle w:val="Textoindependiente"/>
        <w:spacing w:before="5"/>
        <w:rPr>
          <w:rFonts w:ascii="Arial" w:hAnsi="Arial" w:cs="Arial"/>
          <w:sz w:val="17"/>
        </w:rPr>
      </w:pPr>
    </w:p>
    <w:p w14:paraId="0D9DF1BD" w14:textId="77777777" w:rsidR="00715CBE" w:rsidRPr="00B34BD8" w:rsidRDefault="00511E9F">
      <w:pPr>
        <w:pStyle w:val="Prrafodelista"/>
        <w:numPr>
          <w:ilvl w:val="1"/>
          <w:numId w:val="29"/>
        </w:numPr>
        <w:tabs>
          <w:tab w:val="left" w:pos="1001"/>
          <w:tab w:val="left" w:pos="1002"/>
        </w:tabs>
        <w:rPr>
          <w:rFonts w:ascii="Arial" w:hAnsi="Arial" w:cs="Arial"/>
          <w:sz w:val="18"/>
        </w:rPr>
      </w:pPr>
      <w:hyperlink r:id="rId28">
        <w:r w:rsidR="00C84500" w:rsidRPr="00B34BD8">
          <w:rPr>
            <w:rFonts w:ascii="Arial" w:hAnsi="Arial" w:cs="Arial"/>
            <w:sz w:val="18"/>
          </w:rPr>
          <w:t>Paro respiratorio</w:t>
        </w:r>
      </w:hyperlink>
      <w:r w:rsidR="00C84500" w:rsidRPr="00B34BD8">
        <w:rPr>
          <w:rFonts w:ascii="Arial" w:hAnsi="Arial" w:cs="Arial"/>
          <w:sz w:val="18"/>
        </w:rPr>
        <w:t>: se produce cuando la corriente atraviesa el</w:t>
      </w:r>
      <w:r w:rsidR="00C84500" w:rsidRPr="00B34BD8">
        <w:rPr>
          <w:rFonts w:ascii="Arial" w:hAnsi="Arial" w:cs="Arial"/>
          <w:spacing w:val="-11"/>
          <w:sz w:val="18"/>
        </w:rPr>
        <w:t xml:space="preserve"> </w:t>
      </w:r>
      <w:r w:rsidR="00C84500" w:rsidRPr="00B34BD8">
        <w:rPr>
          <w:rFonts w:ascii="Arial" w:hAnsi="Arial" w:cs="Arial"/>
          <w:sz w:val="18"/>
        </w:rPr>
        <w:t>cerebro.</w:t>
      </w:r>
    </w:p>
    <w:p w14:paraId="0AD9C6F4" w14:textId="77777777" w:rsidR="00715CBE" w:rsidRPr="00B34BD8" w:rsidRDefault="00715CBE">
      <w:pPr>
        <w:pStyle w:val="Textoindependiente"/>
        <w:spacing w:before="7"/>
        <w:rPr>
          <w:rFonts w:ascii="Arial" w:hAnsi="Arial" w:cs="Arial"/>
          <w:sz w:val="17"/>
        </w:rPr>
      </w:pPr>
    </w:p>
    <w:p w14:paraId="720481DD" w14:textId="031A6BF1" w:rsidR="00715CBE" w:rsidRPr="00B34BD8" w:rsidRDefault="0D5C8DA0" w:rsidP="0D5C8DA0">
      <w:pPr>
        <w:pStyle w:val="Textoindependiente"/>
        <w:spacing w:line="300" w:lineRule="auto"/>
        <w:ind w:left="102" w:right="122"/>
        <w:jc w:val="both"/>
        <w:rPr>
          <w:rFonts w:ascii="Arial" w:eastAsia="Arial" w:hAnsi="Arial" w:cs="Arial"/>
        </w:rPr>
      </w:pPr>
      <w:r w:rsidRPr="0D5C8DA0">
        <w:rPr>
          <w:rFonts w:ascii="Arial" w:eastAsia="Arial" w:hAnsi="Arial" w:cs="Arial"/>
          <w:b/>
          <w:bCs/>
        </w:rPr>
        <w:t xml:space="preserve">Accidentes indirectos: </w:t>
      </w:r>
      <w:r w:rsidRPr="0D5C8DA0">
        <w:rPr>
          <w:rFonts w:ascii="Arial" w:eastAsia="Arial" w:hAnsi="Arial" w:cs="Arial"/>
        </w:rPr>
        <w:t>son los que, aun siendo la causa primera un contacto con la corriente eléctrica, tienen distintas consecuencias derivadas de:</w:t>
      </w:r>
    </w:p>
    <w:p w14:paraId="1884E878" w14:textId="77777777" w:rsidR="00715CBE" w:rsidRPr="00B34BD8" w:rsidRDefault="00C84500">
      <w:pPr>
        <w:pStyle w:val="Prrafodelista"/>
        <w:numPr>
          <w:ilvl w:val="1"/>
          <w:numId w:val="29"/>
        </w:numPr>
        <w:tabs>
          <w:tab w:val="left" w:pos="1002"/>
        </w:tabs>
        <w:spacing w:before="161" w:line="300" w:lineRule="auto"/>
        <w:ind w:right="119"/>
        <w:jc w:val="both"/>
        <w:rPr>
          <w:rFonts w:ascii="Arial" w:hAnsi="Arial" w:cs="Arial"/>
          <w:sz w:val="18"/>
        </w:rPr>
      </w:pPr>
      <w:r w:rsidRPr="00B34BD8">
        <w:rPr>
          <w:rFonts w:ascii="Arial" w:hAnsi="Arial" w:cs="Arial"/>
          <w:sz w:val="18"/>
        </w:rPr>
        <w:t>Golpes</w:t>
      </w:r>
      <w:r w:rsidRPr="00B34BD8">
        <w:rPr>
          <w:rFonts w:ascii="Arial" w:hAnsi="Arial" w:cs="Arial"/>
          <w:spacing w:val="-12"/>
          <w:sz w:val="18"/>
        </w:rPr>
        <w:t xml:space="preserve"> </w:t>
      </w:r>
      <w:r w:rsidRPr="00B34BD8">
        <w:rPr>
          <w:rFonts w:ascii="Arial" w:hAnsi="Arial" w:cs="Arial"/>
          <w:sz w:val="18"/>
        </w:rPr>
        <w:t>contra</w:t>
      </w:r>
      <w:r w:rsidRPr="00B34BD8">
        <w:rPr>
          <w:rFonts w:ascii="Arial" w:hAnsi="Arial" w:cs="Arial"/>
          <w:spacing w:val="-11"/>
          <w:sz w:val="18"/>
        </w:rPr>
        <w:t xml:space="preserve"> </w:t>
      </w:r>
      <w:r w:rsidRPr="00B34BD8">
        <w:rPr>
          <w:rFonts w:ascii="Arial" w:hAnsi="Arial" w:cs="Arial"/>
          <w:sz w:val="18"/>
        </w:rPr>
        <w:t>objetos,</w:t>
      </w:r>
      <w:r w:rsidRPr="00B34BD8">
        <w:rPr>
          <w:rFonts w:ascii="Arial" w:hAnsi="Arial" w:cs="Arial"/>
          <w:spacing w:val="-11"/>
          <w:sz w:val="18"/>
        </w:rPr>
        <w:t xml:space="preserve"> </w:t>
      </w:r>
      <w:r w:rsidRPr="00B34BD8">
        <w:rPr>
          <w:rFonts w:ascii="Arial" w:hAnsi="Arial" w:cs="Arial"/>
          <w:sz w:val="18"/>
        </w:rPr>
        <w:t>caídas,</w:t>
      </w:r>
      <w:r w:rsidRPr="00B34BD8">
        <w:rPr>
          <w:rFonts w:ascii="Arial" w:hAnsi="Arial" w:cs="Arial"/>
          <w:spacing w:val="-12"/>
          <w:sz w:val="18"/>
        </w:rPr>
        <w:t xml:space="preserve"> </w:t>
      </w:r>
      <w:r w:rsidRPr="00B34BD8">
        <w:rPr>
          <w:rFonts w:ascii="Arial" w:hAnsi="Arial" w:cs="Arial"/>
          <w:sz w:val="18"/>
        </w:rPr>
        <w:t>etc.,</w:t>
      </w:r>
      <w:r w:rsidRPr="00B34BD8">
        <w:rPr>
          <w:rFonts w:ascii="Arial" w:hAnsi="Arial" w:cs="Arial"/>
          <w:spacing w:val="-11"/>
          <w:sz w:val="18"/>
        </w:rPr>
        <w:t xml:space="preserve"> </w:t>
      </w:r>
      <w:r w:rsidRPr="00B34BD8">
        <w:rPr>
          <w:rFonts w:ascii="Arial" w:hAnsi="Arial" w:cs="Arial"/>
          <w:sz w:val="18"/>
        </w:rPr>
        <w:t>ocasionados</w:t>
      </w:r>
      <w:r w:rsidRPr="00B34BD8">
        <w:rPr>
          <w:rFonts w:ascii="Arial" w:hAnsi="Arial" w:cs="Arial"/>
          <w:spacing w:val="-11"/>
          <w:sz w:val="18"/>
        </w:rPr>
        <w:t xml:space="preserve"> </w:t>
      </w:r>
      <w:r w:rsidRPr="00B34BD8">
        <w:rPr>
          <w:rFonts w:ascii="Arial" w:hAnsi="Arial" w:cs="Arial"/>
          <w:sz w:val="18"/>
        </w:rPr>
        <w:t>tras</w:t>
      </w:r>
      <w:r w:rsidRPr="00B34BD8">
        <w:rPr>
          <w:rFonts w:ascii="Arial" w:hAnsi="Arial" w:cs="Arial"/>
          <w:spacing w:val="-11"/>
          <w:sz w:val="18"/>
        </w:rPr>
        <w:t xml:space="preserve"> </w:t>
      </w:r>
      <w:r w:rsidRPr="00B34BD8">
        <w:rPr>
          <w:rFonts w:ascii="Arial" w:hAnsi="Arial" w:cs="Arial"/>
          <w:sz w:val="18"/>
        </w:rPr>
        <w:t>el</w:t>
      </w:r>
      <w:r w:rsidRPr="00B34BD8">
        <w:rPr>
          <w:rFonts w:ascii="Arial" w:hAnsi="Arial" w:cs="Arial"/>
          <w:spacing w:val="-10"/>
          <w:sz w:val="18"/>
        </w:rPr>
        <w:t xml:space="preserve"> </w:t>
      </w:r>
      <w:r w:rsidRPr="00B34BD8">
        <w:rPr>
          <w:rFonts w:ascii="Arial" w:hAnsi="Arial" w:cs="Arial"/>
          <w:sz w:val="18"/>
        </w:rPr>
        <w:t>contacto</w:t>
      </w:r>
      <w:r w:rsidRPr="00B34BD8">
        <w:rPr>
          <w:rFonts w:ascii="Arial" w:hAnsi="Arial" w:cs="Arial"/>
          <w:spacing w:val="-10"/>
          <w:sz w:val="18"/>
        </w:rPr>
        <w:t xml:space="preserve"> </w:t>
      </w:r>
      <w:r w:rsidRPr="00B34BD8">
        <w:rPr>
          <w:rFonts w:ascii="Arial" w:hAnsi="Arial" w:cs="Arial"/>
          <w:sz w:val="18"/>
        </w:rPr>
        <w:t>con</w:t>
      </w:r>
      <w:r w:rsidRPr="00B34BD8">
        <w:rPr>
          <w:rFonts w:ascii="Arial" w:hAnsi="Arial" w:cs="Arial"/>
          <w:spacing w:val="-12"/>
          <w:sz w:val="18"/>
        </w:rPr>
        <w:t xml:space="preserve"> </w:t>
      </w:r>
      <w:r w:rsidRPr="00B34BD8">
        <w:rPr>
          <w:rFonts w:ascii="Arial" w:hAnsi="Arial" w:cs="Arial"/>
          <w:sz w:val="18"/>
        </w:rPr>
        <w:t>la</w:t>
      </w:r>
      <w:r w:rsidRPr="00B34BD8">
        <w:rPr>
          <w:rFonts w:ascii="Arial" w:hAnsi="Arial" w:cs="Arial"/>
          <w:spacing w:val="-12"/>
          <w:sz w:val="18"/>
        </w:rPr>
        <w:t xml:space="preserve"> </w:t>
      </w:r>
      <w:r w:rsidRPr="00B34BD8">
        <w:rPr>
          <w:rFonts w:ascii="Arial" w:hAnsi="Arial" w:cs="Arial"/>
          <w:sz w:val="18"/>
        </w:rPr>
        <w:t>corriente,</w:t>
      </w:r>
      <w:r w:rsidRPr="00B34BD8">
        <w:rPr>
          <w:rFonts w:ascii="Arial" w:hAnsi="Arial" w:cs="Arial"/>
          <w:spacing w:val="-14"/>
          <w:sz w:val="18"/>
        </w:rPr>
        <w:t xml:space="preserve"> </w:t>
      </w:r>
      <w:r w:rsidRPr="00B34BD8">
        <w:rPr>
          <w:rFonts w:ascii="Arial" w:hAnsi="Arial" w:cs="Arial"/>
          <w:sz w:val="18"/>
        </w:rPr>
        <w:t>ya</w:t>
      </w:r>
      <w:r w:rsidRPr="00B34BD8">
        <w:rPr>
          <w:rFonts w:ascii="Arial" w:hAnsi="Arial" w:cs="Arial"/>
          <w:spacing w:val="-11"/>
          <w:sz w:val="18"/>
        </w:rPr>
        <w:t xml:space="preserve"> </w:t>
      </w:r>
      <w:proofErr w:type="gramStart"/>
      <w:r w:rsidRPr="00B34BD8">
        <w:rPr>
          <w:rFonts w:ascii="Arial" w:hAnsi="Arial" w:cs="Arial"/>
          <w:sz w:val="18"/>
        </w:rPr>
        <w:t>que</w:t>
      </w:r>
      <w:proofErr w:type="gramEnd"/>
      <w:r w:rsidRPr="00B34BD8">
        <w:rPr>
          <w:rFonts w:ascii="Arial" w:hAnsi="Arial" w:cs="Arial"/>
          <w:sz w:val="18"/>
        </w:rPr>
        <w:t xml:space="preserve"> aunque en ocasiones no pasa de crear una sensación de chispazo desagradable o un simple susto, esta puede ser la causa de una pérdida de equilibrio y una consecuente caída o un golpe contra un determinado objeto. A veces la mala suerte hace que este tipo de accidentes se cobren la vida de personas en contacto con tensiones aparentemente</w:t>
      </w:r>
      <w:r w:rsidRPr="00B34BD8">
        <w:rPr>
          <w:rFonts w:ascii="Arial" w:hAnsi="Arial" w:cs="Arial"/>
          <w:spacing w:val="-2"/>
          <w:sz w:val="18"/>
        </w:rPr>
        <w:t xml:space="preserve"> </w:t>
      </w:r>
      <w:r w:rsidRPr="00B34BD8">
        <w:rPr>
          <w:rFonts w:ascii="Arial" w:hAnsi="Arial" w:cs="Arial"/>
          <w:sz w:val="18"/>
        </w:rPr>
        <w:t>seguras.</w:t>
      </w:r>
    </w:p>
    <w:p w14:paraId="4B1F511A" w14:textId="77777777" w:rsidR="00715CBE" w:rsidRPr="00B34BD8" w:rsidRDefault="00715CBE">
      <w:pPr>
        <w:spacing w:line="300" w:lineRule="auto"/>
        <w:jc w:val="both"/>
        <w:rPr>
          <w:rFonts w:ascii="Arial" w:hAnsi="Arial" w:cs="Arial"/>
          <w:sz w:val="18"/>
        </w:rPr>
        <w:sectPr w:rsidR="00715CBE" w:rsidRPr="00B34BD8">
          <w:headerReference w:type="default" r:id="rId29"/>
          <w:footerReference w:type="default" r:id="rId30"/>
          <w:pgSz w:w="12240" w:h="15840"/>
          <w:pgMar w:top="1340" w:right="1580" w:bottom="280" w:left="1600" w:header="720" w:footer="720" w:gutter="0"/>
          <w:cols w:space="720"/>
        </w:sectPr>
      </w:pPr>
    </w:p>
    <w:p w14:paraId="68A23A52" w14:textId="77777777" w:rsidR="00715CBE" w:rsidRPr="00B34BD8" w:rsidRDefault="0D5C8DA0" w:rsidP="0D5C8DA0">
      <w:pPr>
        <w:pStyle w:val="Textoindependiente"/>
        <w:spacing w:line="259" w:lineRule="auto"/>
        <w:ind w:left="102"/>
        <w:jc w:val="center"/>
        <w:rPr>
          <w:rFonts w:ascii="Arial" w:eastAsia="Arial" w:hAnsi="Arial" w:cs="Arial"/>
          <w:b/>
          <w:bCs/>
          <w:sz w:val="24"/>
          <w:szCs w:val="24"/>
          <w:u w:val="single"/>
        </w:rPr>
      </w:pPr>
      <w:r w:rsidRPr="0D5C8DA0">
        <w:rPr>
          <w:rFonts w:ascii="Arial" w:eastAsia="Arial" w:hAnsi="Arial" w:cs="Arial"/>
          <w:b/>
          <w:bCs/>
          <w:sz w:val="24"/>
          <w:szCs w:val="24"/>
          <w:u w:val="single"/>
        </w:rPr>
        <w:lastRenderedPageBreak/>
        <w:t>Elementos de protección</w:t>
      </w:r>
    </w:p>
    <w:p w14:paraId="5FCC5890" w14:textId="1823EAD4" w:rsidR="0D5C8DA0" w:rsidRDefault="0D5C8DA0" w:rsidP="0D5C8DA0">
      <w:pPr>
        <w:spacing w:before="9"/>
        <w:rPr>
          <w:rFonts w:ascii="Arial" w:eastAsia="Arial" w:hAnsi="Arial" w:cs="Arial"/>
          <w:sz w:val="18"/>
          <w:szCs w:val="18"/>
        </w:rPr>
      </w:pPr>
    </w:p>
    <w:p w14:paraId="24F6EF43" w14:textId="77777777" w:rsidR="00715CBE" w:rsidRPr="00B34BD8" w:rsidRDefault="00C84500" w:rsidP="0D5C8DA0">
      <w:pPr>
        <w:pStyle w:val="Prrafodelista"/>
        <w:numPr>
          <w:ilvl w:val="1"/>
          <w:numId w:val="29"/>
        </w:numPr>
        <w:tabs>
          <w:tab w:val="left" w:pos="1001"/>
          <w:tab w:val="left" w:pos="1002"/>
        </w:tabs>
        <w:spacing w:before="9"/>
        <w:rPr>
          <w:rFonts w:asciiTheme="minorHAnsi" w:eastAsiaTheme="minorEastAsia" w:hAnsiTheme="minorHAnsi" w:cstheme="minorBidi"/>
          <w:sz w:val="18"/>
          <w:szCs w:val="18"/>
        </w:rPr>
      </w:pPr>
      <w:r w:rsidRPr="0D5C8DA0">
        <w:rPr>
          <w:rFonts w:ascii="Arial" w:eastAsia="Arial" w:hAnsi="Arial" w:cs="Arial"/>
          <w:sz w:val="18"/>
          <w:szCs w:val="18"/>
        </w:rPr>
        <w:t>A todo el personal se les debe entregar y exigir el uso de los siguientes</w:t>
      </w:r>
      <w:r w:rsidRPr="0D5C8DA0">
        <w:rPr>
          <w:rFonts w:ascii="Arial" w:eastAsia="Arial" w:hAnsi="Arial" w:cs="Arial"/>
          <w:spacing w:val="-29"/>
          <w:sz w:val="18"/>
          <w:szCs w:val="18"/>
        </w:rPr>
        <w:t xml:space="preserve"> </w:t>
      </w:r>
      <w:r w:rsidRPr="0D5C8DA0">
        <w:rPr>
          <w:rFonts w:ascii="Arial" w:eastAsia="Arial" w:hAnsi="Arial" w:cs="Arial"/>
          <w:sz w:val="18"/>
          <w:szCs w:val="18"/>
        </w:rPr>
        <w:t>elementos:</w:t>
      </w:r>
    </w:p>
    <w:p w14:paraId="4A70F879" w14:textId="77777777" w:rsidR="00715CBE" w:rsidRPr="00B34BD8" w:rsidRDefault="00C84500">
      <w:pPr>
        <w:pStyle w:val="Prrafodelista"/>
        <w:numPr>
          <w:ilvl w:val="1"/>
          <w:numId w:val="29"/>
        </w:numPr>
        <w:tabs>
          <w:tab w:val="left" w:pos="1002"/>
        </w:tabs>
        <w:spacing w:before="53" w:line="300" w:lineRule="auto"/>
        <w:ind w:right="117"/>
        <w:jc w:val="both"/>
        <w:rPr>
          <w:rFonts w:ascii="Arial" w:hAnsi="Arial" w:cs="Arial"/>
          <w:sz w:val="18"/>
        </w:rPr>
      </w:pPr>
      <w:r w:rsidRPr="00B34BD8">
        <w:rPr>
          <w:rFonts w:ascii="Arial" w:hAnsi="Arial" w:cs="Arial"/>
          <w:sz w:val="18"/>
        </w:rPr>
        <w:t>Ropa de Trabajo: debe ser cómoda, se sugiere el uso de pantalón y camisa. No debe tener</w:t>
      </w:r>
      <w:r w:rsidRPr="00B34BD8">
        <w:rPr>
          <w:rFonts w:ascii="Arial" w:hAnsi="Arial" w:cs="Arial"/>
          <w:spacing w:val="-6"/>
          <w:sz w:val="18"/>
        </w:rPr>
        <w:t xml:space="preserve"> </w:t>
      </w:r>
      <w:r w:rsidRPr="00B34BD8">
        <w:rPr>
          <w:rFonts w:ascii="Arial" w:hAnsi="Arial" w:cs="Arial"/>
          <w:sz w:val="18"/>
        </w:rPr>
        <w:t>partes</w:t>
      </w:r>
      <w:r w:rsidRPr="00B34BD8">
        <w:rPr>
          <w:rFonts w:ascii="Arial" w:hAnsi="Arial" w:cs="Arial"/>
          <w:spacing w:val="-6"/>
          <w:sz w:val="18"/>
        </w:rPr>
        <w:t xml:space="preserve"> </w:t>
      </w:r>
      <w:r w:rsidRPr="00B34BD8">
        <w:rPr>
          <w:rFonts w:ascii="Arial" w:hAnsi="Arial" w:cs="Arial"/>
          <w:sz w:val="18"/>
        </w:rPr>
        <w:t>metálicas</w:t>
      </w:r>
      <w:r w:rsidRPr="00B34BD8">
        <w:rPr>
          <w:rFonts w:ascii="Arial" w:hAnsi="Arial" w:cs="Arial"/>
          <w:spacing w:val="-6"/>
          <w:sz w:val="18"/>
        </w:rPr>
        <w:t xml:space="preserve"> </w:t>
      </w:r>
      <w:r w:rsidRPr="00B34BD8">
        <w:rPr>
          <w:rFonts w:ascii="Arial" w:hAnsi="Arial" w:cs="Arial"/>
          <w:sz w:val="18"/>
        </w:rPr>
        <w:t>que</w:t>
      </w:r>
      <w:r w:rsidRPr="00B34BD8">
        <w:rPr>
          <w:rFonts w:ascii="Arial" w:hAnsi="Arial" w:cs="Arial"/>
          <w:spacing w:val="-7"/>
          <w:sz w:val="18"/>
        </w:rPr>
        <w:t xml:space="preserve"> </w:t>
      </w:r>
      <w:r w:rsidRPr="00B34BD8">
        <w:rPr>
          <w:rFonts w:ascii="Arial" w:hAnsi="Arial" w:cs="Arial"/>
          <w:sz w:val="18"/>
        </w:rPr>
        <w:t>puedan</w:t>
      </w:r>
      <w:r w:rsidRPr="00B34BD8">
        <w:rPr>
          <w:rFonts w:ascii="Arial" w:hAnsi="Arial" w:cs="Arial"/>
          <w:spacing w:val="-7"/>
          <w:sz w:val="18"/>
        </w:rPr>
        <w:t xml:space="preserve"> </w:t>
      </w:r>
      <w:r w:rsidRPr="00B34BD8">
        <w:rPr>
          <w:rFonts w:ascii="Arial" w:hAnsi="Arial" w:cs="Arial"/>
          <w:sz w:val="18"/>
        </w:rPr>
        <w:t>originar</w:t>
      </w:r>
      <w:r w:rsidRPr="00B34BD8">
        <w:rPr>
          <w:rFonts w:ascii="Arial" w:hAnsi="Arial" w:cs="Arial"/>
          <w:spacing w:val="-6"/>
          <w:sz w:val="18"/>
        </w:rPr>
        <w:t xml:space="preserve"> </w:t>
      </w:r>
      <w:r w:rsidRPr="00B34BD8">
        <w:rPr>
          <w:rFonts w:ascii="Arial" w:hAnsi="Arial" w:cs="Arial"/>
          <w:sz w:val="18"/>
        </w:rPr>
        <w:t>inconvenientes.</w:t>
      </w:r>
      <w:r w:rsidRPr="00B34BD8">
        <w:rPr>
          <w:rFonts w:ascii="Arial" w:hAnsi="Arial" w:cs="Arial"/>
          <w:spacing w:val="-7"/>
          <w:sz w:val="18"/>
        </w:rPr>
        <w:t xml:space="preserve"> </w:t>
      </w:r>
      <w:r w:rsidRPr="00B34BD8">
        <w:rPr>
          <w:rFonts w:ascii="Arial" w:hAnsi="Arial" w:cs="Arial"/>
          <w:sz w:val="18"/>
        </w:rPr>
        <w:t>La</w:t>
      </w:r>
      <w:r w:rsidRPr="00B34BD8">
        <w:rPr>
          <w:rFonts w:ascii="Arial" w:hAnsi="Arial" w:cs="Arial"/>
          <w:spacing w:val="-6"/>
          <w:sz w:val="18"/>
        </w:rPr>
        <w:t xml:space="preserve"> </w:t>
      </w:r>
      <w:r w:rsidRPr="00B34BD8">
        <w:rPr>
          <w:rFonts w:ascii="Arial" w:hAnsi="Arial" w:cs="Arial"/>
          <w:sz w:val="18"/>
        </w:rPr>
        <w:t>tela</w:t>
      </w:r>
      <w:r w:rsidRPr="00B34BD8">
        <w:rPr>
          <w:rFonts w:ascii="Arial" w:hAnsi="Arial" w:cs="Arial"/>
          <w:spacing w:val="-6"/>
          <w:sz w:val="18"/>
        </w:rPr>
        <w:t xml:space="preserve"> </w:t>
      </w:r>
      <w:r w:rsidRPr="00B34BD8">
        <w:rPr>
          <w:rFonts w:ascii="Arial" w:hAnsi="Arial" w:cs="Arial"/>
          <w:sz w:val="18"/>
        </w:rPr>
        <w:t>debe</w:t>
      </w:r>
      <w:r w:rsidRPr="00B34BD8">
        <w:rPr>
          <w:rFonts w:ascii="Arial" w:hAnsi="Arial" w:cs="Arial"/>
          <w:spacing w:val="-5"/>
          <w:sz w:val="18"/>
        </w:rPr>
        <w:t xml:space="preserve"> </w:t>
      </w:r>
      <w:r w:rsidRPr="00B34BD8">
        <w:rPr>
          <w:rFonts w:ascii="Arial" w:hAnsi="Arial" w:cs="Arial"/>
          <w:sz w:val="18"/>
        </w:rPr>
        <w:t>estar</w:t>
      </w:r>
      <w:r w:rsidRPr="00B34BD8">
        <w:rPr>
          <w:rFonts w:ascii="Arial" w:hAnsi="Arial" w:cs="Arial"/>
          <w:spacing w:val="-6"/>
          <w:sz w:val="18"/>
        </w:rPr>
        <w:t xml:space="preserve"> </w:t>
      </w:r>
      <w:r w:rsidRPr="00B34BD8">
        <w:rPr>
          <w:rFonts w:ascii="Arial" w:hAnsi="Arial" w:cs="Arial"/>
          <w:sz w:val="18"/>
        </w:rPr>
        <w:t>realizada en 100% de algodón. Evitar la presencia de fibras</w:t>
      </w:r>
      <w:r w:rsidRPr="00B34BD8">
        <w:rPr>
          <w:rFonts w:ascii="Arial" w:hAnsi="Arial" w:cs="Arial"/>
          <w:spacing w:val="-14"/>
          <w:sz w:val="18"/>
        </w:rPr>
        <w:t xml:space="preserve"> </w:t>
      </w:r>
      <w:r w:rsidRPr="00B34BD8">
        <w:rPr>
          <w:rFonts w:ascii="Arial" w:hAnsi="Arial" w:cs="Arial"/>
          <w:sz w:val="18"/>
        </w:rPr>
        <w:t>sintéticas.</w:t>
      </w:r>
    </w:p>
    <w:p w14:paraId="5FA17939" w14:textId="77777777" w:rsidR="00715CBE" w:rsidRPr="00B34BD8" w:rsidRDefault="00C84500">
      <w:pPr>
        <w:pStyle w:val="Prrafodelista"/>
        <w:numPr>
          <w:ilvl w:val="1"/>
          <w:numId w:val="29"/>
        </w:numPr>
        <w:tabs>
          <w:tab w:val="left" w:pos="1002"/>
        </w:tabs>
        <w:spacing w:line="297" w:lineRule="auto"/>
        <w:ind w:right="118"/>
        <w:jc w:val="both"/>
        <w:rPr>
          <w:rFonts w:ascii="Arial" w:hAnsi="Arial" w:cs="Arial"/>
          <w:sz w:val="18"/>
        </w:rPr>
      </w:pPr>
      <w:r w:rsidRPr="00B34BD8">
        <w:rPr>
          <w:rFonts w:ascii="Arial" w:hAnsi="Arial" w:cs="Arial"/>
          <w:sz w:val="18"/>
        </w:rPr>
        <w:t>Botines de Seguridad: deben ser cómodos, deben tener protección mecánica (punta de acero), y su suela de ser aislante teniendo en cuenta los valores de tensión a</w:t>
      </w:r>
      <w:r w:rsidRPr="00B34BD8">
        <w:rPr>
          <w:rFonts w:ascii="Arial" w:hAnsi="Arial" w:cs="Arial"/>
          <w:spacing w:val="-31"/>
          <w:sz w:val="18"/>
        </w:rPr>
        <w:t xml:space="preserve"> </w:t>
      </w:r>
      <w:r w:rsidRPr="00B34BD8">
        <w:rPr>
          <w:rFonts w:ascii="Arial" w:hAnsi="Arial" w:cs="Arial"/>
          <w:sz w:val="18"/>
        </w:rPr>
        <w:t>trabajar.</w:t>
      </w:r>
    </w:p>
    <w:p w14:paraId="1D6FE705" w14:textId="77777777" w:rsidR="00715CBE" w:rsidRPr="00B34BD8" w:rsidRDefault="00C84500">
      <w:pPr>
        <w:pStyle w:val="Prrafodelista"/>
        <w:numPr>
          <w:ilvl w:val="1"/>
          <w:numId w:val="29"/>
        </w:numPr>
        <w:tabs>
          <w:tab w:val="left" w:pos="1002"/>
        </w:tabs>
        <w:spacing w:before="1" w:line="297" w:lineRule="auto"/>
        <w:ind w:right="124"/>
        <w:jc w:val="both"/>
        <w:rPr>
          <w:rFonts w:ascii="Arial" w:hAnsi="Arial" w:cs="Arial"/>
          <w:sz w:val="18"/>
        </w:rPr>
      </w:pPr>
      <w:r w:rsidRPr="00B34BD8">
        <w:rPr>
          <w:rFonts w:ascii="Arial" w:hAnsi="Arial" w:cs="Arial"/>
          <w:sz w:val="18"/>
        </w:rPr>
        <w:t>Guantes dieléctricos (GD): deben ser aptos para el nivel de tensión que estamos trabajando, deben ser</w:t>
      </w:r>
      <w:r w:rsidRPr="00B34BD8">
        <w:rPr>
          <w:rFonts w:ascii="Arial" w:hAnsi="Arial" w:cs="Arial"/>
          <w:spacing w:val="-5"/>
          <w:sz w:val="18"/>
        </w:rPr>
        <w:t xml:space="preserve"> </w:t>
      </w:r>
      <w:r w:rsidRPr="00B34BD8">
        <w:rPr>
          <w:rFonts w:ascii="Arial" w:hAnsi="Arial" w:cs="Arial"/>
          <w:sz w:val="18"/>
        </w:rPr>
        <w:t>ergonómicos.</w:t>
      </w:r>
    </w:p>
    <w:p w14:paraId="66A893F5" w14:textId="77777777" w:rsidR="00715CBE" w:rsidRPr="00B34BD8" w:rsidRDefault="00C84500">
      <w:pPr>
        <w:pStyle w:val="Prrafodelista"/>
        <w:numPr>
          <w:ilvl w:val="1"/>
          <w:numId w:val="29"/>
        </w:numPr>
        <w:tabs>
          <w:tab w:val="left" w:pos="1002"/>
        </w:tabs>
        <w:spacing w:before="2" w:line="295" w:lineRule="auto"/>
        <w:ind w:right="123"/>
        <w:jc w:val="both"/>
        <w:rPr>
          <w:rFonts w:ascii="Arial" w:hAnsi="Arial" w:cs="Arial"/>
          <w:sz w:val="18"/>
        </w:rPr>
      </w:pPr>
      <w:r w:rsidRPr="00B34BD8">
        <w:rPr>
          <w:rFonts w:ascii="Arial" w:hAnsi="Arial" w:cs="Arial"/>
          <w:sz w:val="18"/>
        </w:rPr>
        <w:t>Guantes de descarne: se utilizan sobre los GD, sirven de barrera para evitar que se produzcan cortes sobre los</w:t>
      </w:r>
      <w:r w:rsidRPr="00B34BD8">
        <w:rPr>
          <w:rFonts w:ascii="Arial" w:hAnsi="Arial" w:cs="Arial"/>
          <w:spacing w:val="-10"/>
          <w:sz w:val="18"/>
        </w:rPr>
        <w:t xml:space="preserve"> </w:t>
      </w:r>
      <w:r w:rsidRPr="00B34BD8">
        <w:rPr>
          <w:rFonts w:ascii="Arial" w:hAnsi="Arial" w:cs="Arial"/>
          <w:sz w:val="18"/>
        </w:rPr>
        <w:t>GD.</w:t>
      </w:r>
    </w:p>
    <w:p w14:paraId="2AC88FFF" w14:textId="77777777" w:rsidR="00715CBE" w:rsidRPr="00B34BD8" w:rsidRDefault="00C84500">
      <w:pPr>
        <w:pStyle w:val="Prrafodelista"/>
        <w:numPr>
          <w:ilvl w:val="1"/>
          <w:numId w:val="29"/>
        </w:numPr>
        <w:tabs>
          <w:tab w:val="left" w:pos="1002"/>
        </w:tabs>
        <w:spacing w:before="5" w:line="297" w:lineRule="auto"/>
        <w:ind w:right="121"/>
        <w:jc w:val="both"/>
        <w:rPr>
          <w:rFonts w:ascii="Arial" w:hAnsi="Arial" w:cs="Arial"/>
          <w:sz w:val="18"/>
        </w:rPr>
      </w:pPr>
      <w:r w:rsidRPr="00B34BD8">
        <w:rPr>
          <w:rFonts w:ascii="Arial" w:hAnsi="Arial" w:cs="Arial"/>
          <w:sz w:val="18"/>
        </w:rPr>
        <w:t>Cascos</w:t>
      </w:r>
      <w:r w:rsidRPr="00B34BD8">
        <w:rPr>
          <w:rFonts w:ascii="Arial" w:hAnsi="Arial" w:cs="Arial"/>
          <w:spacing w:val="-18"/>
          <w:sz w:val="18"/>
        </w:rPr>
        <w:t xml:space="preserve"> </w:t>
      </w:r>
      <w:r w:rsidRPr="00B34BD8">
        <w:rPr>
          <w:rFonts w:ascii="Arial" w:hAnsi="Arial" w:cs="Arial"/>
          <w:sz w:val="18"/>
        </w:rPr>
        <w:t>de</w:t>
      </w:r>
      <w:r w:rsidRPr="00B34BD8">
        <w:rPr>
          <w:rFonts w:ascii="Arial" w:hAnsi="Arial" w:cs="Arial"/>
          <w:spacing w:val="-17"/>
          <w:sz w:val="18"/>
        </w:rPr>
        <w:t xml:space="preserve"> </w:t>
      </w:r>
      <w:r w:rsidRPr="00B34BD8">
        <w:rPr>
          <w:rFonts w:ascii="Arial" w:hAnsi="Arial" w:cs="Arial"/>
          <w:sz w:val="18"/>
        </w:rPr>
        <w:t>seguridad:</w:t>
      </w:r>
      <w:r w:rsidRPr="00B34BD8">
        <w:rPr>
          <w:rFonts w:ascii="Arial" w:hAnsi="Arial" w:cs="Arial"/>
          <w:spacing w:val="-17"/>
          <w:sz w:val="18"/>
        </w:rPr>
        <w:t xml:space="preserve"> </w:t>
      </w:r>
      <w:r w:rsidRPr="00B34BD8">
        <w:rPr>
          <w:rFonts w:ascii="Arial" w:hAnsi="Arial" w:cs="Arial"/>
          <w:sz w:val="18"/>
        </w:rPr>
        <w:t>debe</w:t>
      </w:r>
      <w:r w:rsidRPr="00B34BD8">
        <w:rPr>
          <w:rFonts w:ascii="Arial" w:hAnsi="Arial" w:cs="Arial"/>
          <w:spacing w:val="-20"/>
          <w:sz w:val="18"/>
        </w:rPr>
        <w:t xml:space="preserve"> </w:t>
      </w:r>
      <w:r w:rsidRPr="00B34BD8">
        <w:rPr>
          <w:rFonts w:ascii="Arial" w:hAnsi="Arial" w:cs="Arial"/>
          <w:sz w:val="18"/>
        </w:rPr>
        <w:t>estar</w:t>
      </w:r>
      <w:r w:rsidRPr="00B34BD8">
        <w:rPr>
          <w:rFonts w:ascii="Arial" w:hAnsi="Arial" w:cs="Arial"/>
          <w:spacing w:val="-18"/>
          <w:sz w:val="18"/>
        </w:rPr>
        <w:t xml:space="preserve"> </w:t>
      </w:r>
      <w:r w:rsidRPr="00B34BD8">
        <w:rPr>
          <w:rFonts w:ascii="Arial" w:hAnsi="Arial" w:cs="Arial"/>
          <w:sz w:val="18"/>
        </w:rPr>
        <w:t>preparado</w:t>
      </w:r>
      <w:r w:rsidRPr="00B34BD8">
        <w:rPr>
          <w:rFonts w:ascii="Arial" w:hAnsi="Arial" w:cs="Arial"/>
          <w:spacing w:val="-17"/>
          <w:sz w:val="18"/>
        </w:rPr>
        <w:t xml:space="preserve"> </w:t>
      </w:r>
      <w:r w:rsidRPr="00B34BD8">
        <w:rPr>
          <w:rFonts w:ascii="Arial" w:hAnsi="Arial" w:cs="Arial"/>
          <w:sz w:val="18"/>
        </w:rPr>
        <w:t>ante</w:t>
      </w:r>
      <w:r w:rsidRPr="00B34BD8">
        <w:rPr>
          <w:rFonts w:ascii="Arial" w:hAnsi="Arial" w:cs="Arial"/>
          <w:spacing w:val="-20"/>
          <w:sz w:val="18"/>
        </w:rPr>
        <w:t xml:space="preserve"> </w:t>
      </w:r>
      <w:r w:rsidRPr="00B34BD8">
        <w:rPr>
          <w:rFonts w:ascii="Arial" w:hAnsi="Arial" w:cs="Arial"/>
          <w:sz w:val="18"/>
        </w:rPr>
        <w:t>impacto</w:t>
      </w:r>
      <w:r w:rsidRPr="00B34BD8">
        <w:rPr>
          <w:rFonts w:ascii="Arial" w:hAnsi="Arial" w:cs="Arial"/>
          <w:spacing w:val="-17"/>
          <w:sz w:val="18"/>
        </w:rPr>
        <w:t xml:space="preserve"> </w:t>
      </w:r>
      <w:r w:rsidRPr="00B34BD8">
        <w:rPr>
          <w:rFonts w:ascii="Arial" w:hAnsi="Arial" w:cs="Arial"/>
          <w:sz w:val="18"/>
        </w:rPr>
        <w:t>por</w:t>
      </w:r>
      <w:r w:rsidRPr="00B34BD8">
        <w:rPr>
          <w:rFonts w:ascii="Arial" w:hAnsi="Arial" w:cs="Arial"/>
          <w:spacing w:val="-17"/>
          <w:sz w:val="18"/>
        </w:rPr>
        <w:t xml:space="preserve"> </w:t>
      </w:r>
      <w:r w:rsidRPr="00B34BD8">
        <w:rPr>
          <w:rFonts w:ascii="Arial" w:hAnsi="Arial" w:cs="Arial"/>
          <w:sz w:val="18"/>
        </w:rPr>
        <w:t>caídas</w:t>
      </w:r>
      <w:r w:rsidRPr="00B34BD8">
        <w:rPr>
          <w:rFonts w:ascii="Arial" w:hAnsi="Arial" w:cs="Arial"/>
          <w:spacing w:val="-18"/>
          <w:sz w:val="18"/>
        </w:rPr>
        <w:t xml:space="preserve"> </w:t>
      </w:r>
      <w:r w:rsidRPr="00B34BD8">
        <w:rPr>
          <w:rFonts w:ascii="Arial" w:hAnsi="Arial" w:cs="Arial"/>
          <w:sz w:val="18"/>
        </w:rPr>
        <w:t>y</w:t>
      </w:r>
      <w:r w:rsidRPr="00B34BD8">
        <w:rPr>
          <w:rFonts w:ascii="Arial" w:hAnsi="Arial" w:cs="Arial"/>
          <w:spacing w:val="-19"/>
          <w:sz w:val="18"/>
        </w:rPr>
        <w:t xml:space="preserve"> </w:t>
      </w:r>
      <w:r w:rsidRPr="00B34BD8">
        <w:rPr>
          <w:rFonts w:ascii="Arial" w:hAnsi="Arial" w:cs="Arial"/>
          <w:sz w:val="18"/>
        </w:rPr>
        <w:t>poseer</w:t>
      </w:r>
      <w:r w:rsidRPr="00B34BD8">
        <w:rPr>
          <w:rFonts w:ascii="Arial" w:hAnsi="Arial" w:cs="Arial"/>
          <w:spacing w:val="-18"/>
          <w:sz w:val="18"/>
        </w:rPr>
        <w:t xml:space="preserve"> </w:t>
      </w:r>
      <w:r w:rsidRPr="00B34BD8">
        <w:rPr>
          <w:rFonts w:ascii="Arial" w:hAnsi="Arial" w:cs="Arial"/>
          <w:sz w:val="18"/>
        </w:rPr>
        <w:t>aislamiento eléctrico en caso de contactos</w:t>
      </w:r>
      <w:r w:rsidRPr="00B34BD8">
        <w:rPr>
          <w:rFonts w:ascii="Arial" w:hAnsi="Arial" w:cs="Arial"/>
          <w:spacing w:val="-8"/>
          <w:sz w:val="18"/>
        </w:rPr>
        <w:t xml:space="preserve"> </w:t>
      </w:r>
      <w:r w:rsidRPr="00B34BD8">
        <w:rPr>
          <w:rFonts w:ascii="Arial" w:hAnsi="Arial" w:cs="Arial"/>
          <w:sz w:val="18"/>
        </w:rPr>
        <w:t>involuntarios.</w:t>
      </w:r>
    </w:p>
    <w:p w14:paraId="2C390229" w14:textId="77777777" w:rsidR="00715CBE" w:rsidRPr="00B34BD8" w:rsidRDefault="00C84500" w:rsidP="0D5C8DA0">
      <w:pPr>
        <w:pStyle w:val="Prrafodelista"/>
        <w:numPr>
          <w:ilvl w:val="1"/>
          <w:numId w:val="29"/>
        </w:numPr>
        <w:tabs>
          <w:tab w:val="left" w:pos="1001"/>
          <w:tab w:val="left" w:pos="1002"/>
        </w:tabs>
        <w:spacing w:before="3"/>
        <w:rPr>
          <w:rFonts w:ascii="Arial" w:eastAsia="Arial" w:hAnsi="Arial" w:cs="Arial"/>
          <w:sz w:val="18"/>
          <w:szCs w:val="18"/>
        </w:rPr>
      </w:pPr>
      <w:r w:rsidRPr="0D5C8DA0">
        <w:rPr>
          <w:rFonts w:ascii="Arial" w:eastAsia="Arial" w:hAnsi="Arial" w:cs="Arial"/>
          <w:sz w:val="18"/>
          <w:szCs w:val="18"/>
        </w:rPr>
        <w:t>Cinturón y/o Arnés de seguridad (cuándo</w:t>
      </w:r>
      <w:r w:rsidRPr="0D5C8DA0">
        <w:rPr>
          <w:rFonts w:ascii="Arial" w:eastAsia="Arial" w:hAnsi="Arial" w:cs="Arial"/>
          <w:spacing w:val="-4"/>
          <w:sz w:val="18"/>
          <w:szCs w:val="18"/>
        </w:rPr>
        <w:t xml:space="preserve"> </w:t>
      </w:r>
      <w:r w:rsidRPr="0D5C8DA0">
        <w:rPr>
          <w:rFonts w:ascii="Arial" w:eastAsia="Arial" w:hAnsi="Arial" w:cs="Arial"/>
          <w:sz w:val="18"/>
          <w:szCs w:val="18"/>
        </w:rPr>
        <w:t>corresponda)</w:t>
      </w:r>
    </w:p>
    <w:p w14:paraId="03BFD439" w14:textId="77777777" w:rsidR="00715CBE" w:rsidRPr="00B34BD8" w:rsidRDefault="00C84500" w:rsidP="0D5C8DA0">
      <w:pPr>
        <w:pStyle w:val="Prrafodelista"/>
        <w:numPr>
          <w:ilvl w:val="1"/>
          <w:numId w:val="29"/>
        </w:numPr>
        <w:tabs>
          <w:tab w:val="left" w:pos="1001"/>
          <w:tab w:val="left" w:pos="1002"/>
        </w:tabs>
        <w:spacing w:before="53"/>
        <w:rPr>
          <w:rFonts w:ascii="Arial" w:eastAsia="Arial" w:hAnsi="Arial" w:cs="Arial"/>
          <w:sz w:val="18"/>
          <w:szCs w:val="18"/>
        </w:rPr>
      </w:pPr>
      <w:r w:rsidRPr="0D5C8DA0">
        <w:rPr>
          <w:rFonts w:ascii="Arial" w:eastAsia="Arial" w:hAnsi="Arial" w:cs="Arial"/>
          <w:sz w:val="18"/>
          <w:szCs w:val="18"/>
        </w:rPr>
        <w:t>Escalera</w:t>
      </w:r>
      <w:r w:rsidRPr="0D5C8DA0">
        <w:rPr>
          <w:rFonts w:ascii="Arial" w:eastAsia="Arial" w:hAnsi="Arial" w:cs="Arial"/>
          <w:spacing w:val="-3"/>
          <w:sz w:val="18"/>
          <w:szCs w:val="18"/>
        </w:rPr>
        <w:t xml:space="preserve"> </w:t>
      </w:r>
      <w:r w:rsidRPr="0D5C8DA0">
        <w:rPr>
          <w:rFonts w:ascii="Arial" w:eastAsia="Arial" w:hAnsi="Arial" w:cs="Arial"/>
          <w:sz w:val="18"/>
          <w:szCs w:val="18"/>
        </w:rPr>
        <w:t>dieléctrica</w:t>
      </w:r>
    </w:p>
    <w:p w14:paraId="23402267" w14:textId="1DB3FEA8" w:rsidR="0D5C8DA0" w:rsidRDefault="0D5C8DA0" w:rsidP="0D5C8DA0">
      <w:pPr>
        <w:spacing w:before="53"/>
        <w:ind w:left="642"/>
        <w:jc w:val="both"/>
        <w:rPr>
          <w:rFonts w:ascii="Arial" w:eastAsia="Arial" w:hAnsi="Arial" w:cs="Arial"/>
          <w:sz w:val="18"/>
          <w:szCs w:val="18"/>
        </w:rPr>
      </w:pPr>
    </w:p>
    <w:p w14:paraId="5023141B" w14:textId="77777777" w:rsidR="00715CBE" w:rsidRPr="00B34BD8" w:rsidRDefault="00715CBE" w:rsidP="0D5C8DA0">
      <w:pPr>
        <w:pStyle w:val="Textoindependiente"/>
        <w:spacing w:before="10"/>
        <w:rPr>
          <w:rFonts w:ascii="Arial" w:eastAsia="Arial" w:hAnsi="Arial" w:cs="Arial"/>
          <w:sz w:val="17"/>
          <w:szCs w:val="17"/>
        </w:rPr>
      </w:pPr>
    </w:p>
    <w:p w14:paraId="5AB53678" w14:textId="680734CC" w:rsidR="0D5C8DA0" w:rsidRDefault="0D5C8DA0" w:rsidP="0D5C8DA0">
      <w:pPr>
        <w:pStyle w:val="Textoindependiente"/>
        <w:spacing w:before="10"/>
        <w:rPr>
          <w:rFonts w:ascii="Arial" w:eastAsia="Arial" w:hAnsi="Arial" w:cs="Arial"/>
          <w:sz w:val="17"/>
          <w:szCs w:val="17"/>
        </w:rPr>
      </w:pPr>
    </w:p>
    <w:p w14:paraId="46CDA0DF" w14:textId="5493EEBB" w:rsidR="0D5C8DA0" w:rsidRDefault="00B71B4D" w:rsidP="00B71B4D">
      <w:pPr>
        <w:pStyle w:val="Textoindependiente"/>
        <w:spacing w:before="10"/>
        <w:jc w:val="center"/>
        <w:rPr>
          <w:rFonts w:ascii="Arial" w:eastAsia="Arial" w:hAnsi="Arial" w:cs="Arial"/>
          <w:b/>
          <w:bCs/>
          <w:sz w:val="24"/>
          <w:szCs w:val="24"/>
          <w:u w:val="single"/>
        </w:rPr>
      </w:pPr>
      <w:r w:rsidRPr="0D5C8DA0">
        <w:rPr>
          <w:rFonts w:ascii="Arial" w:eastAsia="Arial" w:hAnsi="Arial" w:cs="Arial"/>
          <w:b/>
          <w:bCs/>
          <w:sz w:val="24"/>
          <w:szCs w:val="24"/>
          <w:u w:val="single"/>
        </w:rPr>
        <w:t>Señalización</w:t>
      </w:r>
    </w:p>
    <w:p w14:paraId="6D784D92" w14:textId="67768BFC" w:rsidR="0D5C8DA0" w:rsidRDefault="0D5C8DA0" w:rsidP="0D5C8DA0">
      <w:pPr>
        <w:pStyle w:val="Textoindependiente"/>
        <w:spacing w:before="10"/>
        <w:jc w:val="center"/>
        <w:rPr>
          <w:rFonts w:ascii="Arial" w:eastAsia="Arial" w:hAnsi="Arial" w:cs="Arial"/>
          <w:b/>
          <w:bCs/>
          <w:sz w:val="24"/>
          <w:szCs w:val="24"/>
          <w:u w:val="single"/>
        </w:rPr>
      </w:pPr>
    </w:p>
    <w:p w14:paraId="7B56338B" w14:textId="556FCF35" w:rsidR="0D5C8DA0" w:rsidRDefault="0D5C8DA0" w:rsidP="0D5C8DA0">
      <w:pPr>
        <w:pStyle w:val="Textoindependiente"/>
        <w:spacing w:before="10"/>
        <w:rPr>
          <w:rFonts w:ascii="Arial" w:eastAsia="Arial" w:hAnsi="Arial" w:cs="Arial"/>
        </w:rPr>
      </w:pPr>
      <w:r w:rsidRPr="0D5C8DA0">
        <w:rPr>
          <w:rFonts w:ascii="Arial" w:eastAsia="Arial" w:hAnsi="Arial" w:cs="Arial"/>
        </w:rPr>
        <w:t xml:space="preserve">Advierten y reconocen posibles riesgos, condicionando la actitud de quien la percibe. Debe ser clara y visible a la distancia, y actualizada respecto al avance de la obra. Se deben señalizar las partes más expuestas de la instalación a fin de evitar contactos, y las maquinarias deben estar correctamente señalizadas. En zonas peligrosas es necesario la colocación de vallas. </w:t>
      </w:r>
    </w:p>
    <w:p w14:paraId="2E50D64A" w14:textId="6A6086A1" w:rsidR="0D5C8DA0" w:rsidRDefault="0D5C8DA0" w:rsidP="0D5C8DA0">
      <w:pPr>
        <w:pStyle w:val="Textoindependiente"/>
        <w:spacing w:before="10"/>
        <w:rPr>
          <w:rFonts w:ascii="Arial" w:eastAsia="Arial" w:hAnsi="Arial" w:cs="Arial"/>
          <w:sz w:val="17"/>
          <w:szCs w:val="17"/>
        </w:rPr>
      </w:pPr>
    </w:p>
    <w:p w14:paraId="4E9959C2" w14:textId="124DA78C" w:rsidR="0D5C8DA0" w:rsidRDefault="0D5C8DA0" w:rsidP="0D5C8DA0">
      <w:pPr>
        <w:pStyle w:val="Textoindependiente"/>
        <w:spacing w:before="10"/>
        <w:rPr>
          <w:rFonts w:ascii="Arial" w:eastAsia="Arial" w:hAnsi="Arial" w:cs="Arial"/>
          <w:sz w:val="17"/>
          <w:szCs w:val="17"/>
        </w:rPr>
      </w:pPr>
    </w:p>
    <w:p w14:paraId="15FD7B1C" w14:textId="77777777" w:rsidR="00715CBE" w:rsidRPr="00B34BD8" w:rsidRDefault="0D5C8DA0" w:rsidP="0D5C8DA0">
      <w:pPr>
        <w:pStyle w:val="Ttulo2"/>
        <w:jc w:val="center"/>
        <w:rPr>
          <w:rFonts w:ascii="Arial" w:eastAsia="Arial" w:hAnsi="Arial" w:cs="Arial"/>
          <w:sz w:val="24"/>
          <w:szCs w:val="24"/>
          <w:u w:val="single"/>
        </w:rPr>
      </w:pPr>
      <w:r w:rsidRPr="0D5C8DA0">
        <w:rPr>
          <w:rFonts w:ascii="Arial" w:eastAsia="Arial" w:hAnsi="Arial" w:cs="Arial"/>
          <w:sz w:val="24"/>
          <w:szCs w:val="24"/>
          <w:u w:val="single"/>
        </w:rPr>
        <w:t>Medidas de prevención y correcto empleo de los elementos de trabajo</w:t>
      </w:r>
    </w:p>
    <w:p w14:paraId="2BA0160C" w14:textId="31242532" w:rsidR="0D5C8DA0" w:rsidRDefault="0D5C8DA0" w:rsidP="0D5C8DA0">
      <w:pPr>
        <w:spacing w:before="11"/>
        <w:rPr>
          <w:rFonts w:ascii="Arial" w:eastAsia="Arial" w:hAnsi="Arial" w:cs="Arial"/>
          <w:sz w:val="18"/>
          <w:szCs w:val="18"/>
        </w:rPr>
      </w:pPr>
    </w:p>
    <w:p w14:paraId="5128D44D" w14:textId="77777777" w:rsidR="00715CBE" w:rsidRPr="00B34BD8" w:rsidRDefault="00C84500" w:rsidP="0D5C8DA0">
      <w:pPr>
        <w:pStyle w:val="Prrafodelista"/>
        <w:numPr>
          <w:ilvl w:val="2"/>
          <w:numId w:val="29"/>
        </w:numPr>
        <w:tabs>
          <w:tab w:val="left" w:pos="1096"/>
        </w:tabs>
        <w:spacing w:before="11" w:line="276" w:lineRule="auto"/>
        <w:rPr>
          <w:rFonts w:asciiTheme="minorHAnsi" w:eastAsiaTheme="minorEastAsia" w:hAnsiTheme="minorHAnsi" w:cstheme="minorBidi"/>
          <w:sz w:val="18"/>
          <w:szCs w:val="18"/>
        </w:rPr>
      </w:pPr>
      <w:r w:rsidRPr="0D5C8DA0">
        <w:rPr>
          <w:rFonts w:ascii="Arial" w:eastAsia="Arial" w:hAnsi="Arial" w:cs="Arial"/>
          <w:sz w:val="18"/>
          <w:szCs w:val="18"/>
        </w:rPr>
        <w:t>Toda la instalación necesaria estará protegida con puestas a tierra, en cantidad y características de acuerdo a las cargas a proteger, que se completarán con un</w:t>
      </w:r>
      <w:r w:rsidRPr="0D5C8DA0">
        <w:rPr>
          <w:rFonts w:ascii="Arial" w:eastAsia="Arial" w:hAnsi="Arial" w:cs="Arial"/>
          <w:spacing w:val="-38"/>
          <w:sz w:val="18"/>
          <w:szCs w:val="18"/>
        </w:rPr>
        <w:t xml:space="preserve"> </w:t>
      </w:r>
      <w:r w:rsidRPr="0D5C8DA0">
        <w:rPr>
          <w:rFonts w:ascii="Arial" w:eastAsia="Arial" w:hAnsi="Arial" w:cs="Arial"/>
          <w:sz w:val="18"/>
          <w:szCs w:val="18"/>
        </w:rPr>
        <w:t>sistema de protección por disyuntores</w:t>
      </w:r>
      <w:r w:rsidRPr="0D5C8DA0">
        <w:rPr>
          <w:rFonts w:ascii="Arial" w:eastAsia="Arial" w:hAnsi="Arial" w:cs="Arial"/>
          <w:spacing w:val="-6"/>
          <w:sz w:val="18"/>
          <w:szCs w:val="18"/>
        </w:rPr>
        <w:t xml:space="preserve"> </w:t>
      </w:r>
      <w:r w:rsidRPr="0D5C8DA0">
        <w:rPr>
          <w:rFonts w:ascii="Arial" w:eastAsia="Arial" w:hAnsi="Arial" w:cs="Arial"/>
          <w:sz w:val="18"/>
          <w:szCs w:val="18"/>
        </w:rPr>
        <w:t>diferenciales.</w:t>
      </w:r>
    </w:p>
    <w:p w14:paraId="60D616A3" w14:textId="77777777" w:rsidR="00715CBE" w:rsidRPr="00B34BD8" w:rsidRDefault="00C84500">
      <w:pPr>
        <w:pStyle w:val="Prrafodelista"/>
        <w:numPr>
          <w:ilvl w:val="2"/>
          <w:numId w:val="29"/>
        </w:numPr>
        <w:tabs>
          <w:tab w:val="left" w:pos="1096"/>
        </w:tabs>
        <w:spacing w:line="276" w:lineRule="auto"/>
        <w:ind w:right="122"/>
        <w:jc w:val="both"/>
        <w:rPr>
          <w:rFonts w:ascii="Arial" w:hAnsi="Arial" w:cs="Arial"/>
          <w:sz w:val="18"/>
        </w:rPr>
      </w:pPr>
      <w:r w:rsidRPr="00B34BD8">
        <w:rPr>
          <w:rFonts w:ascii="Arial" w:hAnsi="Arial" w:cs="Arial"/>
          <w:sz w:val="18"/>
        </w:rPr>
        <w:t>Los</w:t>
      </w:r>
      <w:r w:rsidRPr="00B34BD8">
        <w:rPr>
          <w:rFonts w:ascii="Arial" w:hAnsi="Arial" w:cs="Arial"/>
          <w:spacing w:val="-8"/>
          <w:sz w:val="18"/>
        </w:rPr>
        <w:t xml:space="preserve"> </w:t>
      </w:r>
      <w:r w:rsidRPr="00B34BD8">
        <w:rPr>
          <w:rFonts w:ascii="Arial" w:hAnsi="Arial" w:cs="Arial"/>
          <w:sz w:val="18"/>
        </w:rPr>
        <w:t>extremos</w:t>
      </w:r>
      <w:r w:rsidRPr="00B34BD8">
        <w:rPr>
          <w:rFonts w:ascii="Arial" w:hAnsi="Arial" w:cs="Arial"/>
          <w:spacing w:val="-8"/>
          <w:sz w:val="18"/>
        </w:rPr>
        <w:t xml:space="preserve"> </w:t>
      </w:r>
      <w:r w:rsidRPr="00B34BD8">
        <w:rPr>
          <w:rFonts w:ascii="Arial" w:hAnsi="Arial" w:cs="Arial"/>
          <w:sz w:val="18"/>
        </w:rPr>
        <w:t>de</w:t>
      </w:r>
      <w:r w:rsidRPr="00B34BD8">
        <w:rPr>
          <w:rFonts w:ascii="Arial" w:hAnsi="Arial" w:cs="Arial"/>
          <w:spacing w:val="-7"/>
          <w:sz w:val="18"/>
        </w:rPr>
        <w:t xml:space="preserve"> </w:t>
      </w:r>
      <w:r w:rsidRPr="00B34BD8">
        <w:rPr>
          <w:rFonts w:ascii="Arial" w:hAnsi="Arial" w:cs="Arial"/>
          <w:sz w:val="18"/>
        </w:rPr>
        <w:t>los</w:t>
      </w:r>
      <w:r w:rsidRPr="00B34BD8">
        <w:rPr>
          <w:rFonts w:ascii="Arial" w:hAnsi="Arial" w:cs="Arial"/>
          <w:spacing w:val="-8"/>
          <w:sz w:val="18"/>
        </w:rPr>
        <w:t xml:space="preserve"> </w:t>
      </w:r>
      <w:r w:rsidRPr="00B34BD8">
        <w:rPr>
          <w:rFonts w:ascii="Arial" w:hAnsi="Arial" w:cs="Arial"/>
          <w:sz w:val="18"/>
        </w:rPr>
        <w:t>conductores</w:t>
      </w:r>
      <w:r w:rsidRPr="00B34BD8">
        <w:rPr>
          <w:rFonts w:ascii="Arial" w:hAnsi="Arial" w:cs="Arial"/>
          <w:spacing w:val="-7"/>
          <w:sz w:val="18"/>
        </w:rPr>
        <w:t xml:space="preserve"> </w:t>
      </w:r>
      <w:r w:rsidRPr="00B34BD8">
        <w:rPr>
          <w:rFonts w:ascii="Arial" w:hAnsi="Arial" w:cs="Arial"/>
          <w:sz w:val="18"/>
        </w:rPr>
        <w:t>móviles</w:t>
      </w:r>
      <w:r w:rsidRPr="00B34BD8">
        <w:rPr>
          <w:rFonts w:ascii="Arial" w:hAnsi="Arial" w:cs="Arial"/>
          <w:spacing w:val="-8"/>
          <w:sz w:val="18"/>
        </w:rPr>
        <w:t xml:space="preserve"> </w:t>
      </w:r>
      <w:r w:rsidRPr="00B34BD8">
        <w:rPr>
          <w:rFonts w:ascii="Arial" w:hAnsi="Arial" w:cs="Arial"/>
          <w:sz w:val="18"/>
        </w:rPr>
        <w:t>contarán</w:t>
      </w:r>
      <w:r w:rsidRPr="00B34BD8">
        <w:rPr>
          <w:rFonts w:ascii="Arial" w:hAnsi="Arial" w:cs="Arial"/>
          <w:spacing w:val="-9"/>
          <w:sz w:val="18"/>
        </w:rPr>
        <w:t xml:space="preserve"> </w:t>
      </w:r>
      <w:r w:rsidRPr="00B34BD8">
        <w:rPr>
          <w:rFonts w:ascii="Arial" w:hAnsi="Arial" w:cs="Arial"/>
          <w:sz w:val="18"/>
        </w:rPr>
        <w:t>con</w:t>
      </w:r>
      <w:r w:rsidRPr="00B34BD8">
        <w:rPr>
          <w:rFonts w:ascii="Arial" w:hAnsi="Arial" w:cs="Arial"/>
          <w:spacing w:val="-9"/>
          <w:sz w:val="18"/>
        </w:rPr>
        <w:t xml:space="preserve"> </w:t>
      </w:r>
      <w:r w:rsidRPr="00B34BD8">
        <w:rPr>
          <w:rFonts w:ascii="Arial" w:hAnsi="Arial" w:cs="Arial"/>
          <w:sz w:val="18"/>
        </w:rPr>
        <w:t>los</w:t>
      </w:r>
      <w:r w:rsidRPr="00B34BD8">
        <w:rPr>
          <w:rFonts w:ascii="Arial" w:hAnsi="Arial" w:cs="Arial"/>
          <w:spacing w:val="-7"/>
          <w:sz w:val="18"/>
        </w:rPr>
        <w:t xml:space="preserve"> </w:t>
      </w:r>
      <w:r w:rsidRPr="00B34BD8">
        <w:rPr>
          <w:rFonts w:ascii="Arial" w:hAnsi="Arial" w:cs="Arial"/>
          <w:sz w:val="18"/>
        </w:rPr>
        <w:t>correspondientes</w:t>
      </w:r>
      <w:r w:rsidRPr="00B34BD8">
        <w:rPr>
          <w:rFonts w:ascii="Arial" w:hAnsi="Arial" w:cs="Arial"/>
          <w:spacing w:val="-8"/>
          <w:sz w:val="18"/>
        </w:rPr>
        <w:t xml:space="preserve"> </w:t>
      </w:r>
      <w:r w:rsidRPr="00B34BD8">
        <w:rPr>
          <w:rFonts w:ascii="Arial" w:hAnsi="Arial" w:cs="Arial"/>
          <w:sz w:val="18"/>
        </w:rPr>
        <w:t>elementos de conexión (clavijas, conectores, fichas, etc.) no se permitirá de ningún modo la introducción de cables desnudos en los</w:t>
      </w:r>
      <w:r w:rsidRPr="00B34BD8">
        <w:rPr>
          <w:rFonts w:ascii="Arial" w:hAnsi="Arial" w:cs="Arial"/>
          <w:spacing w:val="-10"/>
          <w:sz w:val="18"/>
        </w:rPr>
        <w:t xml:space="preserve"> </w:t>
      </w:r>
      <w:r w:rsidRPr="00B34BD8">
        <w:rPr>
          <w:rFonts w:ascii="Arial" w:hAnsi="Arial" w:cs="Arial"/>
          <w:sz w:val="18"/>
        </w:rPr>
        <w:t>tomacorrientes.</w:t>
      </w:r>
    </w:p>
    <w:p w14:paraId="6DC68F40" w14:textId="77777777" w:rsidR="00715CBE" w:rsidRPr="00B34BD8" w:rsidRDefault="00C84500">
      <w:pPr>
        <w:pStyle w:val="Prrafodelista"/>
        <w:numPr>
          <w:ilvl w:val="2"/>
          <w:numId w:val="29"/>
        </w:numPr>
        <w:tabs>
          <w:tab w:val="left" w:pos="1096"/>
        </w:tabs>
        <w:spacing w:line="273" w:lineRule="auto"/>
        <w:ind w:right="121"/>
        <w:jc w:val="both"/>
        <w:rPr>
          <w:rFonts w:ascii="Arial" w:hAnsi="Arial" w:cs="Arial"/>
          <w:sz w:val="18"/>
        </w:rPr>
      </w:pPr>
      <w:r w:rsidRPr="00B34BD8">
        <w:rPr>
          <w:rFonts w:ascii="Arial" w:hAnsi="Arial" w:cs="Arial"/>
          <w:sz w:val="18"/>
        </w:rPr>
        <w:t>Los empalmes no se encargarán a personal no especializado y su capacidad de aislamiento será, cuanto menos, la de los</w:t>
      </w:r>
      <w:r w:rsidRPr="00B34BD8">
        <w:rPr>
          <w:rFonts w:ascii="Arial" w:hAnsi="Arial" w:cs="Arial"/>
          <w:spacing w:val="-10"/>
          <w:sz w:val="18"/>
        </w:rPr>
        <w:t xml:space="preserve"> </w:t>
      </w:r>
      <w:r w:rsidRPr="00B34BD8">
        <w:rPr>
          <w:rFonts w:ascii="Arial" w:hAnsi="Arial" w:cs="Arial"/>
          <w:sz w:val="18"/>
        </w:rPr>
        <w:t>tomacorrientes.</w:t>
      </w:r>
    </w:p>
    <w:p w14:paraId="72EDFCD6" w14:textId="77777777" w:rsidR="00715CBE" w:rsidRPr="00B34BD8" w:rsidRDefault="00C84500" w:rsidP="0D5C8DA0">
      <w:pPr>
        <w:pStyle w:val="Prrafodelista"/>
        <w:numPr>
          <w:ilvl w:val="2"/>
          <w:numId w:val="29"/>
        </w:numPr>
        <w:tabs>
          <w:tab w:val="left" w:pos="1096"/>
        </w:tabs>
        <w:spacing w:line="273" w:lineRule="auto"/>
        <w:ind w:right="120"/>
        <w:jc w:val="both"/>
        <w:rPr>
          <w:rFonts w:ascii="Arial" w:eastAsia="Arial" w:hAnsi="Arial" w:cs="Arial"/>
          <w:sz w:val="18"/>
          <w:szCs w:val="18"/>
        </w:rPr>
      </w:pPr>
      <w:r w:rsidRPr="0D5C8DA0">
        <w:rPr>
          <w:rFonts w:ascii="Arial" w:eastAsia="Arial" w:hAnsi="Arial" w:cs="Arial"/>
          <w:sz w:val="18"/>
          <w:szCs w:val="18"/>
        </w:rPr>
        <w:t>Tener en cuenta que algunos materiales aislantes como PVC son rápidamente deteriorados por la acción de la intemperie, por lo que se aconseja utilizarlos envainados en</w:t>
      </w:r>
      <w:r w:rsidRPr="0D5C8DA0">
        <w:rPr>
          <w:rFonts w:ascii="Arial" w:eastAsia="Arial" w:hAnsi="Arial" w:cs="Arial"/>
          <w:spacing w:val="-4"/>
          <w:sz w:val="18"/>
          <w:szCs w:val="18"/>
        </w:rPr>
        <w:t xml:space="preserve"> </w:t>
      </w:r>
      <w:r w:rsidRPr="0D5C8DA0">
        <w:rPr>
          <w:rFonts w:ascii="Arial" w:eastAsia="Arial" w:hAnsi="Arial" w:cs="Arial"/>
          <w:sz w:val="18"/>
          <w:szCs w:val="18"/>
        </w:rPr>
        <w:t>neopreno.</w:t>
      </w:r>
    </w:p>
    <w:p w14:paraId="5D49843E" w14:textId="77777777" w:rsidR="00715CBE" w:rsidRPr="00B34BD8" w:rsidRDefault="00C84500">
      <w:pPr>
        <w:pStyle w:val="Prrafodelista"/>
        <w:numPr>
          <w:ilvl w:val="2"/>
          <w:numId w:val="29"/>
        </w:numPr>
        <w:tabs>
          <w:tab w:val="left" w:pos="1096"/>
        </w:tabs>
        <w:spacing w:before="3" w:line="273" w:lineRule="auto"/>
        <w:ind w:right="124"/>
        <w:jc w:val="both"/>
        <w:rPr>
          <w:rFonts w:ascii="Arial" w:hAnsi="Arial" w:cs="Arial"/>
          <w:sz w:val="18"/>
        </w:rPr>
      </w:pPr>
      <w:r w:rsidRPr="00B34BD8">
        <w:rPr>
          <w:rFonts w:ascii="Arial" w:hAnsi="Arial" w:cs="Arial"/>
          <w:sz w:val="18"/>
        </w:rPr>
        <w:t>Las luces portátiles deben consistir en una lámpara con su jaula protectora, mango aislante, y cable especial para ser tendido sobre el</w:t>
      </w:r>
      <w:r w:rsidRPr="00B34BD8">
        <w:rPr>
          <w:rFonts w:ascii="Arial" w:hAnsi="Arial" w:cs="Arial"/>
          <w:spacing w:val="-11"/>
          <w:sz w:val="18"/>
        </w:rPr>
        <w:t xml:space="preserve"> </w:t>
      </w:r>
      <w:r w:rsidRPr="00B34BD8">
        <w:rPr>
          <w:rFonts w:ascii="Arial" w:hAnsi="Arial" w:cs="Arial"/>
          <w:sz w:val="18"/>
        </w:rPr>
        <w:t>terreno.</w:t>
      </w:r>
    </w:p>
    <w:p w14:paraId="65BFDC13" w14:textId="77777777" w:rsidR="00715CBE" w:rsidRPr="00B34BD8" w:rsidRDefault="00C84500">
      <w:pPr>
        <w:pStyle w:val="Prrafodelista"/>
        <w:numPr>
          <w:ilvl w:val="2"/>
          <w:numId w:val="29"/>
        </w:numPr>
        <w:tabs>
          <w:tab w:val="left" w:pos="1096"/>
        </w:tabs>
        <w:spacing w:before="4" w:line="271" w:lineRule="auto"/>
        <w:ind w:right="118"/>
        <w:jc w:val="both"/>
        <w:rPr>
          <w:rFonts w:ascii="Arial" w:hAnsi="Arial" w:cs="Arial"/>
          <w:sz w:val="18"/>
        </w:rPr>
      </w:pPr>
      <w:r w:rsidRPr="00B34BD8">
        <w:rPr>
          <w:rFonts w:ascii="Arial" w:hAnsi="Arial" w:cs="Arial"/>
          <w:sz w:val="18"/>
        </w:rPr>
        <w:t>Todo cable para conexión de máquinas estará acompañado de uno o más para la correspondiente puesta a tierra de esa toma</w:t>
      </w:r>
      <w:r w:rsidRPr="00B34BD8">
        <w:rPr>
          <w:rFonts w:ascii="Arial" w:hAnsi="Arial" w:cs="Arial"/>
          <w:spacing w:val="-12"/>
          <w:sz w:val="18"/>
        </w:rPr>
        <w:t xml:space="preserve"> </w:t>
      </w:r>
      <w:r w:rsidRPr="00B34BD8">
        <w:rPr>
          <w:rFonts w:ascii="Arial" w:hAnsi="Arial" w:cs="Arial"/>
          <w:sz w:val="18"/>
        </w:rPr>
        <w:t>corriente.</w:t>
      </w:r>
    </w:p>
    <w:p w14:paraId="7592FE31" w14:textId="77777777" w:rsidR="00715CBE" w:rsidRPr="00B34BD8" w:rsidRDefault="00C84500" w:rsidP="0D5C8DA0">
      <w:pPr>
        <w:pStyle w:val="Prrafodelista"/>
        <w:numPr>
          <w:ilvl w:val="2"/>
          <w:numId w:val="29"/>
        </w:numPr>
        <w:tabs>
          <w:tab w:val="left" w:pos="1096"/>
        </w:tabs>
        <w:spacing w:before="5" w:line="276" w:lineRule="auto"/>
        <w:ind w:right="117"/>
        <w:jc w:val="both"/>
        <w:rPr>
          <w:rFonts w:ascii="Arial" w:eastAsia="Arial" w:hAnsi="Arial" w:cs="Arial"/>
          <w:sz w:val="18"/>
          <w:szCs w:val="18"/>
        </w:rPr>
      </w:pPr>
      <w:r w:rsidRPr="0D5C8DA0">
        <w:rPr>
          <w:rFonts w:ascii="Arial" w:eastAsia="Arial" w:hAnsi="Arial" w:cs="Arial"/>
          <w:sz w:val="18"/>
          <w:szCs w:val="18"/>
        </w:rPr>
        <w:t xml:space="preserve">Los cables en tensión que se emplean para suministrar energía a las mezcladoras, sierras, amoladoras, </w:t>
      </w:r>
      <w:proofErr w:type="spellStart"/>
      <w:r w:rsidRPr="0D5C8DA0">
        <w:rPr>
          <w:rFonts w:ascii="Arial" w:eastAsia="Arial" w:hAnsi="Arial" w:cs="Arial"/>
          <w:sz w:val="18"/>
          <w:szCs w:val="18"/>
        </w:rPr>
        <w:t>etc</w:t>
      </w:r>
      <w:proofErr w:type="spellEnd"/>
      <w:r w:rsidRPr="0D5C8DA0">
        <w:rPr>
          <w:rFonts w:ascii="Arial" w:eastAsia="Arial" w:hAnsi="Arial" w:cs="Arial"/>
          <w:sz w:val="18"/>
          <w:szCs w:val="18"/>
        </w:rPr>
        <w:t>, deberán manipularse con ganchos aisladores o con guantes de hule. Para cables que fueran apoyados sobre el suelo, deberán usarse aquellos especialmente fabricados para tal</w:t>
      </w:r>
      <w:r w:rsidRPr="0D5C8DA0">
        <w:rPr>
          <w:rFonts w:ascii="Arial" w:eastAsia="Arial" w:hAnsi="Arial" w:cs="Arial"/>
          <w:spacing w:val="-6"/>
          <w:sz w:val="18"/>
          <w:szCs w:val="18"/>
        </w:rPr>
        <w:t xml:space="preserve"> </w:t>
      </w:r>
      <w:r w:rsidRPr="0D5C8DA0">
        <w:rPr>
          <w:rFonts w:ascii="Arial" w:eastAsia="Arial" w:hAnsi="Arial" w:cs="Arial"/>
          <w:sz w:val="18"/>
          <w:szCs w:val="18"/>
        </w:rPr>
        <w:t>fin.</w:t>
      </w:r>
    </w:p>
    <w:p w14:paraId="4F365883" w14:textId="77777777" w:rsidR="00715CBE" w:rsidRPr="00B34BD8" w:rsidRDefault="00C84500">
      <w:pPr>
        <w:pStyle w:val="Prrafodelista"/>
        <w:numPr>
          <w:ilvl w:val="2"/>
          <w:numId w:val="29"/>
        </w:numPr>
        <w:tabs>
          <w:tab w:val="left" w:pos="1096"/>
        </w:tabs>
        <w:spacing w:line="273" w:lineRule="auto"/>
        <w:ind w:right="120"/>
        <w:jc w:val="both"/>
        <w:rPr>
          <w:rFonts w:ascii="Arial" w:hAnsi="Arial" w:cs="Arial"/>
          <w:sz w:val="18"/>
        </w:rPr>
      </w:pPr>
      <w:r w:rsidRPr="00B34BD8">
        <w:rPr>
          <w:rFonts w:ascii="Arial" w:hAnsi="Arial" w:cs="Arial"/>
          <w:sz w:val="18"/>
        </w:rPr>
        <w:t>Se</w:t>
      </w:r>
      <w:r w:rsidRPr="00B34BD8">
        <w:rPr>
          <w:rFonts w:ascii="Arial" w:hAnsi="Arial" w:cs="Arial"/>
          <w:spacing w:val="-8"/>
          <w:sz w:val="18"/>
        </w:rPr>
        <w:t xml:space="preserve"> </w:t>
      </w:r>
      <w:r w:rsidRPr="00B34BD8">
        <w:rPr>
          <w:rFonts w:ascii="Arial" w:hAnsi="Arial" w:cs="Arial"/>
          <w:sz w:val="18"/>
        </w:rPr>
        <w:t>tendrá</w:t>
      </w:r>
      <w:r w:rsidRPr="00B34BD8">
        <w:rPr>
          <w:rFonts w:ascii="Arial" w:hAnsi="Arial" w:cs="Arial"/>
          <w:spacing w:val="-7"/>
          <w:sz w:val="18"/>
        </w:rPr>
        <w:t xml:space="preserve"> </w:t>
      </w:r>
      <w:r w:rsidRPr="00B34BD8">
        <w:rPr>
          <w:rFonts w:ascii="Arial" w:hAnsi="Arial" w:cs="Arial"/>
          <w:sz w:val="18"/>
        </w:rPr>
        <w:t>especial</w:t>
      </w:r>
      <w:r w:rsidRPr="00B34BD8">
        <w:rPr>
          <w:rFonts w:ascii="Arial" w:hAnsi="Arial" w:cs="Arial"/>
          <w:spacing w:val="-7"/>
          <w:sz w:val="18"/>
        </w:rPr>
        <w:t xml:space="preserve"> </w:t>
      </w:r>
      <w:r w:rsidRPr="00B34BD8">
        <w:rPr>
          <w:rFonts w:ascii="Arial" w:hAnsi="Arial" w:cs="Arial"/>
          <w:sz w:val="18"/>
        </w:rPr>
        <w:t>cuidado</w:t>
      </w:r>
      <w:r w:rsidRPr="00B34BD8">
        <w:rPr>
          <w:rFonts w:ascii="Arial" w:hAnsi="Arial" w:cs="Arial"/>
          <w:spacing w:val="-8"/>
          <w:sz w:val="18"/>
        </w:rPr>
        <w:t xml:space="preserve"> </w:t>
      </w:r>
      <w:r w:rsidRPr="00B34BD8">
        <w:rPr>
          <w:rFonts w:ascii="Arial" w:hAnsi="Arial" w:cs="Arial"/>
          <w:sz w:val="18"/>
        </w:rPr>
        <w:t>en</w:t>
      </w:r>
      <w:r w:rsidRPr="00B34BD8">
        <w:rPr>
          <w:rFonts w:ascii="Arial" w:hAnsi="Arial" w:cs="Arial"/>
          <w:spacing w:val="-8"/>
          <w:sz w:val="18"/>
        </w:rPr>
        <w:t xml:space="preserve"> </w:t>
      </w:r>
      <w:r w:rsidRPr="00B34BD8">
        <w:rPr>
          <w:rFonts w:ascii="Arial" w:hAnsi="Arial" w:cs="Arial"/>
          <w:sz w:val="18"/>
        </w:rPr>
        <w:t>la</w:t>
      </w:r>
      <w:r w:rsidRPr="00B34BD8">
        <w:rPr>
          <w:rFonts w:ascii="Arial" w:hAnsi="Arial" w:cs="Arial"/>
          <w:spacing w:val="-8"/>
          <w:sz w:val="18"/>
        </w:rPr>
        <w:t xml:space="preserve"> </w:t>
      </w:r>
      <w:r w:rsidRPr="00B34BD8">
        <w:rPr>
          <w:rFonts w:ascii="Arial" w:hAnsi="Arial" w:cs="Arial"/>
          <w:sz w:val="18"/>
        </w:rPr>
        <w:t>conservación</w:t>
      </w:r>
      <w:r w:rsidRPr="00B34BD8">
        <w:rPr>
          <w:rFonts w:ascii="Arial" w:hAnsi="Arial" w:cs="Arial"/>
          <w:spacing w:val="-8"/>
          <w:sz w:val="18"/>
        </w:rPr>
        <w:t xml:space="preserve"> </w:t>
      </w:r>
      <w:r w:rsidRPr="00B34BD8">
        <w:rPr>
          <w:rFonts w:ascii="Arial" w:hAnsi="Arial" w:cs="Arial"/>
          <w:sz w:val="18"/>
        </w:rPr>
        <w:t>de</w:t>
      </w:r>
      <w:r w:rsidRPr="00B34BD8">
        <w:rPr>
          <w:rFonts w:ascii="Arial" w:hAnsi="Arial" w:cs="Arial"/>
          <w:spacing w:val="-7"/>
          <w:sz w:val="18"/>
        </w:rPr>
        <w:t xml:space="preserve"> </w:t>
      </w:r>
      <w:r w:rsidRPr="00B34BD8">
        <w:rPr>
          <w:rFonts w:ascii="Arial" w:hAnsi="Arial" w:cs="Arial"/>
          <w:sz w:val="18"/>
        </w:rPr>
        <w:t>lámparas</w:t>
      </w:r>
      <w:r w:rsidRPr="00B34BD8">
        <w:rPr>
          <w:rFonts w:ascii="Arial" w:hAnsi="Arial" w:cs="Arial"/>
          <w:spacing w:val="-9"/>
          <w:sz w:val="18"/>
        </w:rPr>
        <w:t xml:space="preserve"> </w:t>
      </w:r>
      <w:r w:rsidRPr="00B34BD8">
        <w:rPr>
          <w:rFonts w:ascii="Arial" w:hAnsi="Arial" w:cs="Arial"/>
          <w:sz w:val="18"/>
        </w:rPr>
        <w:t>portátiles.</w:t>
      </w:r>
      <w:r w:rsidRPr="00B34BD8">
        <w:rPr>
          <w:rFonts w:ascii="Arial" w:hAnsi="Arial" w:cs="Arial"/>
          <w:spacing w:val="-8"/>
          <w:sz w:val="18"/>
        </w:rPr>
        <w:t xml:space="preserve"> </w:t>
      </w:r>
      <w:r w:rsidRPr="00B34BD8">
        <w:rPr>
          <w:rFonts w:ascii="Arial" w:hAnsi="Arial" w:cs="Arial"/>
          <w:sz w:val="18"/>
        </w:rPr>
        <w:t>Se</w:t>
      </w:r>
      <w:r w:rsidRPr="00B34BD8">
        <w:rPr>
          <w:rFonts w:ascii="Arial" w:hAnsi="Arial" w:cs="Arial"/>
          <w:spacing w:val="-7"/>
          <w:sz w:val="18"/>
        </w:rPr>
        <w:t xml:space="preserve"> </w:t>
      </w:r>
      <w:r w:rsidRPr="00B34BD8">
        <w:rPr>
          <w:rFonts w:ascii="Arial" w:hAnsi="Arial" w:cs="Arial"/>
          <w:sz w:val="18"/>
        </w:rPr>
        <w:t>revisarán</w:t>
      </w:r>
      <w:r w:rsidRPr="00B34BD8">
        <w:rPr>
          <w:rFonts w:ascii="Arial" w:hAnsi="Arial" w:cs="Arial"/>
          <w:spacing w:val="-9"/>
          <w:sz w:val="18"/>
        </w:rPr>
        <w:t xml:space="preserve"> </w:t>
      </w:r>
      <w:r w:rsidRPr="00B34BD8">
        <w:rPr>
          <w:rFonts w:ascii="Arial" w:hAnsi="Arial" w:cs="Arial"/>
          <w:sz w:val="18"/>
        </w:rPr>
        <w:t>con frecuencia para que no existan heridas en las aislaciones. En lo posible, se utilizará un circuito de baja tensión para</w:t>
      </w:r>
      <w:r w:rsidRPr="00B34BD8">
        <w:rPr>
          <w:rFonts w:ascii="Arial" w:hAnsi="Arial" w:cs="Arial"/>
          <w:spacing w:val="-7"/>
          <w:sz w:val="18"/>
        </w:rPr>
        <w:t xml:space="preserve"> </w:t>
      </w:r>
      <w:r w:rsidRPr="00B34BD8">
        <w:rPr>
          <w:rFonts w:ascii="Arial" w:hAnsi="Arial" w:cs="Arial"/>
          <w:sz w:val="18"/>
        </w:rPr>
        <w:t>iluminación.</w:t>
      </w:r>
    </w:p>
    <w:p w14:paraId="2A36787F" w14:textId="77777777" w:rsidR="00715CBE" w:rsidRPr="00B34BD8" w:rsidRDefault="00C84500">
      <w:pPr>
        <w:pStyle w:val="Prrafodelista"/>
        <w:numPr>
          <w:ilvl w:val="2"/>
          <w:numId w:val="29"/>
        </w:numPr>
        <w:tabs>
          <w:tab w:val="left" w:pos="1096"/>
        </w:tabs>
        <w:spacing w:before="3" w:line="276" w:lineRule="auto"/>
        <w:ind w:right="114"/>
        <w:jc w:val="both"/>
        <w:rPr>
          <w:rFonts w:ascii="Arial" w:hAnsi="Arial" w:cs="Arial"/>
          <w:sz w:val="18"/>
        </w:rPr>
      </w:pPr>
      <w:r w:rsidRPr="00B34BD8">
        <w:rPr>
          <w:rFonts w:ascii="Arial" w:hAnsi="Arial" w:cs="Arial"/>
          <w:sz w:val="18"/>
        </w:rPr>
        <w:t>Los tableros de obra tendrán la puesta a tierra conectada en la caja metálica y dispondrán de disyuntor diferencial. Las tomas se ubicarán en forma lateral y exteriormente para que puedan mantenerse cerradas las</w:t>
      </w:r>
      <w:r w:rsidRPr="00B34BD8">
        <w:rPr>
          <w:rFonts w:ascii="Arial" w:hAnsi="Arial" w:cs="Arial"/>
          <w:spacing w:val="-12"/>
          <w:sz w:val="18"/>
        </w:rPr>
        <w:t xml:space="preserve"> </w:t>
      </w:r>
      <w:r w:rsidRPr="00B34BD8">
        <w:rPr>
          <w:rFonts w:ascii="Arial" w:hAnsi="Arial" w:cs="Arial"/>
          <w:sz w:val="18"/>
        </w:rPr>
        <w:t>tapas.</w:t>
      </w:r>
    </w:p>
    <w:p w14:paraId="3D5ABCFD" w14:textId="77777777" w:rsidR="00715CBE" w:rsidRPr="00B34BD8" w:rsidRDefault="00C84500">
      <w:pPr>
        <w:pStyle w:val="Prrafodelista"/>
        <w:numPr>
          <w:ilvl w:val="2"/>
          <w:numId w:val="29"/>
        </w:numPr>
        <w:tabs>
          <w:tab w:val="left" w:pos="1096"/>
        </w:tabs>
        <w:spacing w:line="273" w:lineRule="auto"/>
        <w:ind w:right="121"/>
        <w:jc w:val="both"/>
        <w:rPr>
          <w:rFonts w:ascii="Arial" w:hAnsi="Arial" w:cs="Arial"/>
          <w:sz w:val="18"/>
        </w:rPr>
      </w:pPr>
      <w:r w:rsidRPr="00B34BD8">
        <w:rPr>
          <w:rFonts w:ascii="Arial" w:hAnsi="Arial" w:cs="Arial"/>
          <w:sz w:val="18"/>
        </w:rPr>
        <w:t xml:space="preserve">Se deben señalizar convenientemente las partes más expuestas de las instalaciones para que no </w:t>
      </w:r>
      <w:r w:rsidRPr="00B34BD8">
        <w:rPr>
          <w:rFonts w:ascii="Arial" w:hAnsi="Arial" w:cs="Arial"/>
          <w:sz w:val="18"/>
        </w:rPr>
        <w:lastRenderedPageBreak/>
        <w:t>se produzcan contactos no deseados con ellas por parte de máquinas y vehículos que se</w:t>
      </w:r>
      <w:r w:rsidRPr="00B34BD8">
        <w:rPr>
          <w:rFonts w:ascii="Arial" w:hAnsi="Arial" w:cs="Arial"/>
          <w:spacing w:val="-3"/>
          <w:sz w:val="18"/>
        </w:rPr>
        <w:t xml:space="preserve"> </w:t>
      </w:r>
      <w:r w:rsidRPr="00B34BD8">
        <w:rPr>
          <w:rFonts w:ascii="Arial" w:hAnsi="Arial" w:cs="Arial"/>
          <w:sz w:val="18"/>
        </w:rPr>
        <w:t>desplacen.</w:t>
      </w:r>
    </w:p>
    <w:p w14:paraId="6FADF809" w14:textId="77777777" w:rsidR="00715CBE" w:rsidRPr="00B34BD8" w:rsidRDefault="00C84500" w:rsidP="0D5C8DA0">
      <w:pPr>
        <w:pStyle w:val="Prrafodelista"/>
        <w:numPr>
          <w:ilvl w:val="2"/>
          <w:numId w:val="29"/>
        </w:numPr>
        <w:tabs>
          <w:tab w:val="left" w:pos="1095"/>
          <w:tab w:val="left" w:pos="1096"/>
        </w:tabs>
        <w:spacing w:before="3"/>
        <w:rPr>
          <w:rFonts w:ascii="Arial" w:eastAsia="Arial" w:hAnsi="Arial" w:cs="Arial"/>
          <w:sz w:val="18"/>
          <w:szCs w:val="18"/>
        </w:rPr>
      </w:pPr>
      <w:r w:rsidRPr="0D5C8DA0">
        <w:rPr>
          <w:rFonts w:ascii="Arial" w:eastAsia="Arial" w:hAnsi="Arial" w:cs="Arial"/>
          <w:sz w:val="18"/>
          <w:szCs w:val="18"/>
        </w:rPr>
        <w:t>Colocar vallas y señales en zonas</w:t>
      </w:r>
      <w:r w:rsidRPr="0D5C8DA0">
        <w:rPr>
          <w:rFonts w:ascii="Arial" w:eastAsia="Arial" w:hAnsi="Arial" w:cs="Arial"/>
          <w:spacing w:val="-12"/>
          <w:sz w:val="18"/>
          <w:szCs w:val="18"/>
        </w:rPr>
        <w:t xml:space="preserve"> </w:t>
      </w:r>
      <w:r w:rsidRPr="0D5C8DA0">
        <w:rPr>
          <w:rFonts w:ascii="Arial" w:eastAsia="Arial" w:hAnsi="Arial" w:cs="Arial"/>
          <w:sz w:val="18"/>
          <w:szCs w:val="18"/>
        </w:rPr>
        <w:t>peligrosas</w:t>
      </w:r>
    </w:p>
    <w:p w14:paraId="0BB53504" w14:textId="77777777" w:rsidR="00715CBE" w:rsidRPr="00B34BD8" w:rsidRDefault="00C84500" w:rsidP="0D5C8DA0">
      <w:pPr>
        <w:pStyle w:val="Prrafodelista"/>
        <w:numPr>
          <w:ilvl w:val="2"/>
          <w:numId w:val="29"/>
        </w:numPr>
        <w:tabs>
          <w:tab w:val="left" w:pos="1095"/>
          <w:tab w:val="left" w:pos="1096"/>
        </w:tabs>
        <w:spacing w:before="32"/>
        <w:rPr>
          <w:rFonts w:ascii="Arial" w:eastAsia="Arial" w:hAnsi="Arial" w:cs="Arial"/>
          <w:sz w:val="18"/>
          <w:szCs w:val="18"/>
        </w:rPr>
      </w:pPr>
      <w:r w:rsidRPr="0D5C8DA0">
        <w:rPr>
          <w:rFonts w:ascii="Arial" w:eastAsia="Arial" w:hAnsi="Arial" w:cs="Arial"/>
          <w:sz w:val="18"/>
          <w:szCs w:val="18"/>
        </w:rPr>
        <w:t>No dejar en contacto cables con aceites o grasas que deterioren su</w:t>
      </w:r>
      <w:r w:rsidRPr="0D5C8DA0">
        <w:rPr>
          <w:rFonts w:ascii="Arial" w:eastAsia="Arial" w:hAnsi="Arial" w:cs="Arial"/>
          <w:spacing w:val="-21"/>
          <w:sz w:val="18"/>
          <w:szCs w:val="18"/>
        </w:rPr>
        <w:t xml:space="preserve"> </w:t>
      </w:r>
      <w:r w:rsidRPr="0D5C8DA0">
        <w:rPr>
          <w:rFonts w:ascii="Arial" w:eastAsia="Arial" w:hAnsi="Arial" w:cs="Arial"/>
          <w:sz w:val="18"/>
          <w:szCs w:val="18"/>
        </w:rPr>
        <w:t>aislación</w:t>
      </w:r>
    </w:p>
    <w:p w14:paraId="4390DBD7" w14:textId="77777777" w:rsidR="00715CBE" w:rsidRPr="00B34BD8" w:rsidRDefault="00C84500" w:rsidP="0D5C8DA0">
      <w:pPr>
        <w:pStyle w:val="Prrafodelista"/>
        <w:numPr>
          <w:ilvl w:val="2"/>
          <w:numId w:val="29"/>
        </w:numPr>
        <w:tabs>
          <w:tab w:val="left" w:pos="1095"/>
          <w:tab w:val="left" w:pos="1096"/>
        </w:tabs>
        <w:spacing w:before="31"/>
        <w:rPr>
          <w:rFonts w:ascii="Arial" w:eastAsia="Arial" w:hAnsi="Arial" w:cs="Arial"/>
          <w:sz w:val="18"/>
          <w:szCs w:val="18"/>
        </w:rPr>
      </w:pPr>
      <w:r w:rsidRPr="0D5C8DA0">
        <w:rPr>
          <w:rFonts w:ascii="Arial" w:eastAsia="Arial" w:hAnsi="Arial" w:cs="Arial"/>
          <w:sz w:val="18"/>
          <w:szCs w:val="18"/>
        </w:rPr>
        <w:t>Mantener en buen estado interruptores y</w:t>
      </w:r>
      <w:r w:rsidRPr="0D5C8DA0">
        <w:rPr>
          <w:rFonts w:ascii="Arial" w:eastAsia="Arial" w:hAnsi="Arial" w:cs="Arial"/>
          <w:spacing w:val="-8"/>
          <w:sz w:val="18"/>
          <w:szCs w:val="18"/>
        </w:rPr>
        <w:t xml:space="preserve"> </w:t>
      </w:r>
      <w:r w:rsidRPr="0D5C8DA0">
        <w:rPr>
          <w:rFonts w:ascii="Arial" w:eastAsia="Arial" w:hAnsi="Arial" w:cs="Arial"/>
          <w:sz w:val="18"/>
          <w:szCs w:val="18"/>
        </w:rPr>
        <w:t>tomas</w:t>
      </w:r>
    </w:p>
    <w:p w14:paraId="6EE6A4E3" w14:textId="77777777" w:rsidR="00715CBE" w:rsidRPr="00B34BD8" w:rsidRDefault="00C84500" w:rsidP="0D5C8DA0">
      <w:pPr>
        <w:pStyle w:val="Prrafodelista"/>
        <w:numPr>
          <w:ilvl w:val="2"/>
          <w:numId w:val="29"/>
        </w:numPr>
        <w:tabs>
          <w:tab w:val="left" w:pos="1095"/>
          <w:tab w:val="left" w:pos="1096"/>
        </w:tabs>
        <w:spacing w:before="29"/>
        <w:rPr>
          <w:rFonts w:ascii="Arial" w:eastAsia="Arial" w:hAnsi="Arial" w:cs="Arial"/>
          <w:sz w:val="18"/>
          <w:szCs w:val="18"/>
        </w:rPr>
      </w:pPr>
      <w:r w:rsidRPr="0D5C8DA0">
        <w:rPr>
          <w:rFonts w:ascii="Arial" w:eastAsia="Arial" w:hAnsi="Arial" w:cs="Arial"/>
          <w:sz w:val="18"/>
          <w:szCs w:val="18"/>
        </w:rPr>
        <w:t>No utilizar escaleras metálicas cerca de equipos</w:t>
      </w:r>
      <w:r w:rsidRPr="0D5C8DA0">
        <w:rPr>
          <w:rFonts w:ascii="Arial" w:eastAsia="Arial" w:hAnsi="Arial" w:cs="Arial"/>
          <w:spacing w:val="-12"/>
          <w:sz w:val="18"/>
          <w:szCs w:val="18"/>
        </w:rPr>
        <w:t xml:space="preserve"> </w:t>
      </w:r>
      <w:r w:rsidRPr="0D5C8DA0">
        <w:rPr>
          <w:rFonts w:ascii="Arial" w:eastAsia="Arial" w:hAnsi="Arial" w:cs="Arial"/>
          <w:sz w:val="18"/>
          <w:szCs w:val="18"/>
        </w:rPr>
        <w:t>energizados</w:t>
      </w:r>
    </w:p>
    <w:p w14:paraId="585ADF98" w14:textId="77777777" w:rsidR="00B71B4D" w:rsidRPr="00B34BD8" w:rsidRDefault="00B71B4D" w:rsidP="00B71B4D">
      <w:pPr>
        <w:pStyle w:val="Prrafodelista"/>
        <w:numPr>
          <w:ilvl w:val="2"/>
          <w:numId w:val="29"/>
        </w:numPr>
        <w:tabs>
          <w:tab w:val="left" w:pos="1095"/>
          <w:tab w:val="left" w:pos="1096"/>
        </w:tabs>
        <w:spacing w:before="75"/>
        <w:jc w:val="both"/>
        <w:rPr>
          <w:rFonts w:ascii="Arial" w:eastAsia="Arial" w:hAnsi="Arial" w:cs="Arial"/>
          <w:sz w:val="18"/>
          <w:szCs w:val="18"/>
        </w:rPr>
      </w:pPr>
      <w:r w:rsidRPr="0D5C8DA0">
        <w:rPr>
          <w:rFonts w:ascii="Arial" w:eastAsia="Arial" w:hAnsi="Arial" w:cs="Arial"/>
          <w:sz w:val="18"/>
          <w:szCs w:val="18"/>
        </w:rPr>
        <w:t>Capacitación</w:t>
      </w:r>
      <w:r w:rsidRPr="0D5C8DA0">
        <w:rPr>
          <w:rFonts w:ascii="Arial" w:eastAsia="Arial" w:hAnsi="Arial" w:cs="Arial"/>
          <w:spacing w:val="-3"/>
          <w:sz w:val="18"/>
          <w:szCs w:val="18"/>
        </w:rPr>
        <w:t xml:space="preserve"> </w:t>
      </w:r>
      <w:r w:rsidRPr="0D5C8DA0">
        <w:rPr>
          <w:rFonts w:ascii="Arial" w:eastAsia="Arial" w:hAnsi="Arial" w:cs="Arial"/>
          <w:sz w:val="18"/>
          <w:szCs w:val="18"/>
        </w:rPr>
        <w:t>específica.</w:t>
      </w:r>
    </w:p>
    <w:p w14:paraId="31409DD7" w14:textId="77777777" w:rsidR="00B71B4D" w:rsidRPr="00B34BD8" w:rsidRDefault="00B71B4D" w:rsidP="00B71B4D">
      <w:pPr>
        <w:pStyle w:val="Prrafodelista"/>
        <w:numPr>
          <w:ilvl w:val="2"/>
          <w:numId w:val="29"/>
        </w:numPr>
        <w:tabs>
          <w:tab w:val="left" w:pos="1095"/>
          <w:tab w:val="left" w:pos="1096"/>
        </w:tabs>
        <w:spacing w:before="32"/>
        <w:jc w:val="both"/>
        <w:rPr>
          <w:rFonts w:ascii="Arial" w:eastAsia="Arial" w:hAnsi="Arial" w:cs="Arial"/>
          <w:sz w:val="18"/>
          <w:szCs w:val="18"/>
        </w:rPr>
      </w:pPr>
      <w:r w:rsidRPr="0D5C8DA0">
        <w:rPr>
          <w:rFonts w:ascii="Arial" w:eastAsia="Arial" w:hAnsi="Arial" w:cs="Arial"/>
          <w:sz w:val="18"/>
          <w:szCs w:val="18"/>
        </w:rPr>
        <w:t>Evitar el acceso de personal no autorizado a zonas de tablero</w:t>
      </w:r>
      <w:r w:rsidRPr="0D5C8DA0">
        <w:rPr>
          <w:rFonts w:ascii="Arial" w:eastAsia="Arial" w:hAnsi="Arial" w:cs="Arial"/>
          <w:spacing w:val="-13"/>
          <w:sz w:val="18"/>
          <w:szCs w:val="18"/>
        </w:rPr>
        <w:t xml:space="preserve"> </w:t>
      </w:r>
      <w:r w:rsidRPr="0D5C8DA0">
        <w:rPr>
          <w:rFonts w:ascii="Arial" w:eastAsia="Arial" w:hAnsi="Arial" w:cs="Arial"/>
          <w:sz w:val="18"/>
          <w:szCs w:val="18"/>
        </w:rPr>
        <w:t>eléctrico</w:t>
      </w:r>
    </w:p>
    <w:p w14:paraId="16F40FDC" w14:textId="77777777" w:rsidR="00B71B4D" w:rsidRPr="00B34BD8" w:rsidRDefault="00B71B4D" w:rsidP="00B71B4D">
      <w:pPr>
        <w:pStyle w:val="Prrafodelista"/>
        <w:numPr>
          <w:ilvl w:val="2"/>
          <w:numId w:val="29"/>
        </w:numPr>
        <w:tabs>
          <w:tab w:val="left" w:pos="1095"/>
          <w:tab w:val="left" w:pos="1096"/>
        </w:tabs>
        <w:spacing w:before="33"/>
        <w:jc w:val="both"/>
        <w:rPr>
          <w:rFonts w:ascii="Arial" w:eastAsia="Arial" w:hAnsi="Arial" w:cs="Arial"/>
          <w:sz w:val="18"/>
          <w:szCs w:val="18"/>
        </w:rPr>
      </w:pPr>
      <w:r w:rsidRPr="0D5C8DA0">
        <w:rPr>
          <w:rFonts w:ascii="Arial" w:eastAsia="Arial" w:hAnsi="Arial" w:cs="Arial"/>
          <w:sz w:val="18"/>
          <w:szCs w:val="18"/>
        </w:rPr>
        <w:t>Uso de equipo protector apropiado (guantes, protectores visuales y ropa</w:t>
      </w:r>
      <w:r w:rsidRPr="0D5C8DA0">
        <w:rPr>
          <w:rFonts w:ascii="Arial" w:eastAsia="Arial" w:hAnsi="Arial" w:cs="Arial"/>
          <w:spacing w:val="-24"/>
          <w:sz w:val="18"/>
          <w:szCs w:val="18"/>
        </w:rPr>
        <w:t xml:space="preserve"> </w:t>
      </w:r>
      <w:r w:rsidRPr="0D5C8DA0">
        <w:rPr>
          <w:rFonts w:ascii="Arial" w:eastAsia="Arial" w:hAnsi="Arial" w:cs="Arial"/>
          <w:sz w:val="18"/>
          <w:szCs w:val="18"/>
        </w:rPr>
        <w:t>específica).</w:t>
      </w:r>
    </w:p>
    <w:p w14:paraId="3A8696FB" w14:textId="77777777" w:rsidR="00B71B4D" w:rsidRPr="00B34BD8" w:rsidRDefault="00B71B4D">
      <w:pPr>
        <w:rPr>
          <w:rFonts w:ascii="Arial" w:hAnsi="Arial" w:cs="Arial"/>
          <w:sz w:val="18"/>
        </w:rPr>
        <w:sectPr w:rsidR="00B71B4D" w:rsidRPr="00B34BD8">
          <w:headerReference w:type="default" r:id="rId31"/>
          <w:footerReference w:type="default" r:id="rId32"/>
          <w:pgSz w:w="12240" w:h="15840"/>
          <w:pgMar w:top="1340" w:right="1580" w:bottom="280" w:left="1600" w:header="720" w:footer="720" w:gutter="0"/>
          <w:cols w:space="720"/>
        </w:sectPr>
      </w:pPr>
    </w:p>
    <w:p w14:paraId="3B94AD00" w14:textId="77777777" w:rsidR="00715CBE" w:rsidRPr="00B34BD8" w:rsidRDefault="0D5C8DA0" w:rsidP="0D5C8DA0">
      <w:pPr>
        <w:pStyle w:val="Ttulo2"/>
        <w:jc w:val="center"/>
        <w:rPr>
          <w:rFonts w:ascii="Arial" w:eastAsia="Arial" w:hAnsi="Arial" w:cs="Arial"/>
          <w:sz w:val="24"/>
          <w:szCs w:val="24"/>
          <w:u w:val="single"/>
        </w:rPr>
      </w:pPr>
      <w:r w:rsidRPr="0D5C8DA0">
        <w:rPr>
          <w:rFonts w:ascii="Arial" w:eastAsia="Arial" w:hAnsi="Arial" w:cs="Arial"/>
          <w:sz w:val="24"/>
          <w:szCs w:val="24"/>
          <w:u w:val="single"/>
        </w:rPr>
        <w:lastRenderedPageBreak/>
        <w:t>Dispositivos de protección activa y correctiva</w:t>
      </w:r>
    </w:p>
    <w:p w14:paraId="1A965116" w14:textId="77777777" w:rsidR="00715CBE" w:rsidRPr="00B34BD8" w:rsidRDefault="00715CBE">
      <w:pPr>
        <w:pStyle w:val="Textoindependiente"/>
        <w:spacing w:before="11"/>
        <w:rPr>
          <w:rFonts w:ascii="Arial" w:hAnsi="Arial" w:cs="Arial"/>
          <w:b/>
        </w:rPr>
      </w:pPr>
    </w:p>
    <w:p w14:paraId="4FF218EC" w14:textId="77777777" w:rsidR="00715CBE" w:rsidRPr="00B34BD8" w:rsidRDefault="00C84500">
      <w:pPr>
        <w:pStyle w:val="Textoindependiente"/>
        <w:spacing w:before="1" w:line="278" w:lineRule="auto"/>
        <w:ind w:left="102" w:right="122"/>
        <w:jc w:val="both"/>
        <w:rPr>
          <w:rFonts w:ascii="Arial" w:hAnsi="Arial" w:cs="Arial"/>
        </w:rPr>
      </w:pPr>
      <w:r w:rsidRPr="00B34BD8">
        <w:rPr>
          <w:rFonts w:ascii="Arial" w:hAnsi="Arial" w:cs="Arial"/>
        </w:rPr>
        <w:t>Para</w:t>
      </w:r>
      <w:r w:rsidRPr="00B34BD8">
        <w:rPr>
          <w:rFonts w:ascii="Arial" w:hAnsi="Arial" w:cs="Arial"/>
          <w:spacing w:val="-11"/>
        </w:rPr>
        <w:t xml:space="preserve"> </w:t>
      </w:r>
      <w:r w:rsidRPr="00B34BD8">
        <w:rPr>
          <w:rFonts w:ascii="Arial" w:hAnsi="Arial" w:cs="Arial"/>
        </w:rPr>
        <w:t>evitar</w:t>
      </w:r>
      <w:r w:rsidRPr="00B34BD8">
        <w:rPr>
          <w:rFonts w:ascii="Arial" w:hAnsi="Arial" w:cs="Arial"/>
          <w:spacing w:val="-11"/>
        </w:rPr>
        <w:t xml:space="preserve"> </w:t>
      </w:r>
      <w:r w:rsidRPr="00B34BD8">
        <w:rPr>
          <w:rFonts w:ascii="Arial" w:hAnsi="Arial" w:cs="Arial"/>
        </w:rPr>
        <w:t>el</w:t>
      </w:r>
      <w:r w:rsidRPr="00B34BD8">
        <w:rPr>
          <w:rFonts w:ascii="Arial" w:hAnsi="Arial" w:cs="Arial"/>
          <w:spacing w:val="-10"/>
        </w:rPr>
        <w:t xml:space="preserve"> </w:t>
      </w:r>
      <w:r w:rsidRPr="00B34BD8">
        <w:rPr>
          <w:rFonts w:ascii="Arial" w:hAnsi="Arial" w:cs="Arial"/>
        </w:rPr>
        <w:t>sobrecalentamiento</w:t>
      </w:r>
      <w:r w:rsidRPr="00B34BD8">
        <w:rPr>
          <w:rFonts w:ascii="Arial" w:hAnsi="Arial" w:cs="Arial"/>
          <w:spacing w:val="-10"/>
        </w:rPr>
        <w:t xml:space="preserve"> </w:t>
      </w:r>
      <w:r w:rsidRPr="00B34BD8">
        <w:rPr>
          <w:rFonts w:ascii="Arial" w:hAnsi="Arial" w:cs="Arial"/>
        </w:rPr>
        <w:t>de</w:t>
      </w:r>
      <w:r w:rsidRPr="00B34BD8">
        <w:rPr>
          <w:rFonts w:ascii="Arial" w:hAnsi="Arial" w:cs="Arial"/>
          <w:spacing w:val="-9"/>
        </w:rPr>
        <w:t xml:space="preserve"> </w:t>
      </w:r>
      <w:r w:rsidRPr="00B34BD8">
        <w:rPr>
          <w:rFonts w:ascii="Arial" w:hAnsi="Arial" w:cs="Arial"/>
        </w:rPr>
        <w:t>los</w:t>
      </w:r>
      <w:r w:rsidRPr="00B34BD8">
        <w:rPr>
          <w:rFonts w:ascii="Arial" w:hAnsi="Arial" w:cs="Arial"/>
          <w:spacing w:val="-11"/>
        </w:rPr>
        <w:t xml:space="preserve"> </w:t>
      </w:r>
      <w:r w:rsidRPr="00B34BD8">
        <w:rPr>
          <w:rFonts w:ascii="Arial" w:hAnsi="Arial" w:cs="Arial"/>
        </w:rPr>
        <w:t>circuitos,</w:t>
      </w:r>
      <w:r w:rsidRPr="00B34BD8">
        <w:rPr>
          <w:rFonts w:ascii="Arial" w:hAnsi="Arial" w:cs="Arial"/>
          <w:spacing w:val="-11"/>
        </w:rPr>
        <w:t xml:space="preserve"> </w:t>
      </w:r>
      <w:r w:rsidRPr="00B34BD8">
        <w:rPr>
          <w:rFonts w:ascii="Arial" w:hAnsi="Arial" w:cs="Arial"/>
        </w:rPr>
        <w:t>estos</w:t>
      </w:r>
      <w:r w:rsidRPr="00B34BD8">
        <w:rPr>
          <w:rFonts w:ascii="Arial" w:hAnsi="Arial" w:cs="Arial"/>
          <w:spacing w:val="-10"/>
        </w:rPr>
        <w:t xml:space="preserve"> </w:t>
      </w:r>
      <w:r w:rsidRPr="00B34BD8">
        <w:rPr>
          <w:rFonts w:ascii="Arial" w:hAnsi="Arial" w:cs="Arial"/>
        </w:rPr>
        <w:t>deben</w:t>
      </w:r>
      <w:r w:rsidRPr="00B34BD8">
        <w:rPr>
          <w:rFonts w:ascii="Arial" w:hAnsi="Arial" w:cs="Arial"/>
          <w:spacing w:val="-12"/>
        </w:rPr>
        <w:t xml:space="preserve"> </w:t>
      </w:r>
      <w:r w:rsidRPr="00B34BD8">
        <w:rPr>
          <w:rFonts w:ascii="Arial" w:hAnsi="Arial" w:cs="Arial"/>
        </w:rPr>
        <w:t>contar</w:t>
      </w:r>
      <w:r w:rsidRPr="00B34BD8">
        <w:rPr>
          <w:rFonts w:ascii="Arial" w:hAnsi="Arial" w:cs="Arial"/>
          <w:spacing w:val="-11"/>
        </w:rPr>
        <w:t xml:space="preserve"> </w:t>
      </w:r>
      <w:r w:rsidRPr="00B34BD8">
        <w:rPr>
          <w:rFonts w:ascii="Arial" w:hAnsi="Arial" w:cs="Arial"/>
        </w:rPr>
        <w:t>con</w:t>
      </w:r>
      <w:r w:rsidRPr="00B34BD8">
        <w:rPr>
          <w:rFonts w:ascii="Arial" w:hAnsi="Arial" w:cs="Arial"/>
          <w:spacing w:val="-12"/>
        </w:rPr>
        <w:t xml:space="preserve"> </w:t>
      </w:r>
      <w:r w:rsidRPr="00B34BD8">
        <w:rPr>
          <w:rFonts w:ascii="Arial" w:hAnsi="Arial" w:cs="Arial"/>
        </w:rPr>
        <w:t>alguno</w:t>
      </w:r>
      <w:r w:rsidRPr="00B34BD8">
        <w:rPr>
          <w:rFonts w:ascii="Arial" w:hAnsi="Arial" w:cs="Arial"/>
          <w:spacing w:val="-9"/>
        </w:rPr>
        <w:t xml:space="preserve"> </w:t>
      </w:r>
      <w:r w:rsidRPr="00B34BD8">
        <w:rPr>
          <w:rFonts w:ascii="Arial" w:hAnsi="Arial" w:cs="Arial"/>
        </w:rPr>
        <w:t>de</w:t>
      </w:r>
      <w:r w:rsidRPr="00B34BD8">
        <w:rPr>
          <w:rFonts w:ascii="Arial" w:hAnsi="Arial" w:cs="Arial"/>
          <w:spacing w:val="-10"/>
        </w:rPr>
        <w:t xml:space="preserve"> </w:t>
      </w:r>
      <w:r w:rsidRPr="00B34BD8">
        <w:rPr>
          <w:rFonts w:ascii="Arial" w:hAnsi="Arial" w:cs="Arial"/>
        </w:rPr>
        <w:t>los</w:t>
      </w:r>
      <w:r w:rsidRPr="00B34BD8">
        <w:rPr>
          <w:rFonts w:ascii="Arial" w:hAnsi="Arial" w:cs="Arial"/>
          <w:spacing w:val="-11"/>
        </w:rPr>
        <w:t xml:space="preserve"> </w:t>
      </w:r>
      <w:r w:rsidRPr="00B34BD8">
        <w:rPr>
          <w:rFonts w:ascii="Arial" w:hAnsi="Arial" w:cs="Arial"/>
        </w:rPr>
        <w:t>siguientes dispositivos:</w:t>
      </w:r>
    </w:p>
    <w:p w14:paraId="3D5CC2CD" w14:textId="09AAA557" w:rsidR="00715CBE" w:rsidRPr="00B34BD8" w:rsidRDefault="00EC48F7" w:rsidP="1E2836D3">
      <w:pPr>
        <w:spacing w:before="195" w:line="276" w:lineRule="auto"/>
        <w:rPr>
          <w:rFonts w:ascii="Arial" w:eastAsia="Arial" w:hAnsi="Arial" w:cs="Arial"/>
        </w:rPr>
      </w:pPr>
      <w:r>
        <w:rPr>
          <w:rFonts w:ascii="Arial" w:eastAsia="Arial" w:hAnsi="Arial" w:cs="Arial"/>
          <w:b/>
          <w:bCs/>
        </w:rPr>
        <w:t>Interruptores automáticos</w:t>
      </w:r>
      <w:r w:rsidR="00C84500" w:rsidRPr="0D5C8DA0">
        <w:rPr>
          <w:rFonts w:ascii="Arial" w:eastAsia="Arial" w:hAnsi="Arial" w:cs="Arial"/>
          <w:b/>
          <w:bCs/>
        </w:rPr>
        <w:t xml:space="preserve">: </w:t>
      </w:r>
      <w:r w:rsidR="1E2836D3" w:rsidRPr="1E2836D3">
        <w:rPr>
          <w:rFonts w:ascii="Arial" w:eastAsia="Arial" w:hAnsi="Arial" w:cs="Arial"/>
          <w:sz w:val="18"/>
          <w:szCs w:val="18"/>
        </w:rPr>
        <w:t>Es un dispositivo que protegen los componentes eléctricos ante los cortocircuitos y sobrecargas. Tiene la capacidad de interrumpir la corriente eléctrica de un circuito en caso de sobrepasar sus valores máximos.  Por otro lado, puede actuar en dos clases de eventos distintos, la parte térmica lo hace si se da una sobrecarga del circuito, mientras la magnética si se da un cortocircuito.</w:t>
      </w:r>
    </w:p>
    <w:p w14:paraId="2DFA5C5A" w14:textId="3838666F" w:rsidR="00715CBE" w:rsidRPr="00B34BD8" w:rsidRDefault="1E2836D3" w:rsidP="1E2836D3">
      <w:pPr>
        <w:spacing w:before="195" w:line="276" w:lineRule="auto"/>
        <w:rPr>
          <w:rFonts w:ascii="Arial" w:eastAsia="Arial" w:hAnsi="Arial" w:cs="Arial"/>
          <w:sz w:val="18"/>
          <w:szCs w:val="18"/>
        </w:rPr>
      </w:pPr>
      <w:r w:rsidRPr="1E2836D3">
        <w:rPr>
          <w:rFonts w:ascii="Arial" w:eastAsia="Arial" w:hAnsi="Arial" w:cs="Arial"/>
          <w:sz w:val="18"/>
          <w:szCs w:val="18"/>
        </w:rPr>
        <w:t>El funcionamiento de un interruptor</w:t>
      </w:r>
      <w:r w:rsidRPr="1E2836D3">
        <w:rPr>
          <w:color w:val="333333"/>
          <w:sz w:val="29"/>
          <w:szCs w:val="29"/>
        </w:rPr>
        <w:t xml:space="preserve"> </w:t>
      </w:r>
      <w:proofErr w:type="spellStart"/>
      <w:r w:rsidRPr="1E2836D3">
        <w:rPr>
          <w:rFonts w:ascii="Arial" w:eastAsia="Arial" w:hAnsi="Arial" w:cs="Arial"/>
          <w:sz w:val="18"/>
          <w:szCs w:val="18"/>
        </w:rPr>
        <w:t>termomagnético</w:t>
      </w:r>
      <w:proofErr w:type="spellEnd"/>
      <w:r w:rsidRPr="1E2836D3">
        <w:rPr>
          <w:rFonts w:ascii="Arial" w:eastAsia="Arial" w:hAnsi="Arial" w:cs="Arial"/>
          <w:sz w:val="18"/>
          <w:szCs w:val="18"/>
        </w:rPr>
        <w:t xml:space="preserve"> se basa en los efectos magnéticos y térmicos que produce la electricidad </w:t>
      </w:r>
      <w:proofErr w:type="gramStart"/>
      <w:r w:rsidRPr="1E2836D3">
        <w:rPr>
          <w:rFonts w:ascii="Arial" w:eastAsia="Arial" w:hAnsi="Arial" w:cs="Arial"/>
          <w:sz w:val="18"/>
          <w:szCs w:val="18"/>
        </w:rPr>
        <w:t>al circular</w:t>
      </w:r>
      <w:proofErr w:type="gramEnd"/>
      <w:r w:rsidRPr="1E2836D3">
        <w:rPr>
          <w:rFonts w:ascii="Arial" w:eastAsia="Arial" w:hAnsi="Arial" w:cs="Arial"/>
          <w:sz w:val="18"/>
          <w:szCs w:val="18"/>
        </w:rPr>
        <w:t>. Por lo tanto, este dispositivo consta de dos partes, un electroimán y una lámina bimetálica. En otras palabras, se centra en la dilatación de un metal por el calor y en las fuerzas que son de atracción, las cuales van a generar campos magnéticos.</w:t>
      </w:r>
    </w:p>
    <w:p w14:paraId="33EE418D" w14:textId="49175387" w:rsidR="00715CBE" w:rsidRPr="00B34BD8" w:rsidRDefault="1E2836D3" w:rsidP="1E2836D3">
      <w:pPr>
        <w:spacing w:line="259" w:lineRule="auto"/>
        <w:rPr>
          <w:rFonts w:ascii="Arial" w:eastAsia="Arial" w:hAnsi="Arial" w:cs="Arial"/>
          <w:sz w:val="18"/>
          <w:szCs w:val="18"/>
        </w:rPr>
      </w:pPr>
      <w:r w:rsidRPr="1E2836D3">
        <w:rPr>
          <w:rFonts w:ascii="Arial" w:eastAsia="Arial" w:hAnsi="Arial" w:cs="Arial"/>
          <w:sz w:val="18"/>
          <w:szCs w:val="18"/>
        </w:rPr>
        <w:t xml:space="preserve">Funcionamiento magnético: Al circular la corriente el electroimán crea una fuerza que, mediante un dispositivo mecánico adecuado, tiende a abrir un contacto, pero sólo podrá abrirlo si la intensidad I que circula por la carga sobrepasa el límite de intervención fijado. Este nivel de intervención suele estar comprendido entre 3 y 20 veces la intensidad nominal (la intensidad de diseño del interruptor </w:t>
      </w:r>
      <w:proofErr w:type="spellStart"/>
      <w:r w:rsidRPr="1E2836D3">
        <w:rPr>
          <w:rFonts w:ascii="Arial" w:eastAsia="Arial" w:hAnsi="Arial" w:cs="Arial"/>
          <w:sz w:val="18"/>
          <w:szCs w:val="18"/>
        </w:rPr>
        <w:t>termomagnético</w:t>
      </w:r>
      <w:proofErr w:type="spellEnd"/>
      <w:r w:rsidRPr="1E2836D3">
        <w:rPr>
          <w:rFonts w:ascii="Arial" w:eastAsia="Arial" w:hAnsi="Arial" w:cs="Arial"/>
          <w:sz w:val="18"/>
          <w:szCs w:val="18"/>
        </w:rPr>
        <w:t xml:space="preserve">) y su actuación es de aproximadamente unas 25 milésimas de segundo, lo cual lo hace muy seguro por su velocidad de reacción. Esta es la parte destinada a la protección frente a los cortocircuitos, donde se produce un aumento muy rápido y elevado de corriente. </w:t>
      </w:r>
      <w:r w:rsidRPr="1E2836D3">
        <w:rPr>
          <w:rFonts w:ascii="Arial" w:eastAsia="Arial" w:hAnsi="Arial" w:cs="Arial"/>
          <w:color w:val="222222"/>
          <w:sz w:val="21"/>
          <w:szCs w:val="21"/>
        </w:rPr>
        <w:t>L</w:t>
      </w:r>
      <w:r w:rsidRPr="1E2836D3">
        <w:rPr>
          <w:rFonts w:ascii="Arial" w:eastAsia="Arial" w:hAnsi="Arial" w:cs="Arial"/>
          <w:sz w:val="18"/>
          <w:szCs w:val="18"/>
        </w:rPr>
        <w:t>a capacidad de ruptura o poder de corte de un interruptor es la máxima corriente de cortocircuito que es capaz de interrumpir con éxito sin sufrir daños mayores. Si la corriente de cortocircuito se establece a un valor superior al poder de corte de un interruptor, éste no podrá interrumpirla, y se destruirá.</w:t>
      </w:r>
    </w:p>
    <w:p w14:paraId="39BA9E91" w14:textId="2AFB0E9C" w:rsidR="00715CBE" w:rsidRPr="00B34BD8" w:rsidRDefault="1E2836D3" w:rsidP="1E2836D3">
      <w:pPr>
        <w:spacing w:line="259" w:lineRule="auto"/>
        <w:rPr>
          <w:rFonts w:ascii="Arial" w:eastAsia="Arial" w:hAnsi="Arial" w:cs="Arial"/>
          <w:sz w:val="18"/>
          <w:szCs w:val="18"/>
        </w:rPr>
      </w:pPr>
      <w:r w:rsidRPr="1E2836D3">
        <w:rPr>
          <w:rFonts w:ascii="Arial" w:eastAsia="Arial" w:hAnsi="Arial" w:cs="Arial"/>
          <w:sz w:val="18"/>
          <w:szCs w:val="18"/>
        </w:rPr>
        <w:t xml:space="preserve">Funcionamiento térmico: La otra parte está constituida por una lámina bimetálica que, al calentarse por encima de un determinado límite por efecto de la corriente que circula por ella, sufre una deformación y pasa a una posición que activa el correspondiente dispositivo mecánico, provoca la apertura del contacto. Esta parte es la encargada de proteger de corrientes que, aunque son superiores a las permitidas por la instalación, no llegan al nivel de intervención del dispositivo magnético. Esta situación es típica de una sobrecarga, donde el consumo va aumentando conforme se eleva la corriente por conexión de aparatos o mal funcionamiento de los mismos. </w:t>
      </w:r>
    </w:p>
    <w:p w14:paraId="0BA90BA2" w14:textId="630BEAB3" w:rsidR="00715CBE" w:rsidRPr="00B34BD8" w:rsidRDefault="00715CBE" w:rsidP="1E2836D3">
      <w:pPr>
        <w:pStyle w:val="Textoindependiente"/>
        <w:spacing w:before="195" w:line="276" w:lineRule="auto"/>
        <w:ind w:left="102" w:right="117"/>
        <w:jc w:val="both"/>
        <w:rPr>
          <w:rFonts w:ascii="Arial" w:eastAsia="Arial" w:hAnsi="Arial" w:cs="Arial"/>
          <w:b/>
          <w:bCs/>
        </w:rPr>
      </w:pPr>
    </w:p>
    <w:p w14:paraId="2885D738" w14:textId="30C22CD1" w:rsidR="00715CBE" w:rsidRPr="00B34BD8" w:rsidRDefault="00C84500" w:rsidP="00EC48F7">
      <w:pPr>
        <w:pStyle w:val="Textoindependiente"/>
        <w:spacing w:before="195" w:line="276" w:lineRule="auto"/>
        <w:ind w:right="117"/>
        <w:jc w:val="both"/>
        <w:rPr>
          <w:rFonts w:ascii="Arial" w:eastAsia="Arial" w:hAnsi="Arial" w:cs="Arial"/>
        </w:rPr>
      </w:pPr>
      <w:r w:rsidRPr="0D5C8DA0">
        <w:rPr>
          <w:rFonts w:ascii="Arial" w:eastAsia="Arial" w:hAnsi="Arial" w:cs="Arial"/>
          <w:b/>
          <w:bCs/>
        </w:rPr>
        <w:t>Fusibles:</w:t>
      </w:r>
      <w:r w:rsidRPr="1E2836D3">
        <w:rPr>
          <w:rFonts w:ascii="Arial" w:eastAsia="Arial" w:hAnsi="Arial" w:cs="Arial"/>
          <w:b/>
          <w:bCs/>
          <w:spacing w:val="-15"/>
        </w:rPr>
        <w:t xml:space="preserve"> </w:t>
      </w:r>
      <w:r w:rsidRPr="1E2836D3">
        <w:rPr>
          <w:rFonts w:ascii="Arial" w:eastAsia="Arial" w:hAnsi="Arial" w:cs="Arial"/>
        </w:rPr>
        <w:t>este</w:t>
      </w:r>
      <w:r w:rsidRPr="1E2836D3">
        <w:rPr>
          <w:rFonts w:ascii="Arial" w:eastAsia="Arial" w:hAnsi="Arial" w:cs="Arial"/>
          <w:spacing w:val="-16"/>
        </w:rPr>
        <w:t xml:space="preserve"> </w:t>
      </w:r>
      <w:r w:rsidRPr="1E2836D3">
        <w:rPr>
          <w:rFonts w:ascii="Arial" w:eastAsia="Arial" w:hAnsi="Arial" w:cs="Arial"/>
        </w:rPr>
        <w:t>dispositivo</w:t>
      </w:r>
      <w:r w:rsidRPr="1E2836D3">
        <w:rPr>
          <w:rFonts w:ascii="Arial" w:eastAsia="Arial" w:hAnsi="Arial" w:cs="Arial"/>
          <w:spacing w:val="-16"/>
        </w:rPr>
        <w:t xml:space="preserve"> </w:t>
      </w:r>
      <w:r w:rsidRPr="1E2836D3">
        <w:rPr>
          <w:rFonts w:ascii="Arial" w:eastAsia="Arial" w:hAnsi="Arial" w:cs="Arial"/>
        </w:rPr>
        <w:t>interrumpe</w:t>
      </w:r>
      <w:r w:rsidRPr="1E2836D3">
        <w:rPr>
          <w:rFonts w:ascii="Arial" w:eastAsia="Arial" w:hAnsi="Arial" w:cs="Arial"/>
          <w:spacing w:val="-16"/>
        </w:rPr>
        <w:t xml:space="preserve"> </w:t>
      </w:r>
      <w:r w:rsidRPr="1E2836D3">
        <w:rPr>
          <w:rFonts w:ascii="Arial" w:eastAsia="Arial" w:hAnsi="Arial" w:cs="Arial"/>
        </w:rPr>
        <w:t>un</w:t>
      </w:r>
      <w:r w:rsidRPr="1E2836D3">
        <w:rPr>
          <w:rFonts w:ascii="Arial" w:eastAsia="Arial" w:hAnsi="Arial" w:cs="Arial"/>
          <w:spacing w:val="-17"/>
        </w:rPr>
        <w:t xml:space="preserve"> </w:t>
      </w:r>
      <w:r w:rsidRPr="1E2836D3">
        <w:rPr>
          <w:rFonts w:ascii="Arial" w:eastAsia="Arial" w:hAnsi="Arial" w:cs="Arial"/>
        </w:rPr>
        <w:t>circuito</w:t>
      </w:r>
      <w:r w:rsidRPr="1E2836D3">
        <w:rPr>
          <w:rFonts w:ascii="Arial" w:eastAsia="Arial" w:hAnsi="Arial" w:cs="Arial"/>
          <w:spacing w:val="-15"/>
        </w:rPr>
        <w:t xml:space="preserve"> </w:t>
      </w:r>
      <w:r w:rsidRPr="1E2836D3">
        <w:rPr>
          <w:rFonts w:ascii="Arial" w:eastAsia="Arial" w:hAnsi="Arial" w:cs="Arial"/>
        </w:rPr>
        <w:t>eléctrico</w:t>
      </w:r>
      <w:r w:rsidRPr="1E2836D3">
        <w:rPr>
          <w:rFonts w:ascii="Arial" w:eastAsia="Arial" w:hAnsi="Arial" w:cs="Arial"/>
          <w:spacing w:val="-16"/>
        </w:rPr>
        <w:t xml:space="preserve"> </w:t>
      </w:r>
      <w:r w:rsidRPr="1E2836D3">
        <w:rPr>
          <w:rFonts w:ascii="Arial" w:eastAsia="Arial" w:hAnsi="Arial" w:cs="Arial"/>
        </w:rPr>
        <w:t>debido</w:t>
      </w:r>
      <w:r w:rsidRPr="1E2836D3">
        <w:rPr>
          <w:rFonts w:ascii="Arial" w:eastAsia="Arial" w:hAnsi="Arial" w:cs="Arial"/>
          <w:spacing w:val="-15"/>
        </w:rPr>
        <w:t xml:space="preserve"> </w:t>
      </w:r>
      <w:r w:rsidRPr="1E2836D3">
        <w:rPr>
          <w:rFonts w:ascii="Arial" w:eastAsia="Arial" w:hAnsi="Arial" w:cs="Arial"/>
        </w:rPr>
        <w:t>a</w:t>
      </w:r>
      <w:r w:rsidRPr="1E2836D3">
        <w:rPr>
          <w:rFonts w:ascii="Arial" w:eastAsia="Arial" w:hAnsi="Arial" w:cs="Arial"/>
          <w:spacing w:val="-16"/>
        </w:rPr>
        <w:t xml:space="preserve"> </w:t>
      </w:r>
      <w:r w:rsidRPr="1E2836D3">
        <w:rPr>
          <w:rFonts w:ascii="Arial" w:eastAsia="Arial" w:hAnsi="Arial" w:cs="Arial"/>
        </w:rPr>
        <w:t>que</w:t>
      </w:r>
      <w:r w:rsidRPr="1E2836D3">
        <w:rPr>
          <w:rFonts w:ascii="Arial" w:eastAsia="Arial" w:hAnsi="Arial" w:cs="Arial"/>
          <w:spacing w:val="-16"/>
        </w:rPr>
        <w:t xml:space="preserve"> </w:t>
      </w:r>
      <w:r w:rsidRPr="1E2836D3">
        <w:rPr>
          <w:rFonts w:ascii="Arial" w:eastAsia="Arial" w:hAnsi="Arial" w:cs="Arial"/>
        </w:rPr>
        <w:t>una</w:t>
      </w:r>
      <w:r w:rsidRPr="1E2836D3">
        <w:rPr>
          <w:rFonts w:ascii="Arial" w:eastAsia="Arial" w:hAnsi="Arial" w:cs="Arial"/>
          <w:spacing w:val="-16"/>
        </w:rPr>
        <w:t xml:space="preserve"> </w:t>
      </w:r>
      <w:r w:rsidRPr="1E2836D3">
        <w:rPr>
          <w:rFonts w:ascii="Arial" w:eastAsia="Arial" w:hAnsi="Arial" w:cs="Arial"/>
        </w:rPr>
        <w:t>sobre</w:t>
      </w:r>
      <w:r w:rsidRPr="1E2836D3">
        <w:rPr>
          <w:rFonts w:ascii="Arial" w:eastAsia="Arial" w:hAnsi="Arial" w:cs="Arial"/>
          <w:spacing w:val="-16"/>
        </w:rPr>
        <w:t xml:space="preserve"> </w:t>
      </w:r>
      <w:r w:rsidRPr="1E2836D3">
        <w:rPr>
          <w:rFonts w:ascii="Arial" w:eastAsia="Arial" w:hAnsi="Arial" w:cs="Arial"/>
        </w:rPr>
        <w:t>corriente</w:t>
      </w:r>
      <w:r w:rsidRPr="1E2836D3">
        <w:rPr>
          <w:rFonts w:ascii="Arial" w:eastAsia="Arial" w:hAnsi="Arial" w:cs="Arial"/>
          <w:spacing w:val="-16"/>
        </w:rPr>
        <w:t xml:space="preserve"> </w:t>
      </w:r>
      <w:r w:rsidRPr="1E2836D3">
        <w:rPr>
          <w:rFonts w:ascii="Arial" w:eastAsia="Arial" w:hAnsi="Arial" w:cs="Arial"/>
        </w:rPr>
        <w:t>quema un</w:t>
      </w:r>
      <w:r w:rsidRPr="1E2836D3">
        <w:rPr>
          <w:rFonts w:ascii="Arial" w:eastAsia="Arial" w:hAnsi="Arial" w:cs="Arial"/>
          <w:spacing w:val="-12"/>
        </w:rPr>
        <w:t xml:space="preserve"> </w:t>
      </w:r>
      <w:r w:rsidRPr="1E2836D3">
        <w:rPr>
          <w:rFonts w:ascii="Arial" w:eastAsia="Arial" w:hAnsi="Arial" w:cs="Arial"/>
        </w:rPr>
        <w:t>filamento</w:t>
      </w:r>
      <w:r w:rsidRPr="1E2836D3">
        <w:rPr>
          <w:rFonts w:ascii="Arial" w:eastAsia="Arial" w:hAnsi="Arial" w:cs="Arial"/>
          <w:spacing w:val="-11"/>
        </w:rPr>
        <w:t xml:space="preserve"> </w:t>
      </w:r>
      <w:r w:rsidRPr="1E2836D3">
        <w:rPr>
          <w:rFonts w:ascii="Arial" w:eastAsia="Arial" w:hAnsi="Arial" w:cs="Arial"/>
        </w:rPr>
        <w:t>conductor</w:t>
      </w:r>
      <w:r w:rsidRPr="1E2836D3">
        <w:rPr>
          <w:rFonts w:ascii="Arial" w:eastAsia="Arial" w:hAnsi="Arial" w:cs="Arial"/>
          <w:spacing w:val="-12"/>
        </w:rPr>
        <w:t xml:space="preserve"> </w:t>
      </w:r>
      <w:r w:rsidRPr="1E2836D3">
        <w:rPr>
          <w:rFonts w:ascii="Arial" w:eastAsia="Arial" w:hAnsi="Arial" w:cs="Arial"/>
        </w:rPr>
        <w:t>ubicado</w:t>
      </w:r>
      <w:r w:rsidRPr="1E2836D3">
        <w:rPr>
          <w:rFonts w:ascii="Arial" w:eastAsia="Arial" w:hAnsi="Arial" w:cs="Arial"/>
          <w:spacing w:val="-11"/>
        </w:rPr>
        <w:t xml:space="preserve"> </w:t>
      </w:r>
      <w:r w:rsidRPr="1E2836D3">
        <w:rPr>
          <w:rFonts w:ascii="Arial" w:eastAsia="Arial" w:hAnsi="Arial" w:cs="Arial"/>
        </w:rPr>
        <w:t>en</w:t>
      </w:r>
      <w:r w:rsidRPr="1E2836D3">
        <w:rPr>
          <w:rFonts w:ascii="Arial" w:eastAsia="Arial" w:hAnsi="Arial" w:cs="Arial"/>
          <w:spacing w:val="-13"/>
        </w:rPr>
        <w:t xml:space="preserve"> </w:t>
      </w:r>
      <w:r w:rsidRPr="1E2836D3">
        <w:rPr>
          <w:rFonts w:ascii="Arial" w:eastAsia="Arial" w:hAnsi="Arial" w:cs="Arial"/>
        </w:rPr>
        <w:t>el</w:t>
      </w:r>
      <w:r w:rsidRPr="1E2836D3">
        <w:rPr>
          <w:rFonts w:ascii="Arial" w:eastAsia="Arial" w:hAnsi="Arial" w:cs="Arial"/>
          <w:spacing w:val="-11"/>
        </w:rPr>
        <w:t xml:space="preserve"> </w:t>
      </w:r>
      <w:r w:rsidRPr="1E2836D3">
        <w:rPr>
          <w:rFonts w:ascii="Arial" w:eastAsia="Arial" w:hAnsi="Arial" w:cs="Arial"/>
        </w:rPr>
        <w:t>interior,</w:t>
      </w:r>
      <w:r w:rsidRPr="1E2836D3">
        <w:rPr>
          <w:rFonts w:ascii="Arial" w:eastAsia="Arial" w:hAnsi="Arial" w:cs="Arial"/>
          <w:spacing w:val="-13"/>
        </w:rPr>
        <w:t xml:space="preserve"> </w:t>
      </w:r>
      <w:r w:rsidRPr="1E2836D3">
        <w:rPr>
          <w:rFonts w:ascii="Arial" w:eastAsia="Arial" w:hAnsi="Arial" w:cs="Arial"/>
        </w:rPr>
        <w:t>por</w:t>
      </w:r>
      <w:r w:rsidRPr="1E2836D3">
        <w:rPr>
          <w:rFonts w:ascii="Arial" w:eastAsia="Arial" w:hAnsi="Arial" w:cs="Arial"/>
          <w:spacing w:val="-12"/>
        </w:rPr>
        <w:t xml:space="preserve"> </w:t>
      </w:r>
      <w:r w:rsidRPr="1E2836D3">
        <w:rPr>
          <w:rFonts w:ascii="Arial" w:eastAsia="Arial" w:hAnsi="Arial" w:cs="Arial"/>
        </w:rPr>
        <w:t>lo</w:t>
      </w:r>
      <w:r w:rsidRPr="1E2836D3">
        <w:rPr>
          <w:rFonts w:ascii="Arial" w:eastAsia="Arial" w:hAnsi="Arial" w:cs="Arial"/>
          <w:spacing w:val="-11"/>
        </w:rPr>
        <w:t xml:space="preserve"> </w:t>
      </w:r>
      <w:r w:rsidRPr="1E2836D3">
        <w:rPr>
          <w:rFonts w:ascii="Arial" w:eastAsia="Arial" w:hAnsi="Arial" w:cs="Arial"/>
        </w:rPr>
        <w:t>que</w:t>
      </w:r>
      <w:r w:rsidRPr="1E2836D3">
        <w:rPr>
          <w:rFonts w:ascii="Arial" w:eastAsia="Arial" w:hAnsi="Arial" w:cs="Arial"/>
          <w:spacing w:val="-11"/>
        </w:rPr>
        <w:t xml:space="preserve"> </w:t>
      </w:r>
      <w:r w:rsidRPr="1E2836D3">
        <w:rPr>
          <w:rFonts w:ascii="Arial" w:eastAsia="Arial" w:hAnsi="Arial" w:cs="Arial"/>
        </w:rPr>
        <w:t>deben</w:t>
      </w:r>
      <w:r w:rsidRPr="1E2836D3">
        <w:rPr>
          <w:rFonts w:ascii="Arial" w:eastAsia="Arial" w:hAnsi="Arial" w:cs="Arial"/>
          <w:spacing w:val="-13"/>
        </w:rPr>
        <w:t xml:space="preserve"> </w:t>
      </w:r>
      <w:r w:rsidRPr="1E2836D3">
        <w:rPr>
          <w:rFonts w:ascii="Arial" w:eastAsia="Arial" w:hAnsi="Arial" w:cs="Arial"/>
        </w:rPr>
        <w:t>ser</w:t>
      </w:r>
      <w:r w:rsidRPr="1E2836D3">
        <w:rPr>
          <w:rFonts w:ascii="Arial" w:eastAsia="Arial" w:hAnsi="Arial" w:cs="Arial"/>
          <w:spacing w:val="-11"/>
        </w:rPr>
        <w:t xml:space="preserve"> </w:t>
      </w:r>
      <w:r w:rsidRPr="1E2836D3">
        <w:rPr>
          <w:rFonts w:ascii="Arial" w:eastAsia="Arial" w:hAnsi="Arial" w:cs="Arial"/>
        </w:rPr>
        <w:t>reemplazados</w:t>
      </w:r>
      <w:r w:rsidRPr="1E2836D3">
        <w:rPr>
          <w:rFonts w:ascii="Arial" w:eastAsia="Arial" w:hAnsi="Arial" w:cs="Arial"/>
          <w:spacing w:val="-12"/>
        </w:rPr>
        <w:t xml:space="preserve"> </w:t>
      </w:r>
      <w:r w:rsidRPr="1E2836D3">
        <w:rPr>
          <w:rFonts w:ascii="Arial" w:eastAsia="Arial" w:hAnsi="Arial" w:cs="Arial"/>
        </w:rPr>
        <w:t>después</w:t>
      </w:r>
      <w:r w:rsidRPr="1E2836D3">
        <w:rPr>
          <w:rFonts w:ascii="Arial" w:eastAsia="Arial" w:hAnsi="Arial" w:cs="Arial"/>
          <w:spacing w:val="-12"/>
        </w:rPr>
        <w:t xml:space="preserve"> </w:t>
      </w:r>
      <w:r w:rsidRPr="1E2836D3">
        <w:rPr>
          <w:rFonts w:ascii="Arial" w:eastAsia="Arial" w:hAnsi="Arial" w:cs="Arial"/>
        </w:rPr>
        <w:t>de</w:t>
      </w:r>
      <w:r w:rsidRPr="1E2836D3">
        <w:rPr>
          <w:rFonts w:ascii="Arial" w:eastAsia="Arial" w:hAnsi="Arial" w:cs="Arial"/>
          <w:spacing w:val="-11"/>
        </w:rPr>
        <w:t xml:space="preserve"> </w:t>
      </w:r>
      <w:r w:rsidRPr="1E2836D3">
        <w:rPr>
          <w:rFonts w:ascii="Arial" w:eastAsia="Arial" w:hAnsi="Arial" w:cs="Arial"/>
        </w:rPr>
        <w:t>cada actuación para poder restablecer el</w:t>
      </w:r>
      <w:r w:rsidRPr="1E2836D3">
        <w:rPr>
          <w:rFonts w:ascii="Arial" w:eastAsia="Arial" w:hAnsi="Arial" w:cs="Arial"/>
          <w:spacing w:val="-6"/>
        </w:rPr>
        <w:t xml:space="preserve"> </w:t>
      </w:r>
      <w:r w:rsidRPr="1E2836D3">
        <w:rPr>
          <w:rFonts w:ascii="Arial" w:eastAsia="Arial" w:hAnsi="Arial" w:cs="Arial"/>
        </w:rPr>
        <w:t xml:space="preserve">circuito. </w:t>
      </w:r>
    </w:p>
    <w:p w14:paraId="44FB30F8" w14:textId="77777777" w:rsidR="00715CBE" w:rsidRPr="00B34BD8" w:rsidRDefault="00715CBE">
      <w:pPr>
        <w:pStyle w:val="Textoindependiente"/>
        <w:spacing w:before="6"/>
        <w:rPr>
          <w:rFonts w:ascii="Arial" w:hAnsi="Arial" w:cs="Arial"/>
          <w:sz w:val="16"/>
        </w:rPr>
      </w:pPr>
    </w:p>
    <w:p w14:paraId="5BB6425B" w14:textId="4150FBCD" w:rsidR="1E2836D3" w:rsidRDefault="1E2836D3" w:rsidP="1E2836D3">
      <w:pPr>
        <w:rPr>
          <w:rFonts w:ascii="Arial" w:eastAsia="Arial" w:hAnsi="Arial" w:cs="Arial"/>
        </w:rPr>
      </w:pPr>
      <w:r w:rsidRPr="1E2836D3">
        <w:rPr>
          <w:rFonts w:ascii="Arial" w:eastAsia="Arial" w:hAnsi="Arial" w:cs="Arial"/>
          <w:b/>
          <w:bCs/>
          <w:sz w:val="18"/>
          <w:szCs w:val="18"/>
        </w:rPr>
        <w:t>Interruptores diferenciales</w:t>
      </w:r>
      <w:r w:rsidRPr="1E2836D3">
        <w:rPr>
          <w:rFonts w:ascii="Arial" w:eastAsia="Arial" w:hAnsi="Arial" w:cs="Arial"/>
          <w:sz w:val="18"/>
          <w:szCs w:val="18"/>
        </w:rPr>
        <w:t>: Un interruptor diferencial (ID) es un dispositivo electromecánico que se coloca en las instalaciones eléctricas de corriente alterna con el fin de proteger a las personas de los contactos directos e indirectos. Se instala aguas debajo de toda carga conectada.</w:t>
      </w:r>
    </w:p>
    <w:p w14:paraId="0886DF56" w14:textId="68EFFE03" w:rsidR="1E2836D3" w:rsidRDefault="1E2836D3" w:rsidP="1E2836D3">
      <w:pPr>
        <w:rPr>
          <w:rFonts w:ascii="Arial" w:eastAsia="Arial" w:hAnsi="Arial" w:cs="Arial"/>
          <w:sz w:val="18"/>
          <w:szCs w:val="18"/>
        </w:rPr>
      </w:pPr>
      <w:r w:rsidRPr="1E2836D3">
        <w:rPr>
          <w:rFonts w:ascii="Arial" w:eastAsia="Arial" w:hAnsi="Arial" w:cs="Arial"/>
          <w:sz w:val="18"/>
          <w:szCs w:val="18"/>
        </w:rPr>
        <w:t xml:space="preserve">El ID mide las corrientes de entrada y de salida, y ellas tienen un diferencial muy pequeño, cuando este diferencial sobrepasa la sensibilidad para el que están calibrados los interruptores, se crea una corriente que activa el electroimán que a su vez posibilita la apertura de los contactos del interruptor, impidiendo el paso de corriente. </w:t>
      </w:r>
    </w:p>
    <w:p w14:paraId="7E5AD838" w14:textId="6A4A761B" w:rsidR="1E2836D3" w:rsidRDefault="1E2836D3" w:rsidP="1E2836D3">
      <w:pPr>
        <w:rPr>
          <w:rFonts w:ascii="Arial" w:eastAsia="Arial" w:hAnsi="Arial" w:cs="Arial"/>
          <w:sz w:val="18"/>
          <w:szCs w:val="18"/>
        </w:rPr>
      </w:pPr>
      <w:r w:rsidRPr="1E2836D3">
        <w:rPr>
          <w:rFonts w:ascii="Arial" w:eastAsia="Arial" w:hAnsi="Arial" w:cs="Arial"/>
          <w:sz w:val="18"/>
          <w:szCs w:val="18"/>
        </w:rPr>
        <w:t>Cuando exista una pérdida, la corriente que entra por la fase será distinta a la que sale por el neutro ya que parte de la corriente se deriva (se fuga) al terreno por la instalación de la puesta a tierra.</w:t>
      </w:r>
    </w:p>
    <w:p w14:paraId="41A261F8" w14:textId="5479F944" w:rsidR="1E2836D3" w:rsidRDefault="1E2836D3" w:rsidP="1E2836D3">
      <w:pPr>
        <w:spacing w:line="259" w:lineRule="auto"/>
        <w:rPr>
          <w:rFonts w:ascii="Arial" w:eastAsia="Arial" w:hAnsi="Arial" w:cs="Arial"/>
          <w:sz w:val="18"/>
          <w:szCs w:val="18"/>
        </w:rPr>
      </w:pPr>
      <w:r w:rsidRPr="1E2836D3">
        <w:rPr>
          <w:rFonts w:ascii="Arial" w:eastAsia="Arial" w:hAnsi="Arial" w:cs="Arial"/>
          <w:sz w:val="18"/>
          <w:szCs w:val="18"/>
        </w:rPr>
        <w:t>Siempre debe unirse los cables de tierra directamente al terreno. El diferencial está unido al neutro y a la fase para detectar la diferencia de corriente de entrada y salida, pero nunca a los cables de toma de tierra.</w:t>
      </w:r>
    </w:p>
    <w:p w14:paraId="3D255D61" w14:textId="12A955A3" w:rsidR="1E2836D3" w:rsidRDefault="1E2836D3" w:rsidP="1E2836D3">
      <w:pPr>
        <w:spacing w:line="259" w:lineRule="auto"/>
        <w:rPr>
          <w:rFonts w:ascii="Arial" w:eastAsia="Arial" w:hAnsi="Arial" w:cs="Arial"/>
          <w:sz w:val="18"/>
          <w:szCs w:val="18"/>
        </w:rPr>
      </w:pPr>
      <w:r w:rsidRPr="1E2836D3">
        <w:rPr>
          <w:rFonts w:ascii="Arial" w:eastAsia="Arial" w:hAnsi="Arial" w:cs="Arial"/>
          <w:sz w:val="18"/>
          <w:szCs w:val="18"/>
        </w:rPr>
        <w:t>Es totalmente necesario contar con una instalación de puesta a tierra. Si no existe la toma de tierra, o no está conectada en el enchufe, el diferencial se activará cuando tal derivación ocurre en el aparato eléctrico a través de un persona que toca sus partes metálicas, y está sobre u</w:t>
      </w:r>
      <w:hyperlink r:id="rId33">
        <w:r w:rsidRPr="1E2836D3">
          <w:rPr>
            <w:rFonts w:ascii="Arial" w:eastAsia="Arial" w:hAnsi="Arial" w:cs="Arial"/>
            <w:sz w:val="18"/>
            <w:szCs w:val="18"/>
          </w:rPr>
          <w:t>n suelo conductor</w:t>
        </w:r>
      </w:hyperlink>
      <w:r w:rsidRPr="1E2836D3">
        <w:rPr>
          <w:rFonts w:ascii="Arial" w:eastAsia="Arial" w:hAnsi="Arial" w:cs="Arial"/>
          <w:sz w:val="18"/>
          <w:szCs w:val="18"/>
        </w:rPr>
        <w:t xml:space="preserve">, provocará una descarga que sería peligrosa o incluso mortal. </w:t>
      </w:r>
    </w:p>
    <w:p w14:paraId="4A2A266F" w14:textId="3320AEA4" w:rsidR="1E2836D3" w:rsidRDefault="1E2836D3" w:rsidP="1E2836D3">
      <w:pPr>
        <w:spacing w:line="259" w:lineRule="auto"/>
        <w:rPr>
          <w:rFonts w:ascii="Arial" w:eastAsia="Arial" w:hAnsi="Arial" w:cs="Arial"/>
          <w:sz w:val="18"/>
          <w:szCs w:val="18"/>
        </w:rPr>
      </w:pPr>
      <w:r w:rsidRPr="1E2836D3">
        <w:rPr>
          <w:rFonts w:ascii="Arial" w:eastAsia="Arial" w:hAnsi="Arial" w:cs="Arial"/>
          <w:sz w:val="18"/>
          <w:szCs w:val="18"/>
        </w:rPr>
        <w:t>Los interruptores diferenciales se clasifican según sus fases (monofásico o trifásico), la diferencia de potencial a la que estarán sometidos (230 V o 400 V), la intensidad máxima que les puede atravesar, su sensibilidad, siendo los más habituales de 30 miliamperios y de 300 miliamperios y según el tiempo necesario para su reacción, que no debería ser inferior a 30 milisegundos.</w:t>
      </w:r>
    </w:p>
    <w:p w14:paraId="169D1AE3" w14:textId="613BE273" w:rsidR="1E2836D3" w:rsidRDefault="1E2836D3" w:rsidP="1E2836D3">
      <w:pPr>
        <w:spacing w:before="192" w:line="276" w:lineRule="auto"/>
        <w:rPr>
          <w:rFonts w:ascii="Arial" w:eastAsia="Arial" w:hAnsi="Arial" w:cs="Arial"/>
          <w:sz w:val="18"/>
          <w:szCs w:val="18"/>
        </w:rPr>
        <w:sectPr w:rsidR="1E2836D3">
          <w:headerReference w:type="default" r:id="rId34"/>
          <w:footerReference w:type="default" r:id="rId35"/>
          <w:pgSz w:w="12240" w:h="15840"/>
          <w:pgMar w:top="1340" w:right="1580" w:bottom="280" w:left="1600" w:header="720" w:footer="720" w:gutter="0"/>
          <w:cols w:space="720"/>
        </w:sectPr>
      </w:pPr>
    </w:p>
    <w:p w14:paraId="2DE403A5" w14:textId="3F08C6AF" w:rsidR="00715CBE" w:rsidRPr="00B34BD8" w:rsidRDefault="00715CBE">
      <w:pPr>
        <w:pStyle w:val="Textoindependiente"/>
        <w:spacing w:before="3"/>
        <w:rPr>
          <w:rFonts w:ascii="Arial" w:hAnsi="Arial" w:cs="Arial"/>
          <w:sz w:val="16"/>
        </w:rPr>
      </w:pPr>
    </w:p>
    <w:p w14:paraId="62431CDC" w14:textId="77777777" w:rsidR="00715CBE" w:rsidRPr="00B34BD8" w:rsidRDefault="00715CBE">
      <w:pPr>
        <w:pStyle w:val="Textoindependiente"/>
        <w:spacing w:before="9"/>
        <w:rPr>
          <w:rFonts w:ascii="Arial" w:hAnsi="Arial" w:cs="Arial"/>
          <w:sz w:val="16"/>
        </w:rPr>
      </w:pPr>
    </w:p>
    <w:p w14:paraId="64F17F42" w14:textId="77777777" w:rsidR="00715CBE" w:rsidRPr="00B34BD8" w:rsidRDefault="0D5C8DA0" w:rsidP="0D5C8DA0">
      <w:pPr>
        <w:pStyle w:val="Ttulo2"/>
        <w:jc w:val="center"/>
        <w:rPr>
          <w:rFonts w:ascii="Arial" w:eastAsia="Arial" w:hAnsi="Arial" w:cs="Arial"/>
          <w:sz w:val="24"/>
          <w:szCs w:val="24"/>
          <w:u w:val="single"/>
        </w:rPr>
      </w:pPr>
      <w:r w:rsidRPr="0D5C8DA0">
        <w:rPr>
          <w:rFonts w:ascii="Arial" w:eastAsia="Arial" w:hAnsi="Arial" w:cs="Arial"/>
          <w:sz w:val="24"/>
          <w:szCs w:val="24"/>
          <w:u w:val="single"/>
        </w:rPr>
        <w:t>Tableros</w:t>
      </w:r>
    </w:p>
    <w:p w14:paraId="49E398E2" w14:textId="77777777" w:rsidR="00715CBE" w:rsidRPr="00B34BD8" w:rsidRDefault="00715CBE">
      <w:pPr>
        <w:pStyle w:val="Textoindependiente"/>
        <w:spacing w:before="11"/>
        <w:rPr>
          <w:rFonts w:ascii="Arial" w:hAnsi="Arial" w:cs="Arial"/>
          <w:b/>
        </w:rPr>
      </w:pPr>
    </w:p>
    <w:p w14:paraId="662A7FDB" w14:textId="77777777" w:rsidR="00715CBE" w:rsidRPr="00B34BD8" w:rsidRDefault="00C84500">
      <w:pPr>
        <w:pStyle w:val="Textoindependiente"/>
        <w:spacing w:before="1" w:line="278" w:lineRule="auto"/>
        <w:ind w:left="102"/>
        <w:rPr>
          <w:rFonts w:ascii="Arial" w:hAnsi="Arial" w:cs="Arial"/>
        </w:rPr>
      </w:pPr>
      <w:r w:rsidRPr="00B34BD8">
        <w:rPr>
          <w:rFonts w:ascii="Arial" w:hAnsi="Arial" w:cs="Arial"/>
        </w:rPr>
        <w:t>Se denominan tableros, a los gabinetes o cajas que contienen dispositivos de maniobra o protección, con envolventes metálicas o plásticas (siempre conectados a puesta a tierra).</w:t>
      </w:r>
    </w:p>
    <w:p w14:paraId="48483B59" w14:textId="77777777" w:rsidR="00715CBE" w:rsidRPr="00B34BD8" w:rsidRDefault="00C84500">
      <w:pPr>
        <w:pStyle w:val="Textoindependiente"/>
        <w:spacing w:before="195" w:line="278" w:lineRule="auto"/>
        <w:ind w:left="102" w:right="114"/>
        <w:jc w:val="both"/>
        <w:rPr>
          <w:rFonts w:ascii="Arial" w:hAnsi="Arial" w:cs="Arial"/>
        </w:rPr>
      </w:pPr>
      <w:r w:rsidRPr="00B34BD8">
        <w:rPr>
          <w:rFonts w:ascii="Arial" w:hAnsi="Arial" w:cs="Arial"/>
        </w:rPr>
        <w:t>Los tableros pueden ser principales TP o seccionales TS, los seccionales suelen ser plásticos con tapa y contratapa. En todos los casos deben estar debidamente informado por medio de carteles de precaución y restricción para su maniobra,</w:t>
      </w:r>
    </w:p>
    <w:p w14:paraId="1610124C" w14:textId="77777777" w:rsidR="00715CBE" w:rsidRPr="00B34BD8" w:rsidRDefault="00C84500">
      <w:pPr>
        <w:pStyle w:val="Textoindependiente"/>
        <w:spacing w:before="197" w:line="494" w:lineRule="auto"/>
        <w:ind w:left="102" w:right="926"/>
        <w:rPr>
          <w:rFonts w:ascii="Arial" w:hAnsi="Arial" w:cs="Arial"/>
        </w:rPr>
      </w:pPr>
      <w:r w:rsidRPr="00B34BD8">
        <w:rPr>
          <w:rFonts w:ascii="Arial" w:hAnsi="Arial" w:cs="Arial"/>
        </w:rPr>
        <w:t>El color de los tableros según norma es el Azul, este indica el peligro de riesgo eléctrico. Figurarán como mínimo:</w:t>
      </w:r>
    </w:p>
    <w:p w14:paraId="3BE0BC4C" w14:textId="77777777" w:rsidR="00715CBE" w:rsidRPr="00B34BD8" w:rsidRDefault="00C84500">
      <w:pPr>
        <w:pStyle w:val="Prrafodelista"/>
        <w:numPr>
          <w:ilvl w:val="0"/>
          <w:numId w:val="28"/>
        </w:numPr>
        <w:tabs>
          <w:tab w:val="left" w:pos="263"/>
        </w:tabs>
        <w:spacing w:before="1"/>
        <w:ind w:hanging="160"/>
        <w:rPr>
          <w:rFonts w:ascii="Arial" w:hAnsi="Arial" w:cs="Arial"/>
          <w:sz w:val="18"/>
        </w:rPr>
      </w:pPr>
      <w:r w:rsidRPr="00B34BD8">
        <w:rPr>
          <w:rFonts w:ascii="Arial" w:hAnsi="Arial" w:cs="Arial"/>
          <w:sz w:val="18"/>
        </w:rPr>
        <w:t>Fabricante</w:t>
      </w:r>
      <w:r w:rsidRPr="00B34BD8">
        <w:rPr>
          <w:rFonts w:ascii="Arial" w:hAnsi="Arial" w:cs="Arial"/>
          <w:spacing w:val="-1"/>
          <w:sz w:val="18"/>
        </w:rPr>
        <w:t xml:space="preserve"> </w:t>
      </w:r>
      <w:r w:rsidRPr="00B34BD8">
        <w:rPr>
          <w:rFonts w:ascii="Arial" w:hAnsi="Arial" w:cs="Arial"/>
          <w:sz w:val="18"/>
        </w:rPr>
        <w:t>responsable.</w:t>
      </w:r>
    </w:p>
    <w:p w14:paraId="16287F21" w14:textId="77777777" w:rsidR="00715CBE" w:rsidRPr="00B34BD8" w:rsidRDefault="00715CBE">
      <w:pPr>
        <w:pStyle w:val="Textoindependiente"/>
        <w:spacing w:before="1"/>
        <w:rPr>
          <w:rFonts w:ascii="Arial" w:hAnsi="Arial" w:cs="Arial"/>
          <w:sz w:val="19"/>
        </w:rPr>
      </w:pPr>
    </w:p>
    <w:p w14:paraId="32EA98E5" w14:textId="77777777" w:rsidR="00715CBE" w:rsidRPr="00B34BD8" w:rsidRDefault="00C84500">
      <w:pPr>
        <w:pStyle w:val="Prrafodelista"/>
        <w:numPr>
          <w:ilvl w:val="0"/>
          <w:numId w:val="28"/>
        </w:numPr>
        <w:tabs>
          <w:tab w:val="left" w:pos="263"/>
        </w:tabs>
        <w:ind w:hanging="160"/>
        <w:rPr>
          <w:rFonts w:ascii="Arial" w:hAnsi="Arial" w:cs="Arial"/>
          <w:sz w:val="18"/>
        </w:rPr>
      </w:pPr>
      <w:r w:rsidRPr="00B34BD8">
        <w:rPr>
          <w:rFonts w:ascii="Arial" w:hAnsi="Arial" w:cs="Arial"/>
          <w:sz w:val="18"/>
        </w:rPr>
        <w:t>Tensión de utilización (monofásica o</w:t>
      </w:r>
      <w:r w:rsidRPr="00B34BD8">
        <w:rPr>
          <w:rFonts w:ascii="Arial" w:hAnsi="Arial" w:cs="Arial"/>
          <w:spacing w:val="-8"/>
          <w:sz w:val="18"/>
        </w:rPr>
        <w:t xml:space="preserve"> </w:t>
      </w:r>
      <w:r w:rsidRPr="00B34BD8">
        <w:rPr>
          <w:rFonts w:ascii="Arial" w:hAnsi="Arial" w:cs="Arial"/>
          <w:sz w:val="18"/>
        </w:rPr>
        <w:t>trifásica).</w:t>
      </w:r>
    </w:p>
    <w:p w14:paraId="5BE93A62" w14:textId="77777777" w:rsidR="00715CBE" w:rsidRPr="00B34BD8" w:rsidRDefault="00715CBE">
      <w:pPr>
        <w:pStyle w:val="Textoindependiente"/>
        <w:spacing w:before="2"/>
        <w:rPr>
          <w:rFonts w:ascii="Arial" w:hAnsi="Arial" w:cs="Arial"/>
          <w:sz w:val="19"/>
        </w:rPr>
      </w:pPr>
    </w:p>
    <w:p w14:paraId="0002CF8E" w14:textId="77777777" w:rsidR="00715CBE" w:rsidRPr="00B34BD8" w:rsidRDefault="00C84500">
      <w:pPr>
        <w:pStyle w:val="Prrafodelista"/>
        <w:numPr>
          <w:ilvl w:val="0"/>
          <w:numId w:val="28"/>
        </w:numPr>
        <w:tabs>
          <w:tab w:val="left" w:pos="263"/>
        </w:tabs>
        <w:ind w:hanging="160"/>
        <w:rPr>
          <w:rFonts w:ascii="Arial" w:hAnsi="Arial" w:cs="Arial"/>
          <w:sz w:val="18"/>
        </w:rPr>
      </w:pPr>
      <w:r w:rsidRPr="00B34BD8">
        <w:rPr>
          <w:rFonts w:ascii="Arial" w:hAnsi="Arial" w:cs="Arial"/>
          <w:sz w:val="18"/>
        </w:rPr>
        <w:t>Corriente de cortocircuito máxima de</w:t>
      </w:r>
      <w:r w:rsidRPr="00B34BD8">
        <w:rPr>
          <w:rFonts w:ascii="Arial" w:hAnsi="Arial" w:cs="Arial"/>
          <w:spacing w:val="-5"/>
          <w:sz w:val="18"/>
        </w:rPr>
        <w:t xml:space="preserve"> </w:t>
      </w:r>
      <w:r w:rsidRPr="00B34BD8">
        <w:rPr>
          <w:rFonts w:ascii="Arial" w:hAnsi="Arial" w:cs="Arial"/>
          <w:sz w:val="18"/>
        </w:rPr>
        <w:t>cálculo.</w:t>
      </w:r>
    </w:p>
    <w:p w14:paraId="384BA73E" w14:textId="77777777" w:rsidR="00715CBE" w:rsidRPr="00B34BD8" w:rsidRDefault="00715CBE">
      <w:pPr>
        <w:pStyle w:val="Textoindependiente"/>
        <w:spacing w:before="2"/>
        <w:rPr>
          <w:rFonts w:ascii="Arial" w:hAnsi="Arial" w:cs="Arial"/>
          <w:sz w:val="19"/>
        </w:rPr>
      </w:pPr>
    </w:p>
    <w:p w14:paraId="44545F9F" w14:textId="77777777" w:rsidR="00715CBE" w:rsidRPr="00B34BD8" w:rsidRDefault="00C84500">
      <w:pPr>
        <w:pStyle w:val="Textoindependiente"/>
        <w:spacing w:line="276" w:lineRule="auto"/>
        <w:ind w:left="102"/>
        <w:rPr>
          <w:rFonts w:ascii="Arial" w:hAnsi="Arial" w:cs="Arial"/>
        </w:rPr>
      </w:pPr>
      <w:r w:rsidRPr="00B34BD8">
        <w:rPr>
          <w:rFonts w:ascii="Arial" w:hAnsi="Arial" w:cs="Arial"/>
        </w:rPr>
        <w:t>Los equipos y dispositivos instalados deberán estar identificados con inscripciones que precisen la función a la que están destinados.</w:t>
      </w:r>
    </w:p>
    <w:p w14:paraId="34B3F2EB" w14:textId="77777777" w:rsidR="00715CBE" w:rsidRPr="00B34BD8" w:rsidRDefault="00715CBE">
      <w:pPr>
        <w:spacing w:line="276" w:lineRule="auto"/>
        <w:rPr>
          <w:rFonts w:ascii="Arial" w:hAnsi="Arial" w:cs="Arial"/>
        </w:rPr>
        <w:sectPr w:rsidR="00715CBE" w:rsidRPr="00B34BD8">
          <w:headerReference w:type="default" r:id="rId36"/>
          <w:footerReference w:type="default" r:id="rId37"/>
          <w:pgSz w:w="12240" w:h="15840"/>
          <w:pgMar w:top="1500" w:right="1580" w:bottom="280" w:left="1600" w:header="720" w:footer="720" w:gutter="0"/>
          <w:cols w:space="720"/>
        </w:sectPr>
      </w:pPr>
    </w:p>
    <w:p w14:paraId="1249913A" w14:textId="77777777" w:rsidR="00715CBE" w:rsidRPr="00B34BD8" w:rsidRDefault="0D5C8DA0" w:rsidP="0D5C8DA0">
      <w:pPr>
        <w:pStyle w:val="Ttulo2"/>
        <w:spacing w:before="75"/>
        <w:ind w:left="0"/>
        <w:jc w:val="center"/>
        <w:rPr>
          <w:rFonts w:ascii="Arial" w:eastAsia="Arial" w:hAnsi="Arial" w:cs="Arial"/>
        </w:rPr>
      </w:pPr>
      <w:r w:rsidRPr="0D5C8DA0">
        <w:rPr>
          <w:rFonts w:ascii="Arial" w:eastAsia="Arial" w:hAnsi="Arial" w:cs="Arial"/>
          <w:sz w:val="24"/>
          <w:szCs w:val="24"/>
          <w:u w:val="single"/>
        </w:rPr>
        <w:lastRenderedPageBreak/>
        <w:t>ANEXO. Marco legal: Decreto 911/1996</w:t>
      </w:r>
    </w:p>
    <w:p w14:paraId="13CB595B" w14:textId="77777777" w:rsidR="00715CBE" w:rsidRPr="00B34BD8" w:rsidRDefault="00715CBE">
      <w:pPr>
        <w:pStyle w:val="Textoindependiente"/>
        <w:spacing w:before="1"/>
        <w:rPr>
          <w:rFonts w:ascii="Arial" w:hAnsi="Arial" w:cs="Arial"/>
          <w:b/>
          <w:sz w:val="23"/>
        </w:rPr>
      </w:pPr>
    </w:p>
    <w:p w14:paraId="3C5AA525" w14:textId="77777777" w:rsidR="00715CBE" w:rsidRPr="00B34BD8" w:rsidRDefault="00C84500">
      <w:pPr>
        <w:pStyle w:val="Textoindependiente"/>
        <w:ind w:left="102"/>
        <w:jc w:val="both"/>
        <w:rPr>
          <w:rFonts w:ascii="Arial" w:hAnsi="Arial" w:cs="Arial"/>
        </w:rPr>
      </w:pPr>
      <w:r w:rsidRPr="00B34BD8">
        <w:rPr>
          <w:rFonts w:ascii="Arial" w:hAnsi="Arial" w:cs="Arial"/>
        </w:rPr>
        <w:t>SEÑALIZACION EN LA CONSTRUCCION</w:t>
      </w:r>
    </w:p>
    <w:p w14:paraId="6D9C8D39" w14:textId="77777777" w:rsidR="00715CBE" w:rsidRPr="00B34BD8" w:rsidRDefault="00715CBE">
      <w:pPr>
        <w:pStyle w:val="Textoindependiente"/>
        <w:spacing w:before="5"/>
        <w:rPr>
          <w:rFonts w:ascii="Arial" w:hAnsi="Arial" w:cs="Arial"/>
          <w:sz w:val="23"/>
        </w:rPr>
      </w:pPr>
    </w:p>
    <w:p w14:paraId="1C29C1F4" w14:textId="77777777" w:rsidR="00715CBE" w:rsidRPr="00B34BD8" w:rsidRDefault="00C84500">
      <w:pPr>
        <w:pStyle w:val="Textoindependiente"/>
        <w:spacing w:line="237" w:lineRule="auto"/>
        <w:ind w:left="102" w:right="123"/>
        <w:jc w:val="both"/>
        <w:rPr>
          <w:rFonts w:ascii="Arial" w:hAnsi="Arial" w:cs="Arial"/>
        </w:rPr>
      </w:pPr>
      <w:r w:rsidRPr="00B34BD8">
        <w:rPr>
          <w:rFonts w:ascii="Arial" w:hAnsi="Arial" w:cs="Arial"/>
        </w:rPr>
        <w:t>ARTICULO 66. — El responsable de Higiene y Seguridad indicará los sitios a señalar y las características de la señalización a colocar, según las particularidades de la obra.</w:t>
      </w:r>
    </w:p>
    <w:p w14:paraId="675E05EE" w14:textId="77777777" w:rsidR="00715CBE" w:rsidRPr="00B34BD8" w:rsidRDefault="00715CBE">
      <w:pPr>
        <w:pStyle w:val="Textoindependiente"/>
        <w:spacing w:before="5"/>
        <w:rPr>
          <w:rFonts w:ascii="Arial" w:hAnsi="Arial" w:cs="Arial"/>
          <w:sz w:val="23"/>
        </w:rPr>
      </w:pPr>
    </w:p>
    <w:p w14:paraId="73C2A4CB" w14:textId="77777777" w:rsidR="00715CBE" w:rsidRPr="00B34BD8" w:rsidRDefault="00C84500">
      <w:pPr>
        <w:pStyle w:val="Textoindependiente"/>
        <w:spacing w:line="237" w:lineRule="auto"/>
        <w:ind w:left="102" w:right="123"/>
        <w:jc w:val="both"/>
        <w:rPr>
          <w:rFonts w:ascii="Arial" w:hAnsi="Arial" w:cs="Arial"/>
        </w:rPr>
      </w:pPr>
      <w:r w:rsidRPr="00B34BD8">
        <w:rPr>
          <w:rFonts w:ascii="Arial" w:hAnsi="Arial" w:cs="Arial"/>
        </w:rPr>
        <w:t>Estos sistemas de señalización (carteles, vallas, balizas, cadenas, sirenas, tarjetas, etc.), se mantendrán, modificarán y adecuarán según la evolución de los trabajos y sus riesgos emergentes, de acuerdo a normas nacionales o internacionales reconocidas.</w:t>
      </w:r>
    </w:p>
    <w:p w14:paraId="2FC17F8B" w14:textId="77777777" w:rsidR="00715CBE" w:rsidRPr="00B34BD8" w:rsidRDefault="00715CBE">
      <w:pPr>
        <w:pStyle w:val="Textoindependiente"/>
        <w:spacing w:before="7"/>
        <w:rPr>
          <w:rFonts w:ascii="Arial" w:hAnsi="Arial" w:cs="Arial"/>
          <w:sz w:val="23"/>
        </w:rPr>
      </w:pPr>
    </w:p>
    <w:p w14:paraId="63192C75" w14:textId="77777777" w:rsidR="00715CBE" w:rsidRPr="00B34BD8" w:rsidRDefault="00C84500">
      <w:pPr>
        <w:pStyle w:val="Textoindependiente"/>
        <w:spacing w:line="237" w:lineRule="auto"/>
        <w:ind w:left="102" w:right="120"/>
        <w:jc w:val="both"/>
        <w:rPr>
          <w:rFonts w:ascii="Arial" w:hAnsi="Arial" w:cs="Arial"/>
        </w:rPr>
      </w:pPr>
      <w:r w:rsidRPr="00B34BD8">
        <w:rPr>
          <w:rFonts w:ascii="Arial" w:hAnsi="Arial" w:cs="Arial"/>
        </w:rPr>
        <w:t>ARTICULO</w:t>
      </w:r>
      <w:r w:rsidRPr="00B34BD8">
        <w:rPr>
          <w:rFonts w:ascii="Arial" w:hAnsi="Arial" w:cs="Arial"/>
          <w:spacing w:val="-14"/>
        </w:rPr>
        <w:t xml:space="preserve"> </w:t>
      </w:r>
      <w:r w:rsidRPr="00B34BD8">
        <w:rPr>
          <w:rFonts w:ascii="Arial" w:hAnsi="Arial" w:cs="Arial"/>
        </w:rPr>
        <w:t>67.</w:t>
      </w:r>
      <w:r w:rsidRPr="00B34BD8">
        <w:rPr>
          <w:rFonts w:ascii="Arial" w:hAnsi="Arial" w:cs="Arial"/>
          <w:spacing w:val="-13"/>
        </w:rPr>
        <w:t xml:space="preserve"> </w:t>
      </w:r>
      <w:r w:rsidRPr="00B34BD8">
        <w:rPr>
          <w:rFonts w:ascii="Arial" w:hAnsi="Arial" w:cs="Arial"/>
        </w:rPr>
        <w:t>—</w:t>
      </w:r>
      <w:r w:rsidRPr="00B34BD8">
        <w:rPr>
          <w:rFonts w:ascii="Arial" w:hAnsi="Arial" w:cs="Arial"/>
          <w:spacing w:val="-13"/>
        </w:rPr>
        <w:t xml:space="preserve"> </w:t>
      </w:r>
      <w:r w:rsidRPr="00B34BD8">
        <w:rPr>
          <w:rFonts w:ascii="Arial" w:hAnsi="Arial" w:cs="Arial"/>
        </w:rPr>
        <w:t>Todas</w:t>
      </w:r>
      <w:r w:rsidRPr="00B34BD8">
        <w:rPr>
          <w:rFonts w:ascii="Arial" w:hAnsi="Arial" w:cs="Arial"/>
          <w:spacing w:val="-14"/>
        </w:rPr>
        <w:t xml:space="preserve"> </w:t>
      </w:r>
      <w:r w:rsidRPr="00B34BD8">
        <w:rPr>
          <w:rFonts w:ascii="Arial" w:hAnsi="Arial" w:cs="Arial"/>
        </w:rPr>
        <w:t>las</w:t>
      </w:r>
      <w:r w:rsidRPr="00B34BD8">
        <w:rPr>
          <w:rFonts w:ascii="Arial" w:hAnsi="Arial" w:cs="Arial"/>
          <w:spacing w:val="-16"/>
        </w:rPr>
        <w:t xml:space="preserve"> </w:t>
      </w:r>
      <w:r w:rsidRPr="00B34BD8">
        <w:rPr>
          <w:rFonts w:ascii="Arial" w:hAnsi="Arial" w:cs="Arial"/>
        </w:rPr>
        <w:t>herramientas,</w:t>
      </w:r>
      <w:r w:rsidRPr="00B34BD8">
        <w:rPr>
          <w:rFonts w:ascii="Arial" w:hAnsi="Arial" w:cs="Arial"/>
          <w:spacing w:val="-14"/>
        </w:rPr>
        <w:t xml:space="preserve"> </w:t>
      </w:r>
      <w:r w:rsidRPr="00B34BD8">
        <w:rPr>
          <w:rFonts w:ascii="Arial" w:hAnsi="Arial" w:cs="Arial"/>
        </w:rPr>
        <w:t>equipos</w:t>
      </w:r>
      <w:r w:rsidRPr="00B34BD8">
        <w:rPr>
          <w:rFonts w:ascii="Arial" w:hAnsi="Arial" w:cs="Arial"/>
          <w:spacing w:val="-13"/>
        </w:rPr>
        <w:t xml:space="preserve"> </w:t>
      </w:r>
      <w:r w:rsidRPr="00B34BD8">
        <w:rPr>
          <w:rFonts w:ascii="Arial" w:hAnsi="Arial" w:cs="Arial"/>
        </w:rPr>
        <w:t>y</w:t>
      </w:r>
      <w:r w:rsidRPr="00B34BD8">
        <w:rPr>
          <w:rFonts w:ascii="Arial" w:hAnsi="Arial" w:cs="Arial"/>
          <w:spacing w:val="-15"/>
        </w:rPr>
        <w:t xml:space="preserve"> </w:t>
      </w:r>
      <w:r w:rsidRPr="00B34BD8">
        <w:rPr>
          <w:rFonts w:ascii="Arial" w:hAnsi="Arial" w:cs="Arial"/>
        </w:rPr>
        <w:t>maquinarias</w:t>
      </w:r>
      <w:r w:rsidRPr="00B34BD8">
        <w:rPr>
          <w:rFonts w:ascii="Arial" w:hAnsi="Arial" w:cs="Arial"/>
          <w:spacing w:val="-13"/>
        </w:rPr>
        <w:t xml:space="preserve"> </w:t>
      </w:r>
      <w:r w:rsidRPr="00B34BD8">
        <w:rPr>
          <w:rFonts w:ascii="Arial" w:hAnsi="Arial" w:cs="Arial"/>
        </w:rPr>
        <w:t>deberán</w:t>
      </w:r>
      <w:r w:rsidRPr="00B34BD8">
        <w:rPr>
          <w:rFonts w:ascii="Arial" w:hAnsi="Arial" w:cs="Arial"/>
          <w:spacing w:val="-14"/>
        </w:rPr>
        <w:t xml:space="preserve"> </w:t>
      </w:r>
      <w:r w:rsidRPr="00B34BD8">
        <w:rPr>
          <w:rFonts w:ascii="Arial" w:hAnsi="Arial" w:cs="Arial"/>
        </w:rPr>
        <w:t>contar</w:t>
      </w:r>
      <w:r w:rsidRPr="00B34BD8">
        <w:rPr>
          <w:rFonts w:ascii="Arial" w:hAnsi="Arial" w:cs="Arial"/>
          <w:spacing w:val="-14"/>
        </w:rPr>
        <w:t xml:space="preserve"> </w:t>
      </w:r>
      <w:r w:rsidRPr="00B34BD8">
        <w:rPr>
          <w:rFonts w:ascii="Arial" w:hAnsi="Arial" w:cs="Arial"/>
        </w:rPr>
        <w:t>con</w:t>
      </w:r>
      <w:r w:rsidRPr="00B34BD8">
        <w:rPr>
          <w:rFonts w:ascii="Arial" w:hAnsi="Arial" w:cs="Arial"/>
          <w:spacing w:val="-14"/>
        </w:rPr>
        <w:t xml:space="preserve"> </w:t>
      </w:r>
      <w:r w:rsidRPr="00B34BD8">
        <w:rPr>
          <w:rFonts w:ascii="Arial" w:hAnsi="Arial" w:cs="Arial"/>
        </w:rPr>
        <w:t>señalamiento adecuado a los riesgos que genere su utilización, para prevenir la ocurrencia de</w:t>
      </w:r>
      <w:r w:rsidRPr="00B34BD8">
        <w:rPr>
          <w:rFonts w:ascii="Arial" w:hAnsi="Arial" w:cs="Arial"/>
          <w:spacing w:val="-27"/>
        </w:rPr>
        <w:t xml:space="preserve"> </w:t>
      </w:r>
      <w:r w:rsidRPr="00B34BD8">
        <w:rPr>
          <w:rFonts w:ascii="Arial" w:hAnsi="Arial" w:cs="Arial"/>
        </w:rPr>
        <w:t>accidentes.</w:t>
      </w:r>
    </w:p>
    <w:p w14:paraId="0A4F7224" w14:textId="77777777" w:rsidR="00715CBE" w:rsidRPr="00B34BD8" w:rsidRDefault="00715CBE">
      <w:pPr>
        <w:pStyle w:val="Textoindependiente"/>
        <w:spacing w:before="5"/>
        <w:rPr>
          <w:rFonts w:ascii="Arial" w:hAnsi="Arial" w:cs="Arial"/>
          <w:sz w:val="23"/>
        </w:rPr>
      </w:pPr>
    </w:p>
    <w:p w14:paraId="4730DA00" w14:textId="77777777" w:rsidR="00715CBE" w:rsidRPr="00B34BD8" w:rsidRDefault="00C84500">
      <w:pPr>
        <w:pStyle w:val="Textoindependiente"/>
        <w:spacing w:line="237" w:lineRule="auto"/>
        <w:ind w:left="102" w:right="120"/>
        <w:jc w:val="both"/>
        <w:rPr>
          <w:rFonts w:ascii="Arial" w:hAnsi="Arial" w:cs="Arial"/>
        </w:rPr>
      </w:pPr>
      <w:r w:rsidRPr="00B34BD8">
        <w:rPr>
          <w:rFonts w:ascii="Arial" w:hAnsi="Arial" w:cs="Arial"/>
        </w:rPr>
        <w:t>ARTICULO 68. — Las señales visuales serán confeccionadas en forma tal que sean fácilmente visibles a distancia y en las condiciones que se pretenden sean observadas.</w:t>
      </w:r>
    </w:p>
    <w:p w14:paraId="5AE48A43" w14:textId="77777777" w:rsidR="00715CBE" w:rsidRPr="00B34BD8" w:rsidRDefault="00715CBE">
      <w:pPr>
        <w:pStyle w:val="Textoindependiente"/>
        <w:spacing w:before="5"/>
        <w:rPr>
          <w:rFonts w:ascii="Arial" w:hAnsi="Arial" w:cs="Arial"/>
          <w:sz w:val="23"/>
        </w:rPr>
      </w:pPr>
    </w:p>
    <w:p w14:paraId="13F7F9E2" w14:textId="77777777" w:rsidR="00715CBE" w:rsidRPr="00B34BD8" w:rsidRDefault="00C84500">
      <w:pPr>
        <w:pStyle w:val="Textoindependiente"/>
        <w:spacing w:line="237" w:lineRule="auto"/>
        <w:ind w:left="102" w:right="117"/>
        <w:jc w:val="both"/>
        <w:rPr>
          <w:rFonts w:ascii="Arial" w:hAnsi="Arial" w:cs="Arial"/>
        </w:rPr>
      </w:pPr>
      <w:r w:rsidRPr="00B34BD8">
        <w:rPr>
          <w:rFonts w:ascii="Arial" w:hAnsi="Arial" w:cs="Arial"/>
        </w:rPr>
        <w:t>Se utilizarán leyendas en idioma español, pictogramas, ideogramas, etc., que no ofrezcan dudas en su interpretación y usando colores contrastantes con el fondo.</w:t>
      </w:r>
    </w:p>
    <w:p w14:paraId="50F40DEB" w14:textId="77777777" w:rsidR="00715CBE" w:rsidRPr="00B34BD8" w:rsidRDefault="00715CBE">
      <w:pPr>
        <w:pStyle w:val="Textoindependiente"/>
        <w:spacing w:before="5"/>
        <w:rPr>
          <w:rFonts w:ascii="Arial" w:hAnsi="Arial" w:cs="Arial"/>
          <w:sz w:val="23"/>
        </w:rPr>
      </w:pPr>
    </w:p>
    <w:p w14:paraId="6F76EB5A" w14:textId="77777777" w:rsidR="00715CBE" w:rsidRPr="00B34BD8" w:rsidRDefault="00C84500">
      <w:pPr>
        <w:pStyle w:val="Textoindependiente"/>
        <w:spacing w:line="237" w:lineRule="auto"/>
        <w:ind w:left="102" w:right="122"/>
        <w:jc w:val="both"/>
        <w:rPr>
          <w:rFonts w:ascii="Arial" w:hAnsi="Arial" w:cs="Arial"/>
        </w:rPr>
      </w:pPr>
      <w:r w:rsidRPr="00B34BD8">
        <w:rPr>
          <w:rFonts w:ascii="Arial" w:hAnsi="Arial" w:cs="Arial"/>
        </w:rPr>
        <w:t>ARTICULO 69. — La señalización de los lugares de acceso, caminos de obra, salidas y rutas de escape deberán adecuarse al avance de la obra.</w:t>
      </w:r>
    </w:p>
    <w:p w14:paraId="77A52294" w14:textId="77777777" w:rsidR="00715CBE" w:rsidRPr="00B34BD8" w:rsidRDefault="00715CBE">
      <w:pPr>
        <w:pStyle w:val="Textoindependiente"/>
        <w:spacing w:before="5"/>
        <w:rPr>
          <w:rFonts w:ascii="Arial" w:hAnsi="Arial" w:cs="Arial"/>
          <w:sz w:val="23"/>
        </w:rPr>
      </w:pPr>
    </w:p>
    <w:p w14:paraId="5DFD25E9" w14:textId="77777777" w:rsidR="00715CBE" w:rsidRPr="00B34BD8" w:rsidRDefault="00C84500">
      <w:pPr>
        <w:pStyle w:val="Textoindependiente"/>
        <w:spacing w:line="237" w:lineRule="auto"/>
        <w:ind w:left="102" w:right="120"/>
        <w:jc w:val="both"/>
        <w:rPr>
          <w:rFonts w:ascii="Arial" w:hAnsi="Arial" w:cs="Arial"/>
        </w:rPr>
      </w:pPr>
      <w:r w:rsidRPr="00B34BD8">
        <w:rPr>
          <w:rFonts w:ascii="Arial" w:hAnsi="Arial" w:cs="Arial"/>
        </w:rPr>
        <w:t>ARTICULO 70. — Los trabajadores ocupados en la construcción de carreteras en uso deben estar provistos de equipos de alta visibilidad de acuerdo a lo establecido en el Capítulo de "Equipos y elementos de protección personal" y protegidos de la circulación vehicular mediante vallados, señales, luces, vigías u otras medidas eficaces.</w:t>
      </w:r>
    </w:p>
    <w:p w14:paraId="007DCDA8" w14:textId="77777777" w:rsidR="00715CBE" w:rsidRPr="00B34BD8" w:rsidRDefault="00715CBE">
      <w:pPr>
        <w:pStyle w:val="Textoindependiente"/>
        <w:spacing w:before="7"/>
        <w:rPr>
          <w:rFonts w:ascii="Arial" w:hAnsi="Arial" w:cs="Arial"/>
          <w:sz w:val="23"/>
        </w:rPr>
      </w:pPr>
    </w:p>
    <w:p w14:paraId="72F373B7" w14:textId="77777777" w:rsidR="00715CBE" w:rsidRPr="00B34BD8" w:rsidRDefault="00C84500">
      <w:pPr>
        <w:pStyle w:val="Textoindependiente"/>
        <w:ind w:left="102" w:right="120"/>
        <w:jc w:val="both"/>
        <w:rPr>
          <w:rFonts w:ascii="Arial" w:hAnsi="Arial" w:cs="Arial"/>
        </w:rPr>
      </w:pPr>
      <w:r w:rsidRPr="00B34BD8">
        <w:rPr>
          <w:rFonts w:ascii="Arial" w:hAnsi="Arial" w:cs="Arial"/>
        </w:rPr>
        <w:t>ARTICULO</w:t>
      </w:r>
      <w:r w:rsidRPr="00B34BD8">
        <w:rPr>
          <w:rFonts w:ascii="Arial" w:hAnsi="Arial" w:cs="Arial"/>
          <w:spacing w:val="-20"/>
        </w:rPr>
        <w:t xml:space="preserve"> </w:t>
      </w:r>
      <w:r w:rsidRPr="00B34BD8">
        <w:rPr>
          <w:rFonts w:ascii="Arial" w:hAnsi="Arial" w:cs="Arial"/>
        </w:rPr>
        <w:t>71.</w:t>
      </w:r>
      <w:r w:rsidRPr="00B34BD8">
        <w:rPr>
          <w:rFonts w:ascii="Arial" w:hAnsi="Arial" w:cs="Arial"/>
          <w:spacing w:val="-17"/>
        </w:rPr>
        <w:t xml:space="preserve"> </w:t>
      </w:r>
      <w:r w:rsidRPr="00B34BD8">
        <w:rPr>
          <w:rFonts w:ascii="Arial" w:hAnsi="Arial" w:cs="Arial"/>
        </w:rPr>
        <w:t>—</w:t>
      </w:r>
      <w:r w:rsidRPr="00B34BD8">
        <w:rPr>
          <w:rFonts w:ascii="Arial" w:hAnsi="Arial" w:cs="Arial"/>
          <w:spacing w:val="-17"/>
        </w:rPr>
        <w:t xml:space="preserve"> </w:t>
      </w:r>
      <w:r w:rsidRPr="00B34BD8">
        <w:rPr>
          <w:rFonts w:ascii="Arial" w:hAnsi="Arial" w:cs="Arial"/>
        </w:rPr>
        <w:t>Cuando</w:t>
      </w:r>
      <w:r w:rsidRPr="00B34BD8">
        <w:rPr>
          <w:rFonts w:ascii="Arial" w:hAnsi="Arial" w:cs="Arial"/>
          <w:spacing w:val="-18"/>
        </w:rPr>
        <w:t xml:space="preserve"> </w:t>
      </w:r>
      <w:r w:rsidRPr="00B34BD8">
        <w:rPr>
          <w:rFonts w:ascii="Arial" w:hAnsi="Arial" w:cs="Arial"/>
        </w:rPr>
        <w:t>vehículos</w:t>
      </w:r>
      <w:r w:rsidRPr="00B34BD8">
        <w:rPr>
          <w:rFonts w:ascii="Arial" w:hAnsi="Arial" w:cs="Arial"/>
          <w:spacing w:val="-19"/>
        </w:rPr>
        <w:t xml:space="preserve"> </w:t>
      </w:r>
      <w:r w:rsidRPr="00B34BD8">
        <w:rPr>
          <w:rFonts w:ascii="Arial" w:hAnsi="Arial" w:cs="Arial"/>
        </w:rPr>
        <w:t>y</w:t>
      </w:r>
      <w:r w:rsidRPr="00B34BD8">
        <w:rPr>
          <w:rFonts w:ascii="Arial" w:hAnsi="Arial" w:cs="Arial"/>
          <w:spacing w:val="-20"/>
        </w:rPr>
        <w:t xml:space="preserve"> </w:t>
      </w:r>
      <w:r w:rsidRPr="00B34BD8">
        <w:rPr>
          <w:rFonts w:ascii="Arial" w:hAnsi="Arial" w:cs="Arial"/>
        </w:rPr>
        <w:t>máquinas</w:t>
      </w:r>
      <w:r w:rsidRPr="00B34BD8">
        <w:rPr>
          <w:rFonts w:ascii="Arial" w:hAnsi="Arial" w:cs="Arial"/>
          <w:spacing w:val="-18"/>
        </w:rPr>
        <w:t xml:space="preserve"> </w:t>
      </w:r>
      <w:r w:rsidRPr="00B34BD8">
        <w:rPr>
          <w:rFonts w:ascii="Arial" w:hAnsi="Arial" w:cs="Arial"/>
        </w:rPr>
        <w:t>de</w:t>
      </w:r>
      <w:r w:rsidRPr="00B34BD8">
        <w:rPr>
          <w:rFonts w:ascii="Arial" w:hAnsi="Arial" w:cs="Arial"/>
          <w:spacing w:val="-19"/>
        </w:rPr>
        <w:t xml:space="preserve"> </w:t>
      </w:r>
      <w:r w:rsidRPr="00B34BD8">
        <w:rPr>
          <w:rFonts w:ascii="Arial" w:hAnsi="Arial" w:cs="Arial"/>
        </w:rPr>
        <w:t>obra</w:t>
      </w:r>
      <w:r w:rsidRPr="00B34BD8">
        <w:rPr>
          <w:rFonts w:ascii="Arial" w:hAnsi="Arial" w:cs="Arial"/>
          <w:spacing w:val="-19"/>
        </w:rPr>
        <w:t xml:space="preserve"> </w:t>
      </w:r>
      <w:r w:rsidRPr="00B34BD8">
        <w:rPr>
          <w:rFonts w:ascii="Arial" w:hAnsi="Arial" w:cs="Arial"/>
        </w:rPr>
        <w:t>deban</w:t>
      </w:r>
      <w:r w:rsidRPr="00B34BD8">
        <w:rPr>
          <w:rFonts w:ascii="Arial" w:hAnsi="Arial" w:cs="Arial"/>
          <w:spacing w:val="-20"/>
        </w:rPr>
        <w:t xml:space="preserve"> </w:t>
      </w:r>
      <w:r w:rsidRPr="00B34BD8">
        <w:rPr>
          <w:rFonts w:ascii="Arial" w:hAnsi="Arial" w:cs="Arial"/>
        </w:rPr>
        <w:t>trabajar</w:t>
      </w:r>
      <w:r w:rsidRPr="00B34BD8">
        <w:rPr>
          <w:rFonts w:ascii="Arial" w:hAnsi="Arial" w:cs="Arial"/>
          <w:spacing w:val="-19"/>
        </w:rPr>
        <w:t xml:space="preserve"> </w:t>
      </w:r>
      <w:r w:rsidRPr="00B34BD8">
        <w:rPr>
          <w:rFonts w:ascii="Arial" w:hAnsi="Arial" w:cs="Arial"/>
        </w:rPr>
        <w:t>maniobrando</w:t>
      </w:r>
      <w:r w:rsidRPr="00B34BD8">
        <w:rPr>
          <w:rFonts w:ascii="Arial" w:hAnsi="Arial" w:cs="Arial"/>
          <w:spacing w:val="-18"/>
        </w:rPr>
        <w:t xml:space="preserve"> </w:t>
      </w:r>
      <w:r w:rsidRPr="00B34BD8">
        <w:rPr>
          <w:rFonts w:ascii="Arial" w:hAnsi="Arial" w:cs="Arial"/>
        </w:rPr>
        <w:t>con</w:t>
      </w:r>
      <w:r w:rsidRPr="00B34BD8">
        <w:rPr>
          <w:rFonts w:ascii="Arial" w:hAnsi="Arial" w:cs="Arial"/>
          <w:spacing w:val="-20"/>
        </w:rPr>
        <w:t xml:space="preserve"> </w:t>
      </w:r>
      <w:r w:rsidRPr="00B34BD8">
        <w:rPr>
          <w:rFonts w:ascii="Arial" w:hAnsi="Arial" w:cs="Arial"/>
        </w:rPr>
        <w:t>ocupación parcial</w:t>
      </w:r>
      <w:r w:rsidRPr="00B34BD8">
        <w:rPr>
          <w:rFonts w:ascii="Arial" w:hAnsi="Arial" w:cs="Arial"/>
          <w:spacing w:val="-7"/>
        </w:rPr>
        <w:t xml:space="preserve"> </w:t>
      </w:r>
      <w:r w:rsidRPr="00B34BD8">
        <w:rPr>
          <w:rFonts w:ascii="Arial" w:hAnsi="Arial" w:cs="Arial"/>
        </w:rPr>
        <w:t>o</w:t>
      </w:r>
      <w:r w:rsidRPr="00B34BD8">
        <w:rPr>
          <w:rFonts w:ascii="Arial" w:hAnsi="Arial" w:cs="Arial"/>
          <w:spacing w:val="-7"/>
        </w:rPr>
        <w:t xml:space="preserve"> </w:t>
      </w:r>
      <w:r w:rsidRPr="00B34BD8">
        <w:rPr>
          <w:rFonts w:ascii="Arial" w:hAnsi="Arial" w:cs="Arial"/>
        </w:rPr>
        <w:t>total</w:t>
      </w:r>
      <w:r w:rsidRPr="00B34BD8">
        <w:rPr>
          <w:rFonts w:ascii="Arial" w:hAnsi="Arial" w:cs="Arial"/>
          <w:spacing w:val="-7"/>
        </w:rPr>
        <w:t xml:space="preserve"> </w:t>
      </w:r>
      <w:r w:rsidRPr="00B34BD8">
        <w:rPr>
          <w:rFonts w:ascii="Arial" w:hAnsi="Arial" w:cs="Arial"/>
        </w:rPr>
        <w:t>de</w:t>
      </w:r>
      <w:r w:rsidRPr="00B34BD8">
        <w:rPr>
          <w:rFonts w:ascii="Arial" w:hAnsi="Arial" w:cs="Arial"/>
          <w:spacing w:val="-8"/>
        </w:rPr>
        <w:t xml:space="preserve"> </w:t>
      </w:r>
      <w:r w:rsidRPr="00B34BD8">
        <w:rPr>
          <w:rFonts w:ascii="Arial" w:hAnsi="Arial" w:cs="Arial"/>
        </w:rPr>
        <w:t>la</w:t>
      </w:r>
      <w:r w:rsidRPr="00B34BD8">
        <w:rPr>
          <w:rFonts w:ascii="Arial" w:hAnsi="Arial" w:cs="Arial"/>
          <w:spacing w:val="-8"/>
        </w:rPr>
        <w:t xml:space="preserve"> </w:t>
      </w:r>
      <w:r w:rsidRPr="00B34BD8">
        <w:rPr>
          <w:rFonts w:ascii="Arial" w:hAnsi="Arial" w:cs="Arial"/>
        </w:rPr>
        <w:t>vía</w:t>
      </w:r>
      <w:r w:rsidRPr="00B34BD8">
        <w:rPr>
          <w:rFonts w:ascii="Arial" w:hAnsi="Arial" w:cs="Arial"/>
          <w:spacing w:val="-8"/>
        </w:rPr>
        <w:t xml:space="preserve"> </w:t>
      </w:r>
      <w:r w:rsidRPr="00B34BD8">
        <w:rPr>
          <w:rFonts w:ascii="Arial" w:hAnsi="Arial" w:cs="Arial"/>
        </w:rPr>
        <w:t>pública</w:t>
      </w:r>
      <w:r w:rsidRPr="00B34BD8">
        <w:rPr>
          <w:rFonts w:ascii="Arial" w:hAnsi="Arial" w:cs="Arial"/>
          <w:spacing w:val="-9"/>
        </w:rPr>
        <w:t xml:space="preserve"> </w:t>
      </w:r>
      <w:r w:rsidRPr="00B34BD8">
        <w:rPr>
          <w:rFonts w:ascii="Arial" w:hAnsi="Arial" w:cs="Arial"/>
        </w:rPr>
        <w:t>habilitada</w:t>
      </w:r>
      <w:r w:rsidRPr="00B34BD8">
        <w:rPr>
          <w:rFonts w:ascii="Arial" w:hAnsi="Arial" w:cs="Arial"/>
          <w:spacing w:val="-8"/>
        </w:rPr>
        <w:t xml:space="preserve"> </w:t>
      </w:r>
      <w:r w:rsidRPr="00B34BD8">
        <w:rPr>
          <w:rFonts w:ascii="Arial" w:hAnsi="Arial" w:cs="Arial"/>
        </w:rPr>
        <w:t>al</w:t>
      </w:r>
      <w:r w:rsidRPr="00B34BD8">
        <w:rPr>
          <w:rFonts w:ascii="Arial" w:hAnsi="Arial" w:cs="Arial"/>
          <w:spacing w:val="-7"/>
        </w:rPr>
        <w:t xml:space="preserve"> </w:t>
      </w:r>
      <w:r w:rsidRPr="00B34BD8">
        <w:rPr>
          <w:rFonts w:ascii="Arial" w:hAnsi="Arial" w:cs="Arial"/>
        </w:rPr>
        <w:t>tránsito,</w:t>
      </w:r>
      <w:r w:rsidRPr="00B34BD8">
        <w:rPr>
          <w:rFonts w:ascii="Arial" w:hAnsi="Arial" w:cs="Arial"/>
          <w:spacing w:val="-9"/>
        </w:rPr>
        <w:t xml:space="preserve"> </w:t>
      </w:r>
      <w:r w:rsidRPr="00B34BD8">
        <w:rPr>
          <w:rFonts w:ascii="Arial" w:hAnsi="Arial" w:cs="Arial"/>
        </w:rPr>
        <w:t>además</w:t>
      </w:r>
      <w:r w:rsidRPr="00B34BD8">
        <w:rPr>
          <w:rFonts w:ascii="Arial" w:hAnsi="Arial" w:cs="Arial"/>
          <w:spacing w:val="-7"/>
        </w:rPr>
        <w:t xml:space="preserve"> </w:t>
      </w:r>
      <w:r w:rsidRPr="00B34BD8">
        <w:rPr>
          <w:rFonts w:ascii="Arial" w:hAnsi="Arial" w:cs="Arial"/>
        </w:rPr>
        <w:t>de</w:t>
      </w:r>
      <w:r w:rsidRPr="00B34BD8">
        <w:rPr>
          <w:rFonts w:ascii="Arial" w:hAnsi="Arial" w:cs="Arial"/>
          <w:spacing w:val="-8"/>
        </w:rPr>
        <w:t xml:space="preserve"> </w:t>
      </w:r>
      <w:r w:rsidRPr="00B34BD8">
        <w:rPr>
          <w:rFonts w:ascii="Arial" w:hAnsi="Arial" w:cs="Arial"/>
        </w:rPr>
        <w:t>instalar</w:t>
      </w:r>
      <w:r w:rsidRPr="00B34BD8">
        <w:rPr>
          <w:rFonts w:ascii="Arial" w:hAnsi="Arial" w:cs="Arial"/>
          <w:spacing w:val="-8"/>
        </w:rPr>
        <w:t xml:space="preserve"> </w:t>
      </w:r>
      <w:r w:rsidRPr="00B34BD8">
        <w:rPr>
          <w:rFonts w:ascii="Arial" w:hAnsi="Arial" w:cs="Arial"/>
        </w:rPr>
        <w:t>señales</w:t>
      </w:r>
      <w:r w:rsidRPr="00B34BD8">
        <w:rPr>
          <w:rFonts w:ascii="Arial" w:hAnsi="Arial" w:cs="Arial"/>
          <w:spacing w:val="-8"/>
        </w:rPr>
        <w:t xml:space="preserve"> </w:t>
      </w:r>
      <w:proofErr w:type="spellStart"/>
      <w:r w:rsidRPr="00B34BD8">
        <w:rPr>
          <w:rFonts w:ascii="Arial" w:hAnsi="Arial" w:cs="Arial"/>
        </w:rPr>
        <w:t>fonoluminosas</w:t>
      </w:r>
      <w:proofErr w:type="spellEnd"/>
      <w:r w:rsidRPr="00B34BD8">
        <w:rPr>
          <w:rFonts w:ascii="Arial" w:hAnsi="Arial" w:cs="Arial"/>
          <w:spacing w:val="-9"/>
        </w:rPr>
        <w:t xml:space="preserve"> </w:t>
      </w:r>
      <w:r w:rsidRPr="00B34BD8">
        <w:rPr>
          <w:rFonts w:ascii="Arial" w:hAnsi="Arial" w:cs="Arial"/>
        </w:rPr>
        <w:t>se deben asignar señaleros en la medida de lo</w:t>
      </w:r>
      <w:r w:rsidRPr="00B34BD8">
        <w:rPr>
          <w:rFonts w:ascii="Arial" w:hAnsi="Arial" w:cs="Arial"/>
          <w:spacing w:val="-11"/>
        </w:rPr>
        <w:t xml:space="preserve"> </w:t>
      </w:r>
      <w:r w:rsidRPr="00B34BD8">
        <w:rPr>
          <w:rFonts w:ascii="Arial" w:hAnsi="Arial" w:cs="Arial"/>
        </w:rPr>
        <w:t>necesario.</w:t>
      </w:r>
    </w:p>
    <w:p w14:paraId="450EA2D7" w14:textId="77777777" w:rsidR="00715CBE" w:rsidRPr="00B34BD8" w:rsidRDefault="00715CBE">
      <w:pPr>
        <w:pStyle w:val="Textoindependiente"/>
        <w:rPr>
          <w:rFonts w:ascii="Arial" w:hAnsi="Arial" w:cs="Arial"/>
          <w:sz w:val="23"/>
        </w:rPr>
      </w:pPr>
    </w:p>
    <w:p w14:paraId="229DA696" w14:textId="77777777" w:rsidR="00715CBE" w:rsidRPr="00B34BD8" w:rsidRDefault="00C84500">
      <w:pPr>
        <w:pStyle w:val="Textoindependiente"/>
        <w:spacing w:before="1"/>
        <w:ind w:left="102" w:right="117"/>
        <w:jc w:val="both"/>
        <w:rPr>
          <w:rFonts w:ascii="Arial" w:hAnsi="Arial" w:cs="Arial"/>
        </w:rPr>
      </w:pPr>
      <w:r w:rsidRPr="00B34BD8">
        <w:rPr>
          <w:rFonts w:ascii="Arial" w:hAnsi="Arial" w:cs="Arial"/>
        </w:rPr>
        <w:t>ARTICULO</w:t>
      </w:r>
      <w:r w:rsidRPr="00B34BD8">
        <w:rPr>
          <w:rFonts w:ascii="Arial" w:hAnsi="Arial" w:cs="Arial"/>
          <w:spacing w:val="-17"/>
        </w:rPr>
        <w:t xml:space="preserve"> </w:t>
      </w:r>
      <w:r w:rsidRPr="00B34BD8">
        <w:rPr>
          <w:rFonts w:ascii="Arial" w:hAnsi="Arial" w:cs="Arial"/>
        </w:rPr>
        <w:t>72.</w:t>
      </w:r>
      <w:r w:rsidRPr="00B34BD8">
        <w:rPr>
          <w:rFonts w:ascii="Arial" w:hAnsi="Arial" w:cs="Arial"/>
          <w:spacing w:val="-17"/>
        </w:rPr>
        <w:t xml:space="preserve"> </w:t>
      </w:r>
      <w:r w:rsidRPr="00B34BD8">
        <w:rPr>
          <w:rFonts w:ascii="Arial" w:hAnsi="Arial" w:cs="Arial"/>
        </w:rPr>
        <w:t>—</w:t>
      </w:r>
      <w:r w:rsidRPr="00B34BD8">
        <w:rPr>
          <w:rFonts w:ascii="Arial" w:hAnsi="Arial" w:cs="Arial"/>
          <w:spacing w:val="-14"/>
        </w:rPr>
        <w:t xml:space="preserve"> </w:t>
      </w:r>
      <w:r w:rsidRPr="00B34BD8">
        <w:rPr>
          <w:rFonts w:ascii="Arial" w:hAnsi="Arial" w:cs="Arial"/>
        </w:rPr>
        <w:t>Las</w:t>
      </w:r>
      <w:r w:rsidRPr="00B34BD8">
        <w:rPr>
          <w:rFonts w:ascii="Arial" w:hAnsi="Arial" w:cs="Arial"/>
          <w:spacing w:val="-17"/>
        </w:rPr>
        <w:t xml:space="preserve"> </w:t>
      </w:r>
      <w:r w:rsidRPr="00B34BD8">
        <w:rPr>
          <w:rFonts w:ascii="Arial" w:hAnsi="Arial" w:cs="Arial"/>
        </w:rPr>
        <w:t>partes</w:t>
      </w:r>
      <w:r w:rsidRPr="00B34BD8">
        <w:rPr>
          <w:rFonts w:ascii="Arial" w:hAnsi="Arial" w:cs="Arial"/>
          <w:spacing w:val="-17"/>
        </w:rPr>
        <w:t xml:space="preserve"> </w:t>
      </w:r>
      <w:r w:rsidRPr="00B34BD8">
        <w:rPr>
          <w:rFonts w:ascii="Arial" w:hAnsi="Arial" w:cs="Arial"/>
        </w:rPr>
        <w:t>de</w:t>
      </w:r>
      <w:r w:rsidRPr="00B34BD8">
        <w:rPr>
          <w:rFonts w:ascii="Arial" w:hAnsi="Arial" w:cs="Arial"/>
          <w:spacing w:val="-16"/>
        </w:rPr>
        <w:t xml:space="preserve"> </w:t>
      </w:r>
      <w:r w:rsidRPr="00B34BD8">
        <w:rPr>
          <w:rFonts w:ascii="Arial" w:hAnsi="Arial" w:cs="Arial"/>
        </w:rPr>
        <w:t>máquinas,</w:t>
      </w:r>
      <w:r w:rsidRPr="00B34BD8">
        <w:rPr>
          <w:rFonts w:ascii="Arial" w:hAnsi="Arial" w:cs="Arial"/>
          <w:spacing w:val="-16"/>
        </w:rPr>
        <w:t xml:space="preserve"> </w:t>
      </w:r>
      <w:r w:rsidRPr="00B34BD8">
        <w:rPr>
          <w:rFonts w:ascii="Arial" w:hAnsi="Arial" w:cs="Arial"/>
        </w:rPr>
        <w:t>equipos</w:t>
      </w:r>
      <w:r w:rsidRPr="00B34BD8">
        <w:rPr>
          <w:rFonts w:ascii="Arial" w:hAnsi="Arial" w:cs="Arial"/>
          <w:spacing w:val="-17"/>
        </w:rPr>
        <w:t xml:space="preserve"> </w:t>
      </w:r>
      <w:r w:rsidRPr="00B34BD8">
        <w:rPr>
          <w:rFonts w:ascii="Arial" w:hAnsi="Arial" w:cs="Arial"/>
        </w:rPr>
        <w:t>y</w:t>
      </w:r>
      <w:r w:rsidRPr="00B34BD8">
        <w:rPr>
          <w:rFonts w:ascii="Arial" w:hAnsi="Arial" w:cs="Arial"/>
          <w:spacing w:val="-17"/>
        </w:rPr>
        <w:t xml:space="preserve"> </w:t>
      </w:r>
      <w:r w:rsidRPr="00B34BD8">
        <w:rPr>
          <w:rFonts w:ascii="Arial" w:hAnsi="Arial" w:cs="Arial"/>
        </w:rPr>
        <w:t>otros</w:t>
      </w:r>
      <w:r w:rsidRPr="00B34BD8">
        <w:rPr>
          <w:rFonts w:ascii="Arial" w:hAnsi="Arial" w:cs="Arial"/>
          <w:spacing w:val="-17"/>
        </w:rPr>
        <w:t xml:space="preserve"> </w:t>
      </w:r>
      <w:r w:rsidRPr="00B34BD8">
        <w:rPr>
          <w:rFonts w:ascii="Arial" w:hAnsi="Arial" w:cs="Arial"/>
        </w:rPr>
        <w:t>elementos</w:t>
      </w:r>
      <w:r w:rsidRPr="00B34BD8">
        <w:rPr>
          <w:rFonts w:ascii="Arial" w:hAnsi="Arial" w:cs="Arial"/>
          <w:spacing w:val="-17"/>
        </w:rPr>
        <w:t xml:space="preserve"> </w:t>
      </w:r>
      <w:r w:rsidRPr="00B34BD8">
        <w:rPr>
          <w:rFonts w:ascii="Arial" w:hAnsi="Arial" w:cs="Arial"/>
        </w:rPr>
        <w:t>de</w:t>
      </w:r>
      <w:r w:rsidRPr="00B34BD8">
        <w:rPr>
          <w:rFonts w:ascii="Arial" w:hAnsi="Arial" w:cs="Arial"/>
          <w:spacing w:val="-16"/>
        </w:rPr>
        <w:t xml:space="preserve"> </w:t>
      </w:r>
      <w:r w:rsidRPr="00B34BD8">
        <w:rPr>
          <w:rFonts w:ascii="Arial" w:hAnsi="Arial" w:cs="Arial"/>
        </w:rPr>
        <w:t>obra,</w:t>
      </w:r>
      <w:r w:rsidRPr="00B34BD8">
        <w:rPr>
          <w:rFonts w:ascii="Arial" w:hAnsi="Arial" w:cs="Arial"/>
          <w:spacing w:val="-18"/>
        </w:rPr>
        <w:t xml:space="preserve"> </w:t>
      </w:r>
      <w:r w:rsidRPr="00B34BD8">
        <w:rPr>
          <w:rFonts w:ascii="Arial" w:hAnsi="Arial" w:cs="Arial"/>
        </w:rPr>
        <w:t>así</w:t>
      </w:r>
      <w:r w:rsidRPr="00B34BD8">
        <w:rPr>
          <w:rFonts w:ascii="Arial" w:hAnsi="Arial" w:cs="Arial"/>
          <w:spacing w:val="-18"/>
        </w:rPr>
        <w:t xml:space="preserve"> </w:t>
      </w:r>
      <w:r w:rsidRPr="00B34BD8">
        <w:rPr>
          <w:rFonts w:ascii="Arial" w:hAnsi="Arial" w:cs="Arial"/>
        </w:rPr>
        <w:t>como</w:t>
      </w:r>
      <w:r w:rsidRPr="00B34BD8">
        <w:rPr>
          <w:rFonts w:ascii="Arial" w:hAnsi="Arial" w:cs="Arial"/>
          <w:spacing w:val="-16"/>
        </w:rPr>
        <w:t xml:space="preserve"> </w:t>
      </w:r>
      <w:r w:rsidRPr="00B34BD8">
        <w:rPr>
          <w:rFonts w:ascii="Arial" w:hAnsi="Arial" w:cs="Arial"/>
        </w:rPr>
        <w:t>los</w:t>
      </w:r>
      <w:r w:rsidRPr="00B34BD8">
        <w:rPr>
          <w:rFonts w:ascii="Arial" w:hAnsi="Arial" w:cs="Arial"/>
          <w:spacing w:val="-17"/>
        </w:rPr>
        <w:t xml:space="preserve"> </w:t>
      </w:r>
      <w:r w:rsidRPr="00B34BD8">
        <w:rPr>
          <w:rFonts w:ascii="Arial" w:hAnsi="Arial" w:cs="Arial"/>
        </w:rPr>
        <w:t>edificios pertenecientes a la obra en forma permanente o transitoria, cuyos colores no hayan sido establecidos, se pintarán de cualquier color que sea suficientemente contrastante con los de seguridad y no provoque</w:t>
      </w:r>
      <w:r w:rsidRPr="00B34BD8">
        <w:rPr>
          <w:rFonts w:ascii="Arial" w:hAnsi="Arial" w:cs="Arial"/>
          <w:spacing w:val="-5"/>
        </w:rPr>
        <w:t xml:space="preserve"> </w:t>
      </w:r>
      <w:r w:rsidRPr="00B34BD8">
        <w:rPr>
          <w:rFonts w:ascii="Arial" w:hAnsi="Arial" w:cs="Arial"/>
        </w:rPr>
        <w:t>confusiones.</w:t>
      </w:r>
    </w:p>
    <w:p w14:paraId="3DD355C9" w14:textId="77777777" w:rsidR="00715CBE" w:rsidRPr="00B34BD8" w:rsidRDefault="00715CBE">
      <w:pPr>
        <w:pStyle w:val="Textoindependiente"/>
        <w:spacing w:before="3"/>
        <w:rPr>
          <w:rFonts w:ascii="Arial" w:hAnsi="Arial" w:cs="Arial"/>
          <w:sz w:val="23"/>
        </w:rPr>
      </w:pPr>
    </w:p>
    <w:p w14:paraId="047185D9" w14:textId="77777777" w:rsidR="00715CBE" w:rsidRPr="00B34BD8" w:rsidRDefault="00C84500">
      <w:pPr>
        <w:pStyle w:val="Textoindependiente"/>
        <w:spacing w:before="1" w:line="237" w:lineRule="auto"/>
        <w:ind w:left="102" w:right="119"/>
        <w:jc w:val="both"/>
        <w:rPr>
          <w:rFonts w:ascii="Arial" w:hAnsi="Arial" w:cs="Arial"/>
        </w:rPr>
      </w:pPr>
      <w:r w:rsidRPr="00B34BD8">
        <w:rPr>
          <w:rFonts w:ascii="Arial" w:hAnsi="Arial" w:cs="Arial"/>
        </w:rPr>
        <w:t>Las</w:t>
      </w:r>
      <w:r w:rsidRPr="00B34BD8">
        <w:rPr>
          <w:rFonts w:ascii="Arial" w:hAnsi="Arial" w:cs="Arial"/>
          <w:spacing w:val="-16"/>
        </w:rPr>
        <w:t xml:space="preserve"> </w:t>
      </w:r>
      <w:r w:rsidRPr="00B34BD8">
        <w:rPr>
          <w:rFonts w:ascii="Arial" w:hAnsi="Arial" w:cs="Arial"/>
        </w:rPr>
        <w:t>partes</w:t>
      </w:r>
      <w:r w:rsidRPr="00B34BD8">
        <w:rPr>
          <w:rFonts w:ascii="Arial" w:hAnsi="Arial" w:cs="Arial"/>
          <w:spacing w:val="-16"/>
        </w:rPr>
        <w:t xml:space="preserve"> </w:t>
      </w:r>
      <w:r w:rsidRPr="00B34BD8">
        <w:rPr>
          <w:rFonts w:ascii="Arial" w:hAnsi="Arial" w:cs="Arial"/>
        </w:rPr>
        <w:t>móviles</w:t>
      </w:r>
      <w:r w:rsidRPr="00B34BD8">
        <w:rPr>
          <w:rFonts w:ascii="Arial" w:hAnsi="Arial" w:cs="Arial"/>
          <w:spacing w:val="-17"/>
        </w:rPr>
        <w:t xml:space="preserve"> </w:t>
      </w:r>
      <w:r w:rsidRPr="00B34BD8">
        <w:rPr>
          <w:rFonts w:ascii="Arial" w:hAnsi="Arial" w:cs="Arial"/>
        </w:rPr>
        <w:t>de</w:t>
      </w:r>
      <w:r w:rsidRPr="00B34BD8">
        <w:rPr>
          <w:rFonts w:ascii="Arial" w:hAnsi="Arial" w:cs="Arial"/>
          <w:spacing w:val="-15"/>
        </w:rPr>
        <w:t xml:space="preserve"> </w:t>
      </w:r>
      <w:r w:rsidRPr="00B34BD8">
        <w:rPr>
          <w:rFonts w:ascii="Arial" w:hAnsi="Arial" w:cs="Arial"/>
        </w:rPr>
        <w:t>máquinas</w:t>
      </w:r>
      <w:r w:rsidRPr="00B34BD8">
        <w:rPr>
          <w:rFonts w:ascii="Arial" w:hAnsi="Arial" w:cs="Arial"/>
          <w:spacing w:val="-15"/>
        </w:rPr>
        <w:t xml:space="preserve"> </w:t>
      </w:r>
      <w:r w:rsidRPr="00B34BD8">
        <w:rPr>
          <w:rFonts w:ascii="Arial" w:hAnsi="Arial" w:cs="Arial"/>
        </w:rPr>
        <w:t>y</w:t>
      </w:r>
      <w:r w:rsidRPr="00B34BD8">
        <w:rPr>
          <w:rFonts w:ascii="Arial" w:hAnsi="Arial" w:cs="Arial"/>
          <w:spacing w:val="-16"/>
        </w:rPr>
        <w:t xml:space="preserve"> </w:t>
      </w:r>
      <w:r w:rsidRPr="00B34BD8">
        <w:rPr>
          <w:rFonts w:ascii="Arial" w:hAnsi="Arial" w:cs="Arial"/>
        </w:rPr>
        <w:t>equipos</w:t>
      </w:r>
      <w:r w:rsidRPr="00B34BD8">
        <w:rPr>
          <w:rFonts w:ascii="Arial" w:hAnsi="Arial" w:cs="Arial"/>
          <w:spacing w:val="-15"/>
        </w:rPr>
        <w:t xml:space="preserve"> </w:t>
      </w:r>
      <w:r w:rsidRPr="00B34BD8">
        <w:rPr>
          <w:rFonts w:ascii="Arial" w:hAnsi="Arial" w:cs="Arial"/>
        </w:rPr>
        <w:t>de</w:t>
      </w:r>
      <w:r w:rsidRPr="00B34BD8">
        <w:rPr>
          <w:rFonts w:ascii="Arial" w:hAnsi="Arial" w:cs="Arial"/>
          <w:spacing w:val="-17"/>
        </w:rPr>
        <w:t xml:space="preserve"> </w:t>
      </w:r>
      <w:r w:rsidRPr="00B34BD8">
        <w:rPr>
          <w:rFonts w:ascii="Arial" w:hAnsi="Arial" w:cs="Arial"/>
        </w:rPr>
        <w:t>obra</w:t>
      </w:r>
      <w:r w:rsidRPr="00B34BD8">
        <w:rPr>
          <w:rFonts w:ascii="Arial" w:hAnsi="Arial" w:cs="Arial"/>
          <w:spacing w:val="-14"/>
        </w:rPr>
        <w:t xml:space="preserve"> </w:t>
      </w:r>
      <w:r w:rsidRPr="00B34BD8">
        <w:rPr>
          <w:rFonts w:ascii="Arial" w:hAnsi="Arial" w:cs="Arial"/>
        </w:rPr>
        <w:t>serán</w:t>
      </w:r>
      <w:r w:rsidRPr="00B34BD8">
        <w:rPr>
          <w:rFonts w:ascii="Arial" w:hAnsi="Arial" w:cs="Arial"/>
          <w:spacing w:val="-17"/>
        </w:rPr>
        <w:t xml:space="preserve"> </w:t>
      </w:r>
      <w:r w:rsidRPr="00B34BD8">
        <w:rPr>
          <w:rFonts w:ascii="Arial" w:hAnsi="Arial" w:cs="Arial"/>
        </w:rPr>
        <w:t>señalizadas</w:t>
      </w:r>
      <w:r w:rsidRPr="00B34BD8">
        <w:rPr>
          <w:rFonts w:ascii="Arial" w:hAnsi="Arial" w:cs="Arial"/>
          <w:spacing w:val="-14"/>
        </w:rPr>
        <w:t xml:space="preserve"> </w:t>
      </w:r>
      <w:r w:rsidRPr="00B34BD8">
        <w:rPr>
          <w:rFonts w:ascii="Arial" w:hAnsi="Arial" w:cs="Arial"/>
        </w:rPr>
        <w:t>de</w:t>
      </w:r>
      <w:r w:rsidRPr="00B34BD8">
        <w:rPr>
          <w:rFonts w:ascii="Arial" w:hAnsi="Arial" w:cs="Arial"/>
          <w:spacing w:val="-15"/>
        </w:rPr>
        <w:t xml:space="preserve"> </w:t>
      </w:r>
      <w:r w:rsidRPr="00B34BD8">
        <w:rPr>
          <w:rFonts w:ascii="Arial" w:hAnsi="Arial" w:cs="Arial"/>
        </w:rPr>
        <w:t>manera</w:t>
      </w:r>
      <w:r w:rsidRPr="00B34BD8">
        <w:rPr>
          <w:rFonts w:ascii="Arial" w:hAnsi="Arial" w:cs="Arial"/>
          <w:spacing w:val="-15"/>
        </w:rPr>
        <w:t xml:space="preserve"> </w:t>
      </w:r>
      <w:r w:rsidRPr="00B34BD8">
        <w:rPr>
          <w:rFonts w:ascii="Arial" w:hAnsi="Arial" w:cs="Arial"/>
        </w:rPr>
        <w:t>tal</w:t>
      </w:r>
      <w:r w:rsidRPr="00B34BD8">
        <w:rPr>
          <w:rFonts w:ascii="Arial" w:hAnsi="Arial" w:cs="Arial"/>
          <w:spacing w:val="-14"/>
        </w:rPr>
        <w:t xml:space="preserve"> </w:t>
      </w:r>
      <w:r w:rsidRPr="00B34BD8">
        <w:rPr>
          <w:rFonts w:ascii="Arial" w:hAnsi="Arial" w:cs="Arial"/>
        </w:rPr>
        <w:t>que</w:t>
      </w:r>
      <w:r w:rsidRPr="00B34BD8">
        <w:rPr>
          <w:rFonts w:ascii="Arial" w:hAnsi="Arial" w:cs="Arial"/>
          <w:spacing w:val="-15"/>
        </w:rPr>
        <w:t xml:space="preserve"> </w:t>
      </w:r>
      <w:r w:rsidRPr="00B34BD8">
        <w:rPr>
          <w:rFonts w:ascii="Arial" w:hAnsi="Arial" w:cs="Arial"/>
        </w:rPr>
        <w:t>se</w:t>
      </w:r>
      <w:r w:rsidRPr="00B34BD8">
        <w:rPr>
          <w:rFonts w:ascii="Arial" w:hAnsi="Arial" w:cs="Arial"/>
          <w:spacing w:val="-14"/>
        </w:rPr>
        <w:t xml:space="preserve"> </w:t>
      </w:r>
      <w:r w:rsidRPr="00B34BD8">
        <w:rPr>
          <w:rFonts w:ascii="Arial" w:hAnsi="Arial" w:cs="Arial"/>
        </w:rPr>
        <w:t>advierta fácilmente cuál es la parte en movimiento y cuál la que permanece en</w:t>
      </w:r>
      <w:r w:rsidRPr="00B34BD8">
        <w:rPr>
          <w:rFonts w:ascii="Arial" w:hAnsi="Arial" w:cs="Arial"/>
          <w:spacing w:val="-21"/>
        </w:rPr>
        <w:t xml:space="preserve"> </w:t>
      </w:r>
      <w:r w:rsidRPr="00B34BD8">
        <w:rPr>
          <w:rFonts w:ascii="Arial" w:hAnsi="Arial" w:cs="Arial"/>
        </w:rPr>
        <w:t>reposo.</w:t>
      </w:r>
    </w:p>
    <w:p w14:paraId="1A81F0B1" w14:textId="77777777" w:rsidR="00715CBE" w:rsidRPr="00B34BD8" w:rsidRDefault="00715CBE">
      <w:pPr>
        <w:pStyle w:val="Textoindependiente"/>
        <w:spacing w:before="4"/>
        <w:rPr>
          <w:rFonts w:ascii="Arial" w:hAnsi="Arial" w:cs="Arial"/>
          <w:sz w:val="23"/>
        </w:rPr>
      </w:pPr>
    </w:p>
    <w:p w14:paraId="44776C59" w14:textId="77777777" w:rsidR="00715CBE" w:rsidRPr="00B34BD8" w:rsidRDefault="00C84500">
      <w:pPr>
        <w:pStyle w:val="Textoindependiente"/>
        <w:spacing w:before="1" w:line="237" w:lineRule="auto"/>
        <w:ind w:left="102" w:right="119"/>
        <w:jc w:val="both"/>
        <w:rPr>
          <w:rFonts w:ascii="Arial" w:hAnsi="Arial" w:cs="Arial"/>
        </w:rPr>
      </w:pPr>
      <w:r w:rsidRPr="00B34BD8">
        <w:rPr>
          <w:rFonts w:ascii="Arial" w:hAnsi="Arial" w:cs="Arial"/>
        </w:rPr>
        <w:t>ARTICULO</w:t>
      </w:r>
      <w:r w:rsidRPr="00B34BD8">
        <w:rPr>
          <w:rFonts w:ascii="Arial" w:hAnsi="Arial" w:cs="Arial"/>
          <w:spacing w:val="-4"/>
        </w:rPr>
        <w:t xml:space="preserve"> </w:t>
      </w:r>
      <w:r w:rsidRPr="00B34BD8">
        <w:rPr>
          <w:rFonts w:ascii="Arial" w:hAnsi="Arial" w:cs="Arial"/>
        </w:rPr>
        <w:t>73.</w:t>
      </w:r>
      <w:r w:rsidRPr="00B34BD8">
        <w:rPr>
          <w:rFonts w:ascii="Arial" w:hAnsi="Arial" w:cs="Arial"/>
          <w:spacing w:val="-3"/>
        </w:rPr>
        <w:t xml:space="preserve"> </w:t>
      </w:r>
      <w:r w:rsidRPr="00B34BD8">
        <w:rPr>
          <w:rFonts w:ascii="Arial" w:hAnsi="Arial" w:cs="Arial"/>
        </w:rPr>
        <w:t>—</w:t>
      </w:r>
      <w:r w:rsidRPr="00B34BD8">
        <w:rPr>
          <w:rFonts w:ascii="Arial" w:hAnsi="Arial" w:cs="Arial"/>
          <w:spacing w:val="-3"/>
        </w:rPr>
        <w:t xml:space="preserve"> </w:t>
      </w:r>
      <w:r w:rsidRPr="00B34BD8">
        <w:rPr>
          <w:rFonts w:ascii="Arial" w:hAnsi="Arial" w:cs="Arial"/>
        </w:rPr>
        <w:t>Las</w:t>
      </w:r>
      <w:r w:rsidRPr="00B34BD8">
        <w:rPr>
          <w:rFonts w:ascii="Arial" w:hAnsi="Arial" w:cs="Arial"/>
          <w:spacing w:val="-4"/>
        </w:rPr>
        <w:t xml:space="preserve"> </w:t>
      </w:r>
      <w:r w:rsidRPr="00B34BD8">
        <w:rPr>
          <w:rFonts w:ascii="Arial" w:hAnsi="Arial" w:cs="Arial"/>
        </w:rPr>
        <w:t>cañerías</w:t>
      </w:r>
      <w:r w:rsidRPr="00B34BD8">
        <w:rPr>
          <w:rFonts w:ascii="Arial" w:hAnsi="Arial" w:cs="Arial"/>
          <w:spacing w:val="-3"/>
        </w:rPr>
        <w:t xml:space="preserve"> </w:t>
      </w:r>
      <w:r w:rsidRPr="00B34BD8">
        <w:rPr>
          <w:rFonts w:ascii="Arial" w:hAnsi="Arial" w:cs="Arial"/>
        </w:rPr>
        <w:t>por</w:t>
      </w:r>
      <w:r w:rsidRPr="00B34BD8">
        <w:rPr>
          <w:rFonts w:ascii="Arial" w:hAnsi="Arial" w:cs="Arial"/>
          <w:spacing w:val="-6"/>
        </w:rPr>
        <w:t xml:space="preserve"> </w:t>
      </w:r>
      <w:r w:rsidRPr="00B34BD8">
        <w:rPr>
          <w:rFonts w:ascii="Arial" w:hAnsi="Arial" w:cs="Arial"/>
        </w:rPr>
        <w:t>las</w:t>
      </w:r>
      <w:r w:rsidRPr="00B34BD8">
        <w:rPr>
          <w:rFonts w:ascii="Arial" w:hAnsi="Arial" w:cs="Arial"/>
          <w:spacing w:val="-4"/>
        </w:rPr>
        <w:t xml:space="preserve"> </w:t>
      </w:r>
      <w:r w:rsidRPr="00B34BD8">
        <w:rPr>
          <w:rFonts w:ascii="Arial" w:hAnsi="Arial" w:cs="Arial"/>
        </w:rPr>
        <w:t>que</w:t>
      </w:r>
      <w:r w:rsidRPr="00B34BD8">
        <w:rPr>
          <w:rFonts w:ascii="Arial" w:hAnsi="Arial" w:cs="Arial"/>
          <w:spacing w:val="-3"/>
        </w:rPr>
        <w:t xml:space="preserve"> </w:t>
      </w:r>
      <w:r w:rsidRPr="00B34BD8">
        <w:rPr>
          <w:rFonts w:ascii="Arial" w:hAnsi="Arial" w:cs="Arial"/>
        </w:rPr>
        <w:t>circulen</w:t>
      </w:r>
      <w:r w:rsidRPr="00B34BD8">
        <w:rPr>
          <w:rFonts w:ascii="Arial" w:hAnsi="Arial" w:cs="Arial"/>
          <w:spacing w:val="-4"/>
        </w:rPr>
        <w:t xml:space="preserve"> </w:t>
      </w:r>
      <w:r w:rsidRPr="00B34BD8">
        <w:rPr>
          <w:rFonts w:ascii="Arial" w:hAnsi="Arial" w:cs="Arial"/>
        </w:rPr>
        <w:t>fluidos</w:t>
      </w:r>
      <w:r w:rsidRPr="00B34BD8">
        <w:rPr>
          <w:rFonts w:ascii="Arial" w:hAnsi="Arial" w:cs="Arial"/>
          <w:spacing w:val="-3"/>
        </w:rPr>
        <w:t xml:space="preserve"> </w:t>
      </w:r>
      <w:r w:rsidRPr="00B34BD8">
        <w:rPr>
          <w:rFonts w:ascii="Arial" w:hAnsi="Arial" w:cs="Arial"/>
        </w:rPr>
        <w:t>se</w:t>
      </w:r>
      <w:r w:rsidRPr="00B34BD8">
        <w:rPr>
          <w:rFonts w:ascii="Arial" w:hAnsi="Arial" w:cs="Arial"/>
          <w:spacing w:val="-5"/>
        </w:rPr>
        <w:t xml:space="preserve"> </w:t>
      </w:r>
      <w:r w:rsidRPr="00B34BD8">
        <w:rPr>
          <w:rFonts w:ascii="Arial" w:hAnsi="Arial" w:cs="Arial"/>
        </w:rPr>
        <w:t>pintarán</w:t>
      </w:r>
      <w:r w:rsidRPr="00B34BD8">
        <w:rPr>
          <w:rFonts w:ascii="Arial" w:hAnsi="Arial" w:cs="Arial"/>
          <w:spacing w:val="-4"/>
        </w:rPr>
        <w:t xml:space="preserve"> </w:t>
      </w:r>
      <w:r w:rsidRPr="00B34BD8">
        <w:rPr>
          <w:rFonts w:ascii="Arial" w:hAnsi="Arial" w:cs="Arial"/>
        </w:rPr>
        <w:t>con</w:t>
      </w:r>
      <w:r w:rsidRPr="00B34BD8">
        <w:rPr>
          <w:rFonts w:ascii="Arial" w:hAnsi="Arial" w:cs="Arial"/>
          <w:spacing w:val="-4"/>
        </w:rPr>
        <w:t xml:space="preserve"> </w:t>
      </w:r>
      <w:r w:rsidRPr="00B34BD8">
        <w:rPr>
          <w:rFonts w:ascii="Arial" w:hAnsi="Arial" w:cs="Arial"/>
        </w:rPr>
        <w:t>los</w:t>
      </w:r>
      <w:r w:rsidRPr="00B34BD8">
        <w:rPr>
          <w:rFonts w:ascii="Arial" w:hAnsi="Arial" w:cs="Arial"/>
          <w:spacing w:val="-3"/>
        </w:rPr>
        <w:t xml:space="preserve"> </w:t>
      </w:r>
      <w:r w:rsidRPr="00B34BD8">
        <w:rPr>
          <w:rFonts w:ascii="Arial" w:hAnsi="Arial" w:cs="Arial"/>
        </w:rPr>
        <w:t>colores</w:t>
      </w:r>
      <w:r w:rsidRPr="00B34BD8">
        <w:rPr>
          <w:rFonts w:ascii="Arial" w:hAnsi="Arial" w:cs="Arial"/>
          <w:spacing w:val="-3"/>
        </w:rPr>
        <w:t xml:space="preserve"> </w:t>
      </w:r>
      <w:r w:rsidRPr="00B34BD8">
        <w:rPr>
          <w:rFonts w:ascii="Arial" w:hAnsi="Arial" w:cs="Arial"/>
        </w:rPr>
        <w:t>establecidos en la Norma IRAM</w:t>
      </w:r>
      <w:r w:rsidRPr="00B34BD8">
        <w:rPr>
          <w:rFonts w:ascii="Arial" w:hAnsi="Arial" w:cs="Arial"/>
          <w:spacing w:val="-7"/>
        </w:rPr>
        <w:t xml:space="preserve"> </w:t>
      </w:r>
      <w:r w:rsidRPr="00B34BD8">
        <w:rPr>
          <w:rFonts w:ascii="Arial" w:hAnsi="Arial" w:cs="Arial"/>
        </w:rPr>
        <w:t>correspondiente.</w:t>
      </w:r>
    </w:p>
    <w:p w14:paraId="717AAFBA" w14:textId="77777777" w:rsidR="00715CBE" w:rsidRPr="00B34BD8" w:rsidRDefault="00715CBE">
      <w:pPr>
        <w:pStyle w:val="Textoindependiente"/>
        <w:spacing w:before="1"/>
        <w:rPr>
          <w:rFonts w:ascii="Arial" w:hAnsi="Arial" w:cs="Arial"/>
          <w:sz w:val="23"/>
        </w:rPr>
      </w:pPr>
    </w:p>
    <w:p w14:paraId="7DAF3675" w14:textId="77777777" w:rsidR="00715CBE" w:rsidRPr="00B34BD8" w:rsidRDefault="00C84500">
      <w:pPr>
        <w:pStyle w:val="Textoindependiente"/>
        <w:ind w:left="102"/>
        <w:jc w:val="both"/>
        <w:rPr>
          <w:rFonts w:ascii="Arial" w:hAnsi="Arial" w:cs="Arial"/>
        </w:rPr>
      </w:pPr>
      <w:r w:rsidRPr="00B34BD8">
        <w:rPr>
          <w:rFonts w:ascii="Arial" w:hAnsi="Arial" w:cs="Arial"/>
        </w:rPr>
        <w:t>INSTALACIONES ELECTRICAS</w:t>
      </w:r>
    </w:p>
    <w:p w14:paraId="56EE48EE" w14:textId="77777777" w:rsidR="00715CBE" w:rsidRPr="00B34BD8" w:rsidRDefault="00715CBE">
      <w:pPr>
        <w:pStyle w:val="Textoindependiente"/>
        <w:spacing w:before="10"/>
        <w:rPr>
          <w:rFonts w:ascii="Arial" w:hAnsi="Arial" w:cs="Arial"/>
          <w:sz w:val="22"/>
        </w:rPr>
      </w:pPr>
    </w:p>
    <w:p w14:paraId="5EAECA7A" w14:textId="77777777" w:rsidR="00715CBE" w:rsidRPr="00B34BD8" w:rsidRDefault="00C84500">
      <w:pPr>
        <w:pStyle w:val="Textoindependiente"/>
        <w:spacing w:before="1"/>
        <w:ind w:left="102"/>
        <w:jc w:val="both"/>
        <w:rPr>
          <w:rFonts w:ascii="Arial" w:hAnsi="Arial" w:cs="Arial"/>
        </w:rPr>
      </w:pPr>
      <w:r w:rsidRPr="00B34BD8">
        <w:rPr>
          <w:rFonts w:ascii="Arial" w:hAnsi="Arial" w:cs="Arial"/>
        </w:rPr>
        <w:t>ARTICULO 74. — Niveles de tensión:</w:t>
      </w:r>
    </w:p>
    <w:p w14:paraId="2908EB2C" w14:textId="77777777" w:rsidR="00715CBE" w:rsidRPr="00B34BD8" w:rsidRDefault="00715CBE">
      <w:pPr>
        <w:pStyle w:val="Textoindependiente"/>
        <w:rPr>
          <w:rFonts w:ascii="Arial" w:hAnsi="Arial" w:cs="Arial"/>
          <w:sz w:val="23"/>
        </w:rPr>
      </w:pPr>
    </w:p>
    <w:p w14:paraId="446DB763" w14:textId="77777777" w:rsidR="00715CBE" w:rsidRPr="00B34BD8" w:rsidRDefault="00C84500">
      <w:pPr>
        <w:pStyle w:val="Textoindependiente"/>
        <w:ind w:left="102"/>
        <w:jc w:val="both"/>
        <w:rPr>
          <w:rFonts w:ascii="Arial" w:hAnsi="Arial" w:cs="Arial"/>
        </w:rPr>
      </w:pPr>
      <w:r w:rsidRPr="00B34BD8">
        <w:rPr>
          <w:rFonts w:ascii="Arial" w:hAnsi="Arial" w:cs="Arial"/>
        </w:rPr>
        <w:t>A los efectos de la presente reglamentación se consideran los siguientes niveles de tensión:</w:t>
      </w:r>
    </w:p>
    <w:p w14:paraId="121FD38A" w14:textId="77777777" w:rsidR="00715CBE" w:rsidRPr="00B34BD8" w:rsidRDefault="00715CBE">
      <w:pPr>
        <w:pStyle w:val="Textoindependiente"/>
        <w:spacing w:before="5"/>
        <w:rPr>
          <w:rFonts w:ascii="Arial" w:hAnsi="Arial" w:cs="Arial"/>
          <w:sz w:val="23"/>
        </w:rPr>
      </w:pPr>
    </w:p>
    <w:p w14:paraId="0AEB4270" w14:textId="77777777" w:rsidR="00715CBE" w:rsidRPr="00B34BD8" w:rsidRDefault="00C84500">
      <w:pPr>
        <w:pStyle w:val="Prrafodelista"/>
        <w:numPr>
          <w:ilvl w:val="0"/>
          <w:numId w:val="26"/>
        </w:numPr>
        <w:tabs>
          <w:tab w:val="left" w:pos="345"/>
        </w:tabs>
        <w:spacing w:before="1" w:line="237" w:lineRule="auto"/>
        <w:ind w:right="117" w:firstLine="0"/>
        <w:jc w:val="both"/>
        <w:rPr>
          <w:rFonts w:ascii="Arial" w:hAnsi="Arial" w:cs="Arial"/>
          <w:sz w:val="18"/>
        </w:rPr>
      </w:pPr>
      <w:r w:rsidRPr="00B34BD8">
        <w:rPr>
          <w:rFonts w:ascii="Arial" w:hAnsi="Arial" w:cs="Arial"/>
          <w:sz w:val="18"/>
        </w:rPr>
        <w:t>Muy</w:t>
      </w:r>
      <w:r w:rsidRPr="00B34BD8">
        <w:rPr>
          <w:rFonts w:ascii="Arial" w:hAnsi="Arial" w:cs="Arial"/>
          <w:spacing w:val="-12"/>
          <w:sz w:val="18"/>
        </w:rPr>
        <w:t xml:space="preserve"> </w:t>
      </w:r>
      <w:r w:rsidRPr="00B34BD8">
        <w:rPr>
          <w:rFonts w:ascii="Arial" w:hAnsi="Arial" w:cs="Arial"/>
          <w:sz w:val="18"/>
        </w:rPr>
        <w:t>baja</w:t>
      </w:r>
      <w:r w:rsidRPr="00B34BD8">
        <w:rPr>
          <w:rFonts w:ascii="Arial" w:hAnsi="Arial" w:cs="Arial"/>
          <w:spacing w:val="-13"/>
          <w:sz w:val="18"/>
        </w:rPr>
        <w:t xml:space="preserve"> </w:t>
      </w:r>
      <w:r w:rsidRPr="00B34BD8">
        <w:rPr>
          <w:rFonts w:ascii="Arial" w:hAnsi="Arial" w:cs="Arial"/>
          <w:sz w:val="18"/>
        </w:rPr>
        <w:t>tensión</w:t>
      </w:r>
      <w:r w:rsidRPr="00B34BD8">
        <w:rPr>
          <w:rFonts w:ascii="Arial" w:hAnsi="Arial" w:cs="Arial"/>
          <w:spacing w:val="-14"/>
          <w:sz w:val="18"/>
        </w:rPr>
        <w:t xml:space="preserve"> </w:t>
      </w:r>
      <w:r w:rsidRPr="00B34BD8">
        <w:rPr>
          <w:rFonts w:ascii="Arial" w:hAnsi="Arial" w:cs="Arial"/>
          <w:sz w:val="18"/>
        </w:rPr>
        <w:t>de</w:t>
      </w:r>
      <w:r w:rsidRPr="00B34BD8">
        <w:rPr>
          <w:rFonts w:ascii="Arial" w:hAnsi="Arial" w:cs="Arial"/>
          <w:spacing w:val="-12"/>
          <w:sz w:val="18"/>
        </w:rPr>
        <w:t xml:space="preserve"> </w:t>
      </w:r>
      <w:r w:rsidRPr="00B34BD8">
        <w:rPr>
          <w:rFonts w:ascii="Arial" w:hAnsi="Arial" w:cs="Arial"/>
          <w:sz w:val="18"/>
        </w:rPr>
        <w:t>seguridad</w:t>
      </w:r>
      <w:r w:rsidRPr="00B34BD8">
        <w:rPr>
          <w:rFonts w:ascii="Arial" w:hAnsi="Arial" w:cs="Arial"/>
          <w:spacing w:val="-12"/>
          <w:sz w:val="18"/>
        </w:rPr>
        <w:t xml:space="preserve"> </w:t>
      </w:r>
      <w:r w:rsidRPr="00B34BD8">
        <w:rPr>
          <w:rFonts w:ascii="Arial" w:hAnsi="Arial" w:cs="Arial"/>
          <w:sz w:val="18"/>
        </w:rPr>
        <w:t>(MBTS).</w:t>
      </w:r>
      <w:r w:rsidRPr="00B34BD8">
        <w:rPr>
          <w:rFonts w:ascii="Arial" w:hAnsi="Arial" w:cs="Arial"/>
          <w:spacing w:val="-11"/>
          <w:sz w:val="18"/>
        </w:rPr>
        <w:t xml:space="preserve"> </w:t>
      </w:r>
      <w:r w:rsidRPr="00B34BD8">
        <w:rPr>
          <w:rFonts w:ascii="Arial" w:hAnsi="Arial" w:cs="Arial"/>
          <w:sz w:val="18"/>
        </w:rPr>
        <w:t>En</w:t>
      </w:r>
      <w:r w:rsidRPr="00B34BD8">
        <w:rPr>
          <w:rFonts w:ascii="Arial" w:hAnsi="Arial" w:cs="Arial"/>
          <w:spacing w:val="-12"/>
          <w:sz w:val="18"/>
        </w:rPr>
        <w:t xml:space="preserve"> </w:t>
      </w:r>
      <w:r w:rsidRPr="00B34BD8">
        <w:rPr>
          <w:rFonts w:ascii="Arial" w:hAnsi="Arial" w:cs="Arial"/>
          <w:sz w:val="18"/>
        </w:rPr>
        <w:t>los</w:t>
      </w:r>
      <w:r w:rsidRPr="00B34BD8">
        <w:rPr>
          <w:rFonts w:ascii="Arial" w:hAnsi="Arial" w:cs="Arial"/>
          <w:spacing w:val="-13"/>
          <w:sz w:val="18"/>
        </w:rPr>
        <w:t xml:space="preserve"> </w:t>
      </w:r>
      <w:r w:rsidRPr="00B34BD8">
        <w:rPr>
          <w:rFonts w:ascii="Arial" w:hAnsi="Arial" w:cs="Arial"/>
          <w:sz w:val="18"/>
        </w:rPr>
        <w:t>ambientes</w:t>
      </w:r>
      <w:r w:rsidRPr="00B34BD8">
        <w:rPr>
          <w:rFonts w:ascii="Arial" w:hAnsi="Arial" w:cs="Arial"/>
          <w:spacing w:val="-13"/>
          <w:sz w:val="18"/>
        </w:rPr>
        <w:t xml:space="preserve"> </w:t>
      </w:r>
      <w:r w:rsidRPr="00B34BD8">
        <w:rPr>
          <w:rFonts w:ascii="Arial" w:hAnsi="Arial" w:cs="Arial"/>
          <w:sz w:val="18"/>
        </w:rPr>
        <w:t>secos</w:t>
      </w:r>
      <w:r w:rsidRPr="00B34BD8">
        <w:rPr>
          <w:rFonts w:ascii="Arial" w:hAnsi="Arial" w:cs="Arial"/>
          <w:spacing w:val="-13"/>
          <w:sz w:val="18"/>
        </w:rPr>
        <w:t xml:space="preserve"> </w:t>
      </w:r>
      <w:r w:rsidRPr="00B34BD8">
        <w:rPr>
          <w:rFonts w:ascii="Arial" w:hAnsi="Arial" w:cs="Arial"/>
          <w:sz w:val="18"/>
        </w:rPr>
        <w:t>y</w:t>
      </w:r>
      <w:r w:rsidRPr="00B34BD8">
        <w:rPr>
          <w:rFonts w:ascii="Arial" w:hAnsi="Arial" w:cs="Arial"/>
          <w:spacing w:val="-14"/>
          <w:sz w:val="18"/>
        </w:rPr>
        <w:t xml:space="preserve"> </w:t>
      </w:r>
      <w:r w:rsidRPr="00B34BD8">
        <w:rPr>
          <w:rFonts w:ascii="Arial" w:hAnsi="Arial" w:cs="Arial"/>
          <w:sz w:val="18"/>
        </w:rPr>
        <w:t>húmedos</w:t>
      </w:r>
      <w:r w:rsidRPr="00B34BD8">
        <w:rPr>
          <w:rFonts w:ascii="Arial" w:hAnsi="Arial" w:cs="Arial"/>
          <w:spacing w:val="-13"/>
          <w:sz w:val="18"/>
        </w:rPr>
        <w:t xml:space="preserve"> </w:t>
      </w:r>
      <w:r w:rsidRPr="00B34BD8">
        <w:rPr>
          <w:rFonts w:ascii="Arial" w:hAnsi="Arial" w:cs="Arial"/>
          <w:sz w:val="18"/>
        </w:rPr>
        <w:t>se</w:t>
      </w:r>
      <w:r w:rsidRPr="00B34BD8">
        <w:rPr>
          <w:rFonts w:ascii="Arial" w:hAnsi="Arial" w:cs="Arial"/>
          <w:spacing w:val="-12"/>
          <w:sz w:val="18"/>
        </w:rPr>
        <w:t xml:space="preserve"> </w:t>
      </w:r>
      <w:r w:rsidRPr="00B34BD8">
        <w:rPr>
          <w:rFonts w:ascii="Arial" w:hAnsi="Arial" w:cs="Arial"/>
          <w:sz w:val="18"/>
        </w:rPr>
        <w:t>considerará</w:t>
      </w:r>
      <w:r w:rsidRPr="00B34BD8">
        <w:rPr>
          <w:rFonts w:ascii="Arial" w:hAnsi="Arial" w:cs="Arial"/>
          <w:spacing w:val="-13"/>
          <w:sz w:val="18"/>
        </w:rPr>
        <w:t xml:space="preserve"> </w:t>
      </w:r>
      <w:r w:rsidRPr="00B34BD8">
        <w:rPr>
          <w:rFonts w:ascii="Arial" w:hAnsi="Arial" w:cs="Arial"/>
          <w:sz w:val="18"/>
        </w:rPr>
        <w:t>como tensión de seguridad hasta VEINTICUATRO (24) voltios respecto a tierra. En los mojados o impregnados</w:t>
      </w:r>
      <w:r w:rsidRPr="00B34BD8">
        <w:rPr>
          <w:rFonts w:ascii="Arial" w:hAnsi="Arial" w:cs="Arial"/>
          <w:spacing w:val="-11"/>
          <w:sz w:val="18"/>
        </w:rPr>
        <w:t xml:space="preserve"> </w:t>
      </w:r>
      <w:r w:rsidRPr="00B34BD8">
        <w:rPr>
          <w:rFonts w:ascii="Arial" w:hAnsi="Arial" w:cs="Arial"/>
          <w:sz w:val="18"/>
        </w:rPr>
        <w:t>de</w:t>
      </w:r>
      <w:r w:rsidRPr="00B34BD8">
        <w:rPr>
          <w:rFonts w:ascii="Arial" w:hAnsi="Arial" w:cs="Arial"/>
          <w:spacing w:val="-10"/>
          <w:sz w:val="18"/>
        </w:rPr>
        <w:t xml:space="preserve"> </w:t>
      </w:r>
      <w:r w:rsidRPr="00B34BD8">
        <w:rPr>
          <w:rFonts w:ascii="Arial" w:hAnsi="Arial" w:cs="Arial"/>
          <w:sz w:val="18"/>
        </w:rPr>
        <w:t>líquidos</w:t>
      </w:r>
      <w:r w:rsidRPr="00B34BD8">
        <w:rPr>
          <w:rFonts w:ascii="Arial" w:hAnsi="Arial" w:cs="Arial"/>
          <w:spacing w:val="-10"/>
          <w:sz w:val="18"/>
        </w:rPr>
        <w:t xml:space="preserve"> </w:t>
      </w:r>
      <w:r w:rsidRPr="00B34BD8">
        <w:rPr>
          <w:rFonts w:ascii="Arial" w:hAnsi="Arial" w:cs="Arial"/>
          <w:sz w:val="18"/>
        </w:rPr>
        <w:t>conductores,</w:t>
      </w:r>
      <w:r w:rsidRPr="00B34BD8">
        <w:rPr>
          <w:rFonts w:ascii="Arial" w:hAnsi="Arial" w:cs="Arial"/>
          <w:spacing w:val="-11"/>
          <w:sz w:val="18"/>
        </w:rPr>
        <w:t xml:space="preserve"> </w:t>
      </w:r>
      <w:r w:rsidRPr="00B34BD8">
        <w:rPr>
          <w:rFonts w:ascii="Arial" w:hAnsi="Arial" w:cs="Arial"/>
          <w:sz w:val="18"/>
        </w:rPr>
        <w:t>la</w:t>
      </w:r>
      <w:r w:rsidRPr="00B34BD8">
        <w:rPr>
          <w:rFonts w:ascii="Arial" w:hAnsi="Arial" w:cs="Arial"/>
          <w:spacing w:val="-11"/>
          <w:sz w:val="18"/>
        </w:rPr>
        <w:t xml:space="preserve"> </w:t>
      </w:r>
      <w:r w:rsidRPr="00B34BD8">
        <w:rPr>
          <w:rFonts w:ascii="Arial" w:hAnsi="Arial" w:cs="Arial"/>
          <w:sz w:val="18"/>
        </w:rPr>
        <w:t>misma</w:t>
      </w:r>
      <w:r w:rsidRPr="00B34BD8">
        <w:rPr>
          <w:rFonts w:ascii="Arial" w:hAnsi="Arial" w:cs="Arial"/>
          <w:spacing w:val="-10"/>
          <w:sz w:val="18"/>
        </w:rPr>
        <w:t xml:space="preserve"> </w:t>
      </w:r>
      <w:r w:rsidRPr="00B34BD8">
        <w:rPr>
          <w:rFonts w:ascii="Arial" w:hAnsi="Arial" w:cs="Arial"/>
          <w:sz w:val="18"/>
        </w:rPr>
        <w:t>será</w:t>
      </w:r>
      <w:r w:rsidRPr="00B34BD8">
        <w:rPr>
          <w:rFonts w:ascii="Arial" w:hAnsi="Arial" w:cs="Arial"/>
          <w:spacing w:val="-10"/>
          <w:sz w:val="18"/>
        </w:rPr>
        <w:t xml:space="preserve"> </w:t>
      </w:r>
      <w:r w:rsidRPr="00B34BD8">
        <w:rPr>
          <w:rFonts w:ascii="Arial" w:hAnsi="Arial" w:cs="Arial"/>
          <w:sz w:val="18"/>
        </w:rPr>
        <w:t>determinada</w:t>
      </w:r>
      <w:r w:rsidRPr="00B34BD8">
        <w:rPr>
          <w:rFonts w:ascii="Arial" w:hAnsi="Arial" w:cs="Arial"/>
          <w:spacing w:val="-10"/>
          <w:sz w:val="18"/>
        </w:rPr>
        <w:t xml:space="preserve"> </w:t>
      </w:r>
      <w:r w:rsidRPr="00B34BD8">
        <w:rPr>
          <w:rFonts w:ascii="Arial" w:hAnsi="Arial" w:cs="Arial"/>
          <w:sz w:val="18"/>
        </w:rPr>
        <w:t>en</w:t>
      </w:r>
      <w:r w:rsidRPr="00B34BD8">
        <w:rPr>
          <w:rFonts w:ascii="Arial" w:hAnsi="Arial" w:cs="Arial"/>
          <w:spacing w:val="-11"/>
          <w:sz w:val="18"/>
        </w:rPr>
        <w:t xml:space="preserve"> </w:t>
      </w:r>
      <w:r w:rsidRPr="00B34BD8">
        <w:rPr>
          <w:rFonts w:ascii="Arial" w:hAnsi="Arial" w:cs="Arial"/>
          <w:sz w:val="18"/>
        </w:rPr>
        <w:t>cada</w:t>
      </w:r>
      <w:r w:rsidRPr="00B34BD8">
        <w:rPr>
          <w:rFonts w:ascii="Arial" w:hAnsi="Arial" w:cs="Arial"/>
          <w:spacing w:val="-11"/>
          <w:sz w:val="18"/>
        </w:rPr>
        <w:t xml:space="preserve"> </w:t>
      </w:r>
      <w:r w:rsidRPr="00B34BD8">
        <w:rPr>
          <w:rFonts w:ascii="Arial" w:hAnsi="Arial" w:cs="Arial"/>
          <w:sz w:val="18"/>
        </w:rPr>
        <w:t>caso</w:t>
      </w:r>
      <w:r w:rsidRPr="00B34BD8">
        <w:rPr>
          <w:rFonts w:ascii="Arial" w:hAnsi="Arial" w:cs="Arial"/>
          <w:spacing w:val="-10"/>
          <w:sz w:val="18"/>
        </w:rPr>
        <w:t xml:space="preserve"> </w:t>
      </w:r>
      <w:r w:rsidRPr="00B34BD8">
        <w:rPr>
          <w:rFonts w:ascii="Arial" w:hAnsi="Arial" w:cs="Arial"/>
          <w:sz w:val="18"/>
        </w:rPr>
        <w:t>por</w:t>
      </w:r>
      <w:r w:rsidRPr="00B34BD8">
        <w:rPr>
          <w:rFonts w:ascii="Arial" w:hAnsi="Arial" w:cs="Arial"/>
          <w:spacing w:val="-10"/>
          <w:sz w:val="18"/>
        </w:rPr>
        <w:t xml:space="preserve"> </w:t>
      </w:r>
      <w:r w:rsidRPr="00B34BD8">
        <w:rPr>
          <w:rFonts w:ascii="Arial" w:hAnsi="Arial" w:cs="Arial"/>
          <w:sz w:val="18"/>
        </w:rPr>
        <w:t>el</w:t>
      </w:r>
      <w:r w:rsidRPr="00B34BD8">
        <w:rPr>
          <w:rFonts w:ascii="Arial" w:hAnsi="Arial" w:cs="Arial"/>
          <w:spacing w:val="-10"/>
          <w:sz w:val="18"/>
        </w:rPr>
        <w:t xml:space="preserve"> </w:t>
      </w:r>
      <w:r w:rsidRPr="00B34BD8">
        <w:rPr>
          <w:rFonts w:ascii="Arial" w:hAnsi="Arial" w:cs="Arial"/>
          <w:sz w:val="18"/>
        </w:rPr>
        <w:t>responsable de Higiene y Seguridad, no debiéndose superar en ningún caso la</w:t>
      </w:r>
      <w:r w:rsidRPr="00B34BD8">
        <w:rPr>
          <w:rFonts w:ascii="Arial" w:hAnsi="Arial" w:cs="Arial"/>
          <w:spacing w:val="-18"/>
          <w:sz w:val="18"/>
        </w:rPr>
        <w:t xml:space="preserve"> </w:t>
      </w:r>
      <w:r w:rsidRPr="00B34BD8">
        <w:rPr>
          <w:rFonts w:ascii="Arial" w:hAnsi="Arial" w:cs="Arial"/>
          <w:sz w:val="18"/>
        </w:rPr>
        <w:t>MBTS.</w:t>
      </w:r>
    </w:p>
    <w:p w14:paraId="1FE2DD96" w14:textId="77777777" w:rsidR="00715CBE" w:rsidRPr="00B34BD8" w:rsidRDefault="00715CBE">
      <w:pPr>
        <w:spacing w:line="237" w:lineRule="auto"/>
        <w:jc w:val="both"/>
        <w:rPr>
          <w:rFonts w:ascii="Arial" w:hAnsi="Arial" w:cs="Arial"/>
          <w:sz w:val="18"/>
        </w:rPr>
        <w:sectPr w:rsidR="00715CBE" w:rsidRPr="00B34BD8">
          <w:headerReference w:type="default" r:id="rId38"/>
          <w:footerReference w:type="default" r:id="rId39"/>
          <w:pgSz w:w="12240" w:h="15840"/>
          <w:pgMar w:top="1340" w:right="1580" w:bottom="280" w:left="1600" w:header="720" w:footer="720" w:gutter="0"/>
          <w:cols w:space="720"/>
        </w:sectPr>
      </w:pPr>
    </w:p>
    <w:p w14:paraId="58B1D514" w14:textId="77777777" w:rsidR="00715CBE" w:rsidRPr="00B34BD8" w:rsidRDefault="00C84500">
      <w:pPr>
        <w:pStyle w:val="Prrafodelista"/>
        <w:numPr>
          <w:ilvl w:val="0"/>
          <w:numId w:val="26"/>
        </w:numPr>
        <w:tabs>
          <w:tab w:val="left" w:pos="359"/>
        </w:tabs>
        <w:spacing w:before="78"/>
        <w:ind w:right="126" w:firstLine="0"/>
        <w:rPr>
          <w:rFonts w:ascii="Arial" w:hAnsi="Arial" w:cs="Arial"/>
          <w:sz w:val="18"/>
        </w:rPr>
      </w:pPr>
      <w:r w:rsidRPr="00B34BD8">
        <w:rPr>
          <w:rFonts w:ascii="Arial" w:hAnsi="Arial" w:cs="Arial"/>
          <w:sz w:val="18"/>
        </w:rPr>
        <w:lastRenderedPageBreak/>
        <w:t>Baja tensión (BT): tensión de hasta MIL (1000) voltios (valor eficaz) entre fases (Norma IRAM 2001).</w:t>
      </w:r>
    </w:p>
    <w:p w14:paraId="27357532" w14:textId="77777777" w:rsidR="00715CBE" w:rsidRPr="00B34BD8" w:rsidRDefault="00715CBE">
      <w:pPr>
        <w:pStyle w:val="Textoindependiente"/>
        <w:rPr>
          <w:rFonts w:ascii="Arial" w:hAnsi="Arial" w:cs="Arial"/>
          <w:sz w:val="23"/>
        </w:rPr>
      </w:pPr>
    </w:p>
    <w:p w14:paraId="1FF6ADED" w14:textId="77777777" w:rsidR="00715CBE" w:rsidRPr="00B34BD8" w:rsidRDefault="00C84500">
      <w:pPr>
        <w:pStyle w:val="Prrafodelista"/>
        <w:numPr>
          <w:ilvl w:val="0"/>
          <w:numId w:val="26"/>
        </w:numPr>
        <w:tabs>
          <w:tab w:val="left" w:pos="331"/>
        </w:tabs>
        <w:ind w:right="121" w:firstLine="0"/>
        <w:rPr>
          <w:rFonts w:ascii="Arial" w:hAnsi="Arial" w:cs="Arial"/>
          <w:sz w:val="18"/>
        </w:rPr>
      </w:pPr>
      <w:r w:rsidRPr="00B34BD8">
        <w:rPr>
          <w:rFonts w:ascii="Arial" w:hAnsi="Arial" w:cs="Arial"/>
          <w:sz w:val="18"/>
        </w:rPr>
        <w:t>Media</w:t>
      </w:r>
      <w:r w:rsidRPr="00B34BD8">
        <w:rPr>
          <w:rFonts w:ascii="Arial" w:hAnsi="Arial" w:cs="Arial"/>
          <w:spacing w:val="-14"/>
          <w:sz w:val="18"/>
        </w:rPr>
        <w:t xml:space="preserve"> </w:t>
      </w:r>
      <w:r w:rsidRPr="00B34BD8">
        <w:rPr>
          <w:rFonts w:ascii="Arial" w:hAnsi="Arial" w:cs="Arial"/>
          <w:sz w:val="18"/>
        </w:rPr>
        <w:t>tensión</w:t>
      </w:r>
      <w:r w:rsidRPr="00B34BD8">
        <w:rPr>
          <w:rFonts w:ascii="Arial" w:hAnsi="Arial" w:cs="Arial"/>
          <w:spacing w:val="-14"/>
          <w:sz w:val="18"/>
        </w:rPr>
        <w:t xml:space="preserve"> </w:t>
      </w:r>
      <w:r w:rsidRPr="00B34BD8">
        <w:rPr>
          <w:rFonts w:ascii="Arial" w:hAnsi="Arial" w:cs="Arial"/>
          <w:sz w:val="18"/>
        </w:rPr>
        <w:t>(MT):</w:t>
      </w:r>
      <w:r w:rsidRPr="00B34BD8">
        <w:rPr>
          <w:rFonts w:ascii="Arial" w:hAnsi="Arial" w:cs="Arial"/>
          <w:spacing w:val="-13"/>
          <w:sz w:val="18"/>
        </w:rPr>
        <w:t xml:space="preserve"> </w:t>
      </w:r>
      <w:r w:rsidRPr="00B34BD8">
        <w:rPr>
          <w:rFonts w:ascii="Arial" w:hAnsi="Arial" w:cs="Arial"/>
          <w:sz w:val="18"/>
        </w:rPr>
        <w:t>corresponde</w:t>
      </w:r>
      <w:r w:rsidRPr="00B34BD8">
        <w:rPr>
          <w:rFonts w:ascii="Arial" w:hAnsi="Arial" w:cs="Arial"/>
          <w:spacing w:val="-12"/>
          <w:sz w:val="18"/>
        </w:rPr>
        <w:t xml:space="preserve"> </w:t>
      </w:r>
      <w:r w:rsidRPr="00B34BD8">
        <w:rPr>
          <w:rFonts w:ascii="Arial" w:hAnsi="Arial" w:cs="Arial"/>
          <w:sz w:val="18"/>
        </w:rPr>
        <w:t>a</w:t>
      </w:r>
      <w:r w:rsidRPr="00B34BD8">
        <w:rPr>
          <w:rFonts w:ascii="Arial" w:hAnsi="Arial" w:cs="Arial"/>
          <w:spacing w:val="-16"/>
          <w:sz w:val="18"/>
        </w:rPr>
        <w:t xml:space="preserve"> </w:t>
      </w:r>
      <w:r w:rsidRPr="00B34BD8">
        <w:rPr>
          <w:rFonts w:ascii="Arial" w:hAnsi="Arial" w:cs="Arial"/>
          <w:sz w:val="18"/>
        </w:rPr>
        <w:t>tensiones</w:t>
      </w:r>
      <w:r w:rsidRPr="00B34BD8">
        <w:rPr>
          <w:rFonts w:ascii="Arial" w:hAnsi="Arial" w:cs="Arial"/>
          <w:spacing w:val="-13"/>
          <w:sz w:val="18"/>
        </w:rPr>
        <w:t xml:space="preserve"> </w:t>
      </w:r>
      <w:r w:rsidRPr="00B34BD8">
        <w:rPr>
          <w:rFonts w:ascii="Arial" w:hAnsi="Arial" w:cs="Arial"/>
          <w:sz w:val="18"/>
        </w:rPr>
        <w:t>por</w:t>
      </w:r>
      <w:r w:rsidRPr="00B34BD8">
        <w:rPr>
          <w:rFonts w:ascii="Arial" w:hAnsi="Arial" w:cs="Arial"/>
          <w:spacing w:val="-13"/>
          <w:sz w:val="18"/>
        </w:rPr>
        <w:t xml:space="preserve"> </w:t>
      </w:r>
      <w:r w:rsidRPr="00B34BD8">
        <w:rPr>
          <w:rFonts w:ascii="Arial" w:hAnsi="Arial" w:cs="Arial"/>
          <w:sz w:val="18"/>
        </w:rPr>
        <w:t>encima</w:t>
      </w:r>
      <w:r w:rsidRPr="00B34BD8">
        <w:rPr>
          <w:rFonts w:ascii="Arial" w:hAnsi="Arial" w:cs="Arial"/>
          <w:spacing w:val="-13"/>
          <w:sz w:val="18"/>
        </w:rPr>
        <w:t xml:space="preserve"> </w:t>
      </w:r>
      <w:r w:rsidRPr="00B34BD8">
        <w:rPr>
          <w:rFonts w:ascii="Arial" w:hAnsi="Arial" w:cs="Arial"/>
          <w:sz w:val="18"/>
        </w:rPr>
        <w:t>de</w:t>
      </w:r>
      <w:r w:rsidRPr="00B34BD8">
        <w:rPr>
          <w:rFonts w:ascii="Arial" w:hAnsi="Arial" w:cs="Arial"/>
          <w:spacing w:val="-13"/>
          <w:sz w:val="18"/>
        </w:rPr>
        <w:t xml:space="preserve"> </w:t>
      </w:r>
      <w:r w:rsidRPr="00B34BD8">
        <w:rPr>
          <w:rFonts w:ascii="Arial" w:hAnsi="Arial" w:cs="Arial"/>
          <w:sz w:val="18"/>
        </w:rPr>
        <w:t>MIL</w:t>
      </w:r>
      <w:r w:rsidRPr="00B34BD8">
        <w:rPr>
          <w:rFonts w:ascii="Arial" w:hAnsi="Arial" w:cs="Arial"/>
          <w:spacing w:val="-13"/>
          <w:sz w:val="18"/>
        </w:rPr>
        <w:t xml:space="preserve"> </w:t>
      </w:r>
      <w:r w:rsidRPr="00B34BD8">
        <w:rPr>
          <w:rFonts w:ascii="Arial" w:hAnsi="Arial" w:cs="Arial"/>
          <w:sz w:val="18"/>
        </w:rPr>
        <w:t>(1000)</w:t>
      </w:r>
      <w:r w:rsidRPr="00B34BD8">
        <w:rPr>
          <w:rFonts w:ascii="Arial" w:hAnsi="Arial" w:cs="Arial"/>
          <w:spacing w:val="-13"/>
          <w:sz w:val="18"/>
        </w:rPr>
        <w:t xml:space="preserve"> </w:t>
      </w:r>
      <w:r w:rsidRPr="00B34BD8">
        <w:rPr>
          <w:rFonts w:ascii="Arial" w:hAnsi="Arial" w:cs="Arial"/>
          <w:sz w:val="18"/>
        </w:rPr>
        <w:t>voltios</w:t>
      </w:r>
      <w:r w:rsidRPr="00B34BD8">
        <w:rPr>
          <w:rFonts w:ascii="Arial" w:hAnsi="Arial" w:cs="Arial"/>
          <w:spacing w:val="-16"/>
          <w:sz w:val="18"/>
        </w:rPr>
        <w:t xml:space="preserve"> </w:t>
      </w:r>
      <w:r w:rsidRPr="00B34BD8">
        <w:rPr>
          <w:rFonts w:ascii="Arial" w:hAnsi="Arial" w:cs="Arial"/>
          <w:sz w:val="18"/>
        </w:rPr>
        <w:t>y</w:t>
      </w:r>
      <w:r w:rsidRPr="00B34BD8">
        <w:rPr>
          <w:rFonts w:ascii="Arial" w:hAnsi="Arial" w:cs="Arial"/>
          <w:spacing w:val="-14"/>
          <w:sz w:val="18"/>
        </w:rPr>
        <w:t xml:space="preserve"> </w:t>
      </w:r>
      <w:r w:rsidRPr="00B34BD8">
        <w:rPr>
          <w:rFonts w:ascii="Arial" w:hAnsi="Arial" w:cs="Arial"/>
          <w:sz w:val="18"/>
        </w:rPr>
        <w:t>hasta</w:t>
      </w:r>
      <w:r w:rsidRPr="00B34BD8">
        <w:rPr>
          <w:rFonts w:ascii="Arial" w:hAnsi="Arial" w:cs="Arial"/>
          <w:spacing w:val="-14"/>
          <w:sz w:val="18"/>
        </w:rPr>
        <w:t xml:space="preserve"> </w:t>
      </w:r>
      <w:r w:rsidRPr="00B34BD8">
        <w:rPr>
          <w:rFonts w:ascii="Arial" w:hAnsi="Arial" w:cs="Arial"/>
          <w:sz w:val="18"/>
        </w:rPr>
        <w:t>TREINTA Y TRES MIL (33.000) voltios</w:t>
      </w:r>
      <w:r w:rsidRPr="00B34BD8">
        <w:rPr>
          <w:rFonts w:ascii="Arial" w:hAnsi="Arial" w:cs="Arial"/>
          <w:spacing w:val="-9"/>
          <w:sz w:val="18"/>
        </w:rPr>
        <w:t xml:space="preserve"> </w:t>
      </w:r>
      <w:r w:rsidRPr="00B34BD8">
        <w:rPr>
          <w:rFonts w:ascii="Arial" w:hAnsi="Arial" w:cs="Arial"/>
          <w:sz w:val="18"/>
        </w:rPr>
        <w:t>inclusive.</w:t>
      </w:r>
    </w:p>
    <w:p w14:paraId="07F023C8" w14:textId="77777777" w:rsidR="00715CBE" w:rsidRPr="00B34BD8" w:rsidRDefault="00715CBE">
      <w:pPr>
        <w:pStyle w:val="Textoindependiente"/>
        <w:spacing w:before="10"/>
        <w:rPr>
          <w:rFonts w:ascii="Arial" w:hAnsi="Arial" w:cs="Arial"/>
          <w:sz w:val="22"/>
        </w:rPr>
      </w:pPr>
    </w:p>
    <w:p w14:paraId="632B2C66" w14:textId="77777777" w:rsidR="00715CBE" w:rsidRPr="00B34BD8" w:rsidRDefault="00C84500">
      <w:pPr>
        <w:pStyle w:val="Prrafodelista"/>
        <w:numPr>
          <w:ilvl w:val="0"/>
          <w:numId w:val="26"/>
        </w:numPr>
        <w:tabs>
          <w:tab w:val="left" w:pos="345"/>
        </w:tabs>
        <w:ind w:left="344" w:hanging="242"/>
        <w:rPr>
          <w:rFonts w:ascii="Arial" w:hAnsi="Arial" w:cs="Arial"/>
          <w:sz w:val="18"/>
        </w:rPr>
      </w:pPr>
      <w:r w:rsidRPr="00B34BD8">
        <w:rPr>
          <w:rFonts w:ascii="Arial" w:hAnsi="Arial" w:cs="Arial"/>
          <w:sz w:val="18"/>
        </w:rPr>
        <w:t>Alta</w:t>
      </w:r>
      <w:r w:rsidRPr="00B34BD8">
        <w:rPr>
          <w:rFonts w:ascii="Arial" w:hAnsi="Arial" w:cs="Arial"/>
          <w:spacing w:val="-18"/>
          <w:sz w:val="18"/>
        </w:rPr>
        <w:t xml:space="preserve"> </w:t>
      </w:r>
      <w:r w:rsidRPr="00B34BD8">
        <w:rPr>
          <w:rFonts w:ascii="Arial" w:hAnsi="Arial" w:cs="Arial"/>
          <w:sz w:val="18"/>
        </w:rPr>
        <w:t>tensión</w:t>
      </w:r>
      <w:r w:rsidRPr="00B34BD8">
        <w:rPr>
          <w:rFonts w:ascii="Arial" w:hAnsi="Arial" w:cs="Arial"/>
          <w:spacing w:val="-17"/>
          <w:sz w:val="18"/>
        </w:rPr>
        <w:t xml:space="preserve"> </w:t>
      </w:r>
      <w:r w:rsidRPr="00B34BD8">
        <w:rPr>
          <w:rFonts w:ascii="Arial" w:hAnsi="Arial" w:cs="Arial"/>
          <w:sz w:val="18"/>
        </w:rPr>
        <w:t>(AT):</w:t>
      </w:r>
      <w:r w:rsidRPr="00B34BD8">
        <w:rPr>
          <w:rFonts w:ascii="Arial" w:hAnsi="Arial" w:cs="Arial"/>
          <w:spacing w:val="-16"/>
          <w:sz w:val="18"/>
        </w:rPr>
        <w:t xml:space="preserve"> </w:t>
      </w:r>
      <w:r w:rsidRPr="00B34BD8">
        <w:rPr>
          <w:rFonts w:ascii="Arial" w:hAnsi="Arial" w:cs="Arial"/>
          <w:sz w:val="18"/>
        </w:rPr>
        <w:t>corresponde</w:t>
      </w:r>
      <w:r w:rsidRPr="00B34BD8">
        <w:rPr>
          <w:rFonts w:ascii="Arial" w:hAnsi="Arial" w:cs="Arial"/>
          <w:spacing w:val="-16"/>
          <w:sz w:val="18"/>
        </w:rPr>
        <w:t xml:space="preserve"> </w:t>
      </w:r>
      <w:r w:rsidRPr="00B34BD8">
        <w:rPr>
          <w:rFonts w:ascii="Arial" w:hAnsi="Arial" w:cs="Arial"/>
          <w:sz w:val="18"/>
        </w:rPr>
        <w:t>a</w:t>
      </w:r>
      <w:r w:rsidRPr="00B34BD8">
        <w:rPr>
          <w:rFonts w:ascii="Arial" w:hAnsi="Arial" w:cs="Arial"/>
          <w:spacing w:val="-17"/>
          <w:sz w:val="18"/>
        </w:rPr>
        <w:t xml:space="preserve"> </w:t>
      </w:r>
      <w:r w:rsidRPr="00B34BD8">
        <w:rPr>
          <w:rFonts w:ascii="Arial" w:hAnsi="Arial" w:cs="Arial"/>
          <w:sz w:val="18"/>
        </w:rPr>
        <w:t>tensiones</w:t>
      </w:r>
      <w:r w:rsidRPr="00B34BD8">
        <w:rPr>
          <w:rFonts w:ascii="Arial" w:hAnsi="Arial" w:cs="Arial"/>
          <w:spacing w:val="-17"/>
          <w:sz w:val="18"/>
        </w:rPr>
        <w:t xml:space="preserve"> </w:t>
      </w:r>
      <w:r w:rsidRPr="00B34BD8">
        <w:rPr>
          <w:rFonts w:ascii="Arial" w:hAnsi="Arial" w:cs="Arial"/>
          <w:sz w:val="18"/>
        </w:rPr>
        <w:t>por</w:t>
      </w:r>
      <w:r w:rsidRPr="00B34BD8">
        <w:rPr>
          <w:rFonts w:ascii="Arial" w:hAnsi="Arial" w:cs="Arial"/>
          <w:spacing w:val="-17"/>
          <w:sz w:val="18"/>
        </w:rPr>
        <w:t xml:space="preserve"> </w:t>
      </w:r>
      <w:r w:rsidRPr="00B34BD8">
        <w:rPr>
          <w:rFonts w:ascii="Arial" w:hAnsi="Arial" w:cs="Arial"/>
          <w:sz w:val="18"/>
        </w:rPr>
        <w:t>encima</w:t>
      </w:r>
      <w:r w:rsidRPr="00B34BD8">
        <w:rPr>
          <w:rFonts w:ascii="Arial" w:hAnsi="Arial" w:cs="Arial"/>
          <w:spacing w:val="-17"/>
          <w:sz w:val="18"/>
        </w:rPr>
        <w:t xml:space="preserve"> </w:t>
      </w:r>
      <w:r w:rsidRPr="00B34BD8">
        <w:rPr>
          <w:rFonts w:ascii="Arial" w:hAnsi="Arial" w:cs="Arial"/>
          <w:sz w:val="18"/>
        </w:rPr>
        <w:t>de</w:t>
      </w:r>
      <w:r w:rsidRPr="00B34BD8">
        <w:rPr>
          <w:rFonts w:ascii="Arial" w:hAnsi="Arial" w:cs="Arial"/>
          <w:spacing w:val="-16"/>
          <w:sz w:val="18"/>
        </w:rPr>
        <w:t xml:space="preserve"> </w:t>
      </w:r>
      <w:r w:rsidRPr="00B34BD8">
        <w:rPr>
          <w:rFonts w:ascii="Arial" w:hAnsi="Arial" w:cs="Arial"/>
          <w:sz w:val="18"/>
        </w:rPr>
        <w:t>TREINTA</w:t>
      </w:r>
      <w:r w:rsidRPr="00B34BD8">
        <w:rPr>
          <w:rFonts w:ascii="Arial" w:hAnsi="Arial" w:cs="Arial"/>
          <w:spacing w:val="-15"/>
          <w:sz w:val="18"/>
        </w:rPr>
        <w:t xml:space="preserve"> </w:t>
      </w:r>
      <w:r w:rsidRPr="00B34BD8">
        <w:rPr>
          <w:rFonts w:ascii="Arial" w:hAnsi="Arial" w:cs="Arial"/>
          <w:sz w:val="18"/>
        </w:rPr>
        <w:t>Y</w:t>
      </w:r>
      <w:r w:rsidRPr="00B34BD8">
        <w:rPr>
          <w:rFonts w:ascii="Arial" w:hAnsi="Arial" w:cs="Arial"/>
          <w:spacing w:val="-15"/>
          <w:sz w:val="18"/>
        </w:rPr>
        <w:t xml:space="preserve"> </w:t>
      </w:r>
      <w:r w:rsidRPr="00B34BD8">
        <w:rPr>
          <w:rFonts w:ascii="Arial" w:hAnsi="Arial" w:cs="Arial"/>
          <w:sz w:val="18"/>
        </w:rPr>
        <w:t>TRES</w:t>
      </w:r>
      <w:r w:rsidRPr="00B34BD8">
        <w:rPr>
          <w:rFonts w:ascii="Arial" w:hAnsi="Arial" w:cs="Arial"/>
          <w:spacing w:val="-15"/>
          <w:sz w:val="18"/>
        </w:rPr>
        <w:t xml:space="preserve"> </w:t>
      </w:r>
      <w:r w:rsidRPr="00B34BD8">
        <w:rPr>
          <w:rFonts w:ascii="Arial" w:hAnsi="Arial" w:cs="Arial"/>
          <w:sz w:val="18"/>
        </w:rPr>
        <w:t>MIL</w:t>
      </w:r>
      <w:r w:rsidRPr="00B34BD8">
        <w:rPr>
          <w:rFonts w:ascii="Arial" w:hAnsi="Arial" w:cs="Arial"/>
          <w:spacing w:val="-16"/>
          <w:sz w:val="18"/>
        </w:rPr>
        <w:t xml:space="preserve"> </w:t>
      </w:r>
      <w:r w:rsidRPr="00B34BD8">
        <w:rPr>
          <w:rFonts w:ascii="Arial" w:hAnsi="Arial" w:cs="Arial"/>
          <w:sz w:val="18"/>
        </w:rPr>
        <w:t>(33.000)</w:t>
      </w:r>
      <w:r w:rsidRPr="00B34BD8">
        <w:rPr>
          <w:rFonts w:ascii="Arial" w:hAnsi="Arial" w:cs="Arial"/>
          <w:spacing w:val="-17"/>
          <w:sz w:val="18"/>
        </w:rPr>
        <w:t xml:space="preserve"> </w:t>
      </w:r>
      <w:r w:rsidRPr="00B34BD8">
        <w:rPr>
          <w:rFonts w:ascii="Arial" w:hAnsi="Arial" w:cs="Arial"/>
          <w:sz w:val="18"/>
        </w:rPr>
        <w:t>voltios.</w:t>
      </w:r>
    </w:p>
    <w:p w14:paraId="4BDB5498" w14:textId="77777777" w:rsidR="00715CBE" w:rsidRPr="00B34BD8" w:rsidRDefault="00715CBE">
      <w:pPr>
        <w:pStyle w:val="Textoindependiente"/>
        <w:spacing w:before="1"/>
        <w:rPr>
          <w:rFonts w:ascii="Arial" w:hAnsi="Arial" w:cs="Arial"/>
          <w:sz w:val="23"/>
        </w:rPr>
      </w:pPr>
    </w:p>
    <w:p w14:paraId="0A3546C1" w14:textId="77777777" w:rsidR="00715CBE" w:rsidRPr="00B34BD8" w:rsidRDefault="00C84500">
      <w:pPr>
        <w:pStyle w:val="Textoindependiente"/>
        <w:ind w:left="102"/>
        <w:rPr>
          <w:rFonts w:ascii="Arial" w:hAnsi="Arial" w:cs="Arial"/>
        </w:rPr>
      </w:pPr>
      <w:r w:rsidRPr="00B34BD8">
        <w:rPr>
          <w:rFonts w:ascii="Arial" w:hAnsi="Arial" w:cs="Arial"/>
        </w:rPr>
        <w:t>ARTICULO 75. — Distancias de Seguridad:</w:t>
      </w:r>
    </w:p>
    <w:p w14:paraId="2916C19D" w14:textId="77777777" w:rsidR="00715CBE" w:rsidRPr="00B34BD8" w:rsidRDefault="00715CBE">
      <w:pPr>
        <w:pStyle w:val="Textoindependiente"/>
        <w:spacing w:before="5"/>
        <w:rPr>
          <w:rFonts w:ascii="Arial" w:hAnsi="Arial" w:cs="Arial"/>
          <w:sz w:val="23"/>
        </w:rPr>
      </w:pPr>
    </w:p>
    <w:p w14:paraId="6A2FE575" w14:textId="77777777" w:rsidR="00715CBE" w:rsidRPr="00B34BD8" w:rsidRDefault="00C84500">
      <w:pPr>
        <w:pStyle w:val="Textoindependiente"/>
        <w:spacing w:line="237" w:lineRule="auto"/>
        <w:ind w:left="102" w:right="117"/>
        <w:jc w:val="both"/>
        <w:rPr>
          <w:rFonts w:ascii="Arial" w:hAnsi="Arial" w:cs="Arial"/>
        </w:rPr>
      </w:pPr>
      <w:r w:rsidRPr="00B34BD8">
        <w:rPr>
          <w:rFonts w:ascii="Arial" w:hAnsi="Arial" w:cs="Arial"/>
        </w:rPr>
        <w:t>Para</w:t>
      </w:r>
      <w:r w:rsidRPr="00B34BD8">
        <w:rPr>
          <w:rFonts w:ascii="Arial" w:hAnsi="Arial" w:cs="Arial"/>
          <w:spacing w:val="-11"/>
        </w:rPr>
        <w:t xml:space="preserve"> </w:t>
      </w:r>
      <w:r w:rsidRPr="00B34BD8">
        <w:rPr>
          <w:rFonts w:ascii="Arial" w:hAnsi="Arial" w:cs="Arial"/>
        </w:rPr>
        <w:t>prevenir</w:t>
      </w:r>
      <w:r w:rsidRPr="00B34BD8">
        <w:rPr>
          <w:rFonts w:ascii="Arial" w:hAnsi="Arial" w:cs="Arial"/>
          <w:spacing w:val="-10"/>
        </w:rPr>
        <w:t xml:space="preserve"> </w:t>
      </w:r>
      <w:r w:rsidRPr="00B34BD8">
        <w:rPr>
          <w:rFonts w:ascii="Arial" w:hAnsi="Arial" w:cs="Arial"/>
        </w:rPr>
        <w:t>descargas</w:t>
      </w:r>
      <w:r w:rsidRPr="00B34BD8">
        <w:rPr>
          <w:rFonts w:ascii="Arial" w:hAnsi="Arial" w:cs="Arial"/>
          <w:spacing w:val="-10"/>
        </w:rPr>
        <w:t xml:space="preserve"> </w:t>
      </w:r>
      <w:r w:rsidRPr="00B34BD8">
        <w:rPr>
          <w:rFonts w:ascii="Arial" w:hAnsi="Arial" w:cs="Arial"/>
        </w:rPr>
        <w:t>disruptivas</w:t>
      </w:r>
      <w:r w:rsidRPr="00B34BD8">
        <w:rPr>
          <w:rFonts w:ascii="Arial" w:hAnsi="Arial" w:cs="Arial"/>
          <w:spacing w:val="-10"/>
        </w:rPr>
        <w:t xml:space="preserve"> </w:t>
      </w:r>
      <w:r w:rsidRPr="00B34BD8">
        <w:rPr>
          <w:rFonts w:ascii="Arial" w:hAnsi="Arial" w:cs="Arial"/>
        </w:rPr>
        <w:t>en</w:t>
      </w:r>
      <w:r w:rsidRPr="00B34BD8">
        <w:rPr>
          <w:rFonts w:ascii="Arial" w:hAnsi="Arial" w:cs="Arial"/>
          <w:spacing w:val="-11"/>
        </w:rPr>
        <w:t xml:space="preserve"> </w:t>
      </w:r>
      <w:r w:rsidRPr="00B34BD8">
        <w:rPr>
          <w:rFonts w:ascii="Arial" w:hAnsi="Arial" w:cs="Arial"/>
        </w:rPr>
        <w:t>trabajos</w:t>
      </w:r>
      <w:r w:rsidRPr="00B34BD8">
        <w:rPr>
          <w:rFonts w:ascii="Arial" w:hAnsi="Arial" w:cs="Arial"/>
          <w:spacing w:val="-10"/>
        </w:rPr>
        <w:t xml:space="preserve"> </w:t>
      </w:r>
      <w:r w:rsidRPr="00B34BD8">
        <w:rPr>
          <w:rFonts w:ascii="Arial" w:hAnsi="Arial" w:cs="Arial"/>
        </w:rPr>
        <w:t>efectuados</w:t>
      </w:r>
      <w:r w:rsidRPr="00B34BD8">
        <w:rPr>
          <w:rFonts w:ascii="Arial" w:hAnsi="Arial" w:cs="Arial"/>
          <w:spacing w:val="-11"/>
        </w:rPr>
        <w:t xml:space="preserve"> </w:t>
      </w:r>
      <w:r w:rsidRPr="00B34BD8">
        <w:rPr>
          <w:rFonts w:ascii="Arial" w:hAnsi="Arial" w:cs="Arial"/>
        </w:rPr>
        <w:t>en</w:t>
      </w:r>
      <w:r w:rsidRPr="00B34BD8">
        <w:rPr>
          <w:rFonts w:ascii="Arial" w:hAnsi="Arial" w:cs="Arial"/>
          <w:spacing w:val="-11"/>
        </w:rPr>
        <w:t xml:space="preserve"> </w:t>
      </w:r>
      <w:r w:rsidRPr="00B34BD8">
        <w:rPr>
          <w:rFonts w:ascii="Arial" w:hAnsi="Arial" w:cs="Arial"/>
        </w:rPr>
        <w:t>la</w:t>
      </w:r>
      <w:r w:rsidRPr="00B34BD8">
        <w:rPr>
          <w:rFonts w:ascii="Arial" w:hAnsi="Arial" w:cs="Arial"/>
          <w:spacing w:val="-10"/>
        </w:rPr>
        <w:t xml:space="preserve"> </w:t>
      </w:r>
      <w:r w:rsidRPr="00B34BD8">
        <w:rPr>
          <w:rFonts w:ascii="Arial" w:hAnsi="Arial" w:cs="Arial"/>
        </w:rPr>
        <w:t>proximidad</w:t>
      </w:r>
      <w:r w:rsidRPr="00B34BD8">
        <w:rPr>
          <w:rFonts w:ascii="Arial" w:hAnsi="Arial" w:cs="Arial"/>
          <w:spacing w:val="-9"/>
        </w:rPr>
        <w:t xml:space="preserve"> </w:t>
      </w:r>
      <w:r w:rsidRPr="00B34BD8">
        <w:rPr>
          <w:rFonts w:ascii="Arial" w:hAnsi="Arial" w:cs="Arial"/>
        </w:rPr>
        <w:t>de</w:t>
      </w:r>
      <w:r w:rsidRPr="00B34BD8">
        <w:rPr>
          <w:rFonts w:ascii="Arial" w:hAnsi="Arial" w:cs="Arial"/>
          <w:spacing w:val="-11"/>
        </w:rPr>
        <w:t xml:space="preserve"> </w:t>
      </w:r>
      <w:r w:rsidRPr="00B34BD8">
        <w:rPr>
          <w:rFonts w:ascii="Arial" w:hAnsi="Arial" w:cs="Arial"/>
        </w:rPr>
        <w:t>partes</w:t>
      </w:r>
      <w:r w:rsidRPr="00B34BD8">
        <w:rPr>
          <w:rFonts w:ascii="Arial" w:hAnsi="Arial" w:cs="Arial"/>
          <w:spacing w:val="-10"/>
        </w:rPr>
        <w:t xml:space="preserve"> </w:t>
      </w:r>
      <w:r w:rsidRPr="00B34BD8">
        <w:rPr>
          <w:rFonts w:ascii="Arial" w:hAnsi="Arial" w:cs="Arial"/>
        </w:rPr>
        <w:t>no</w:t>
      </w:r>
      <w:r w:rsidRPr="00B34BD8">
        <w:rPr>
          <w:rFonts w:ascii="Arial" w:hAnsi="Arial" w:cs="Arial"/>
          <w:spacing w:val="-10"/>
        </w:rPr>
        <w:t xml:space="preserve"> </w:t>
      </w:r>
      <w:r w:rsidRPr="00B34BD8">
        <w:rPr>
          <w:rFonts w:ascii="Arial" w:hAnsi="Arial" w:cs="Arial"/>
        </w:rPr>
        <w:t>aisladas de instalaciones eléctricas en servicio, las separaciones mínimas, medidas entre cualquier punto con tensión y la parte más próxima del cuerpo del operario o de las herramientas no aisladas por él utilizadas en la situación más desfavorable que pudiera producirse, serán las</w:t>
      </w:r>
      <w:r w:rsidRPr="00B34BD8">
        <w:rPr>
          <w:rFonts w:ascii="Arial" w:hAnsi="Arial" w:cs="Arial"/>
          <w:spacing w:val="-29"/>
        </w:rPr>
        <w:t xml:space="preserve"> </w:t>
      </w:r>
      <w:r w:rsidRPr="00B34BD8">
        <w:rPr>
          <w:rFonts w:ascii="Arial" w:hAnsi="Arial" w:cs="Arial"/>
        </w:rPr>
        <w:t>siguientes:</w:t>
      </w:r>
    </w:p>
    <w:p w14:paraId="74869460" w14:textId="77777777" w:rsidR="00715CBE" w:rsidRPr="00B34BD8" w:rsidRDefault="00715CBE">
      <w:pPr>
        <w:pStyle w:val="Textoindependiente"/>
        <w:spacing w:before="5"/>
        <w:rPr>
          <w:rFonts w:ascii="Arial" w:hAnsi="Arial" w:cs="Arial"/>
          <w:sz w:val="23"/>
        </w:rPr>
      </w:pPr>
    </w:p>
    <w:p w14:paraId="4CBBA487" w14:textId="77777777" w:rsidR="00715CBE" w:rsidRPr="00B34BD8" w:rsidRDefault="00C84500">
      <w:pPr>
        <w:pStyle w:val="Textoindependiente"/>
        <w:ind w:left="102"/>
        <w:rPr>
          <w:rFonts w:ascii="Arial" w:hAnsi="Arial" w:cs="Arial"/>
        </w:rPr>
      </w:pPr>
      <w:proofErr w:type="gramStart"/>
      <w:r w:rsidRPr="00B34BD8">
        <w:rPr>
          <w:rFonts w:ascii="Arial" w:hAnsi="Arial" w:cs="Arial"/>
        </w:rPr>
        <w:t>TABLA Nº</w:t>
      </w:r>
      <w:proofErr w:type="gramEnd"/>
      <w:r w:rsidRPr="00B34BD8">
        <w:rPr>
          <w:rFonts w:ascii="Arial" w:hAnsi="Arial" w:cs="Arial"/>
        </w:rPr>
        <w:t xml:space="preserve"> 1</w:t>
      </w:r>
    </w:p>
    <w:p w14:paraId="187F57B8" w14:textId="77777777" w:rsidR="00715CBE" w:rsidRPr="00B34BD8" w:rsidRDefault="00715CBE">
      <w:pPr>
        <w:pStyle w:val="Textoindependiente"/>
        <w:spacing w:before="2"/>
        <w:rPr>
          <w:rFonts w:ascii="Arial" w:hAnsi="Arial" w:cs="Arial"/>
          <w:sz w:val="23"/>
        </w:rPr>
      </w:pPr>
    </w:p>
    <w:p w14:paraId="2DAC9D97" w14:textId="77777777" w:rsidR="00715CBE" w:rsidRPr="00B34BD8" w:rsidRDefault="00C84500">
      <w:pPr>
        <w:tabs>
          <w:tab w:val="left" w:pos="2557"/>
        </w:tabs>
        <w:ind w:left="102"/>
        <w:rPr>
          <w:rFonts w:ascii="Arial" w:hAnsi="Arial" w:cs="Arial"/>
          <w:b/>
        </w:rPr>
      </w:pPr>
      <w:r w:rsidRPr="00B34BD8">
        <w:rPr>
          <w:rFonts w:ascii="Arial" w:hAnsi="Arial" w:cs="Arial"/>
          <w:b/>
          <w:w w:val="95"/>
        </w:rPr>
        <w:t>Nivel</w:t>
      </w:r>
      <w:r w:rsidRPr="00B34BD8">
        <w:rPr>
          <w:rFonts w:ascii="Arial" w:hAnsi="Arial" w:cs="Arial"/>
          <w:b/>
          <w:spacing w:val="-33"/>
          <w:w w:val="95"/>
        </w:rPr>
        <w:t xml:space="preserve"> </w:t>
      </w:r>
      <w:r w:rsidRPr="00B34BD8">
        <w:rPr>
          <w:rFonts w:ascii="Arial" w:hAnsi="Arial" w:cs="Arial"/>
          <w:b/>
          <w:w w:val="95"/>
        </w:rPr>
        <w:t>de</w:t>
      </w:r>
      <w:r w:rsidRPr="00B34BD8">
        <w:rPr>
          <w:rFonts w:ascii="Arial" w:hAnsi="Arial" w:cs="Arial"/>
          <w:b/>
          <w:spacing w:val="-36"/>
          <w:w w:val="95"/>
        </w:rPr>
        <w:t xml:space="preserve"> </w:t>
      </w:r>
      <w:r w:rsidRPr="00B34BD8">
        <w:rPr>
          <w:rFonts w:ascii="Arial" w:hAnsi="Arial" w:cs="Arial"/>
          <w:b/>
          <w:w w:val="95"/>
        </w:rPr>
        <w:t>Tensión</w:t>
      </w:r>
      <w:r w:rsidRPr="00B34BD8">
        <w:rPr>
          <w:rFonts w:ascii="Arial" w:hAnsi="Arial" w:cs="Arial"/>
          <w:b/>
          <w:w w:val="95"/>
        </w:rPr>
        <w:tab/>
      </w:r>
      <w:r w:rsidRPr="00B34BD8">
        <w:rPr>
          <w:rFonts w:ascii="Arial" w:hAnsi="Arial" w:cs="Arial"/>
          <w:b/>
        </w:rPr>
        <w:t>Distancia</w:t>
      </w:r>
      <w:r w:rsidRPr="00B34BD8">
        <w:rPr>
          <w:rFonts w:ascii="Arial" w:hAnsi="Arial" w:cs="Arial"/>
          <w:b/>
          <w:spacing w:val="-21"/>
        </w:rPr>
        <w:t xml:space="preserve"> </w:t>
      </w:r>
      <w:r w:rsidRPr="00B34BD8">
        <w:rPr>
          <w:rFonts w:ascii="Arial" w:hAnsi="Arial" w:cs="Arial"/>
          <w:b/>
        </w:rPr>
        <w:t>mínima</w:t>
      </w:r>
    </w:p>
    <w:p w14:paraId="2E41BC8B" w14:textId="77777777" w:rsidR="00715CBE" w:rsidRPr="00B34BD8" w:rsidRDefault="00C84500">
      <w:pPr>
        <w:pStyle w:val="Ttulo1"/>
        <w:tabs>
          <w:tab w:val="left" w:pos="2752"/>
          <w:tab w:val="left" w:pos="3111"/>
        </w:tabs>
        <w:spacing w:before="14" w:line="254" w:lineRule="auto"/>
        <w:ind w:right="5062"/>
        <w:jc w:val="left"/>
      </w:pPr>
      <w:r w:rsidRPr="00B34BD8">
        <w:t>hasta</w:t>
      </w:r>
      <w:r w:rsidRPr="00B34BD8">
        <w:rPr>
          <w:spacing w:val="-30"/>
        </w:rPr>
        <w:t xml:space="preserve"> </w:t>
      </w:r>
      <w:r w:rsidRPr="00B34BD8">
        <w:t>24</w:t>
      </w:r>
      <w:r w:rsidRPr="00B34BD8">
        <w:rPr>
          <w:spacing w:val="-31"/>
        </w:rPr>
        <w:t xml:space="preserve"> </w:t>
      </w:r>
      <w:r w:rsidRPr="00B34BD8">
        <w:t>v</w:t>
      </w:r>
      <w:r w:rsidRPr="00B34BD8">
        <w:tab/>
      </w:r>
      <w:r w:rsidRPr="00B34BD8">
        <w:rPr>
          <w:w w:val="95"/>
        </w:rPr>
        <w:t>sin</w:t>
      </w:r>
      <w:r w:rsidRPr="00B34BD8">
        <w:rPr>
          <w:spacing w:val="-36"/>
          <w:w w:val="95"/>
        </w:rPr>
        <w:t xml:space="preserve"> </w:t>
      </w:r>
      <w:r w:rsidRPr="00B34BD8">
        <w:rPr>
          <w:w w:val="95"/>
        </w:rPr>
        <w:t xml:space="preserve">restricción </w:t>
      </w:r>
      <w:r w:rsidRPr="00B34BD8">
        <w:t>más</w:t>
      </w:r>
      <w:r w:rsidRPr="00B34BD8">
        <w:rPr>
          <w:spacing w:val="-35"/>
        </w:rPr>
        <w:t xml:space="preserve"> </w:t>
      </w:r>
      <w:r w:rsidRPr="00B34BD8">
        <w:t>de</w:t>
      </w:r>
      <w:r w:rsidRPr="00B34BD8">
        <w:rPr>
          <w:spacing w:val="-35"/>
        </w:rPr>
        <w:t xml:space="preserve"> </w:t>
      </w:r>
      <w:r w:rsidRPr="00B34BD8">
        <w:t>24</w:t>
      </w:r>
      <w:r w:rsidRPr="00B34BD8">
        <w:rPr>
          <w:spacing w:val="-35"/>
        </w:rPr>
        <w:t xml:space="preserve"> </w:t>
      </w:r>
      <w:r w:rsidRPr="00B34BD8">
        <w:t>v</w:t>
      </w:r>
      <w:r w:rsidRPr="00B34BD8">
        <w:rPr>
          <w:spacing w:val="-34"/>
        </w:rPr>
        <w:t xml:space="preserve"> </w:t>
      </w:r>
      <w:r w:rsidRPr="00B34BD8">
        <w:t>hasta</w:t>
      </w:r>
      <w:r w:rsidRPr="00B34BD8">
        <w:rPr>
          <w:spacing w:val="-36"/>
        </w:rPr>
        <w:t xml:space="preserve"> </w:t>
      </w:r>
      <w:r w:rsidRPr="00B34BD8">
        <w:t>1</w:t>
      </w:r>
      <w:r w:rsidRPr="00B34BD8">
        <w:rPr>
          <w:spacing w:val="-35"/>
        </w:rPr>
        <w:t xml:space="preserve"> </w:t>
      </w:r>
      <w:proofErr w:type="spellStart"/>
      <w:r w:rsidRPr="00B34BD8">
        <w:t>kv</w:t>
      </w:r>
      <w:proofErr w:type="spellEnd"/>
      <w:r w:rsidRPr="00B34BD8">
        <w:t>.</w:t>
      </w:r>
      <w:r w:rsidRPr="00B34BD8">
        <w:tab/>
      </w:r>
      <w:r w:rsidRPr="00B34BD8">
        <w:tab/>
        <w:t>0,8</w:t>
      </w:r>
      <w:r w:rsidRPr="00B34BD8">
        <w:rPr>
          <w:spacing w:val="-37"/>
        </w:rPr>
        <w:t xml:space="preserve"> </w:t>
      </w:r>
      <w:r w:rsidRPr="00B34BD8">
        <w:t>m.</w:t>
      </w:r>
      <w:r w:rsidRPr="00B34BD8">
        <w:rPr>
          <w:spacing w:val="-37"/>
        </w:rPr>
        <w:t xml:space="preserve"> </w:t>
      </w:r>
      <w:r w:rsidRPr="00B34BD8">
        <w:t>(1)</w:t>
      </w:r>
    </w:p>
    <w:p w14:paraId="75A794D1" w14:textId="77777777" w:rsidR="00715CBE" w:rsidRPr="00B34BD8" w:rsidRDefault="00C84500">
      <w:pPr>
        <w:tabs>
          <w:tab w:val="left" w:pos="3117"/>
        </w:tabs>
        <w:spacing w:before="1"/>
        <w:ind w:left="102"/>
        <w:jc w:val="both"/>
        <w:rPr>
          <w:rFonts w:ascii="Arial" w:hAnsi="Arial" w:cs="Arial"/>
        </w:rPr>
      </w:pPr>
      <w:r w:rsidRPr="00B34BD8">
        <w:rPr>
          <w:rFonts w:ascii="Arial" w:hAnsi="Arial" w:cs="Arial"/>
        </w:rPr>
        <w:t>más</w:t>
      </w:r>
      <w:r w:rsidRPr="00B34BD8">
        <w:rPr>
          <w:rFonts w:ascii="Arial" w:hAnsi="Arial" w:cs="Arial"/>
          <w:spacing w:val="-37"/>
        </w:rPr>
        <w:t xml:space="preserve"> </w:t>
      </w:r>
      <w:r w:rsidRPr="00B34BD8">
        <w:rPr>
          <w:rFonts w:ascii="Arial" w:hAnsi="Arial" w:cs="Arial"/>
        </w:rPr>
        <w:t>de</w:t>
      </w:r>
      <w:r w:rsidRPr="00B34BD8">
        <w:rPr>
          <w:rFonts w:ascii="Arial" w:hAnsi="Arial" w:cs="Arial"/>
          <w:spacing w:val="-37"/>
        </w:rPr>
        <w:t xml:space="preserve"> </w:t>
      </w:r>
      <w:r w:rsidRPr="00B34BD8">
        <w:rPr>
          <w:rFonts w:ascii="Arial" w:hAnsi="Arial" w:cs="Arial"/>
        </w:rPr>
        <w:t>1</w:t>
      </w:r>
      <w:r w:rsidRPr="00B34BD8">
        <w:rPr>
          <w:rFonts w:ascii="Arial" w:hAnsi="Arial" w:cs="Arial"/>
          <w:spacing w:val="-36"/>
        </w:rPr>
        <w:t xml:space="preserve"> </w:t>
      </w:r>
      <w:proofErr w:type="spellStart"/>
      <w:r w:rsidRPr="00B34BD8">
        <w:rPr>
          <w:rFonts w:ascii="Arial" w:hAnsi="Arial" w:cs="Arial"/>
        </w:rPr>
        <w:t>kv</w:t>
      </w:r>
      <w:proofErr w:type="spellEnd"/>
      <w:r w:rsidRPr="00B34BD8">
        <w:rPr>
          <w:rFonts w:ascii="Arial" w:hAnsi="Arial" w:cs="Arial"/>
        </w:rPr>
        <w:t>.</w:t>
      </w:r>
      <w:r w:rsidRPr="00B34BD8">
        <w:rPr>
          <w:rFonts w:ascii="Arial" w:hAnsi="Arial" w:cs="Arial"/>
          <w:spacing w:val="-36"/>
        </w:rPr>
        <w:t xml:space="preserve"> </w:t>
      </w:r>
      <w:r w:rsidRPr="00B34BD8">
        <w:rPr>
          <w:rFonts w:ascii="Arial" w:hAnsi="Arial" w:cs="Arial"/>
        </w:rPr>
        <w:t>hasta</w:t>
      </w:r>
      <w:r w:rsidRPr="00B34BD8">
        <w:rPr>
          <w:rFonts w:ascii="Arial" w:hAnsi="Arial" w:cs="Arial"/>
          <w:spacing w:val="-37"/>
        </w:rPr>
        <w:t xml:space="preserve"> </w:t>
      </w:r>
      <w:r w:rsidRPr="00B34BD8">
        <w:rPr>
          <w:rFonts w:ascii="Arial" w:hAnsi="Arial" w:cs="Arial"/>
        </w:rPr>
        <w:t>33</w:t>
      </w:r>
      <w:r w:rsidRPr="00B34BD8">
        <w:rPr>
          <w:rFonts w:ascii="Arial" w:hAnsi="Arial" w:cs="Arial"/>
          <w:spacing w:val="-37"/>
        </w:rPr>
        <w:t xml:space="preserve"> </w:t>
      </w:r>
      <w:proofErr w:type="spellStart"/>
      <w:r w:rsidRPr="00B34BD8">
        <w:rPr>
          <w:rFonts w:ascii="Arial" w:hAnsi="Arial" w:cs="Arial"/>
        </w:rPr>
        <w:t>kv</w:t>
      </w:r>
      <w:proofErr w:type="spellEnd"/>
      <w:r w:rsidRPr="00B34BD8">
        <w:rPr>
          <w:rFonts w:ascii="Arial" w:hAnsi="Arial" w:cs="Arial"/>
        </w:rPr>
        <w:t>.</w:t>
      </w:r>
      <w:r w:rsidRPr="00B34BD8">
        <w:rPr>
          <w:rFonts w:ascii="Arial" w:hAnsi="Arial" w:cs="Arial"/>
        </w:rPr>
        <w:tab/>
        <w:t>0,8</w:t>
      </w:r>
      <w:r w:rsidRPr="00B34BD8">
        <w:rPr>
          <w:rFonts w:ascii="Arial" w:hAnsi="Arial" w:cs="Arial"/>
          <w:spacing w:val="-15"/>
        </w:rPr>
        <w:t xml:space="preserve"> </w:t>
      </w:r>
      <w:r w:rsidRPr="00B34BD8">
        <w:rPr>
          <w:rFonts w:ascii="Arial" w:hAnsi="Arial" w:cs="Arial"/>
        </w:rPr>
        <w:t>m.</w:t>
      </w:r>
    </w:p>
    <w:p w14:paraId="4527523E" w14:textId="77777777" w:rsidR="00715CBE" w:rsidRPr="00B34BD8" w:rsidRDefault="00C84500">
      <w:pPr>
        <w:tabs>
          <w:tab w:val="left" w:pos="3128"/>
        </w:tabs>
        <w:spacing w:before="16"/>
        <w:ind w:left="102"/>
        <w:jc w:val="both"/>
        <w:rPr>
          <w:rFonts w:ascii="Arial" w:hAnsi="Arial" w:cs="Arial"/>
        </w:rPr>
      </w:pPr>
      <w:r w:rsidRPr="00B34BD8">
        <w:rPr>
          <w:rFonts w:ascii="Arial" w:hAnsi="Arial" w:cs="Arial"/>
        </w:rPr>
        <w:t>más</w:t>
      </w:r>
      <w:r w:rsidRPr="00B34BD8">
        <w:rPr>
          <w:rFonts w:ascii="Arial" w:hAnsi="Arial" w:cs="Arial"/>
          <w:spacing w:val="-38"/>
        </w:rPr>
        <w:t xml:space="preserve"> </w:t>
      </w:r>
      <w:r w:rsidRPr="00B34BD8">
        <w:rPr>
          <w:rFonts w:ascii="Arial" w:hAnsi="Arial" w:cs="Arial"/>
        </w:rPr>
        <w:t>de</w:t>
      </w:r>
      <w:r w:rsidRPr="00B34BD8">
        <w:rPr>
          <w:rFonts w:ascii="Arial" w:hAnsi="Arial" w:cs="Arial"/>
          <w:spacing w:val="-38"/>
        </w:rPr>
        <w:t xml:space="preserve"> </w:t>
      </w:r>
      <w:r w:rsidRPr="00B34BD8">
        <w:rPr>
          <w:rFonts w:ascii="Arial" w:hAnsi="Arial" w:cs="Arial"/>
        </w:rPr>
        <w:t>33</w:t>
      </w:r>
      <w:r w:rsidRPr="00B34BD8">
        <w:rPr>
          <w:rFonts w:ascii="Arial" w:hAnsi="Arial" w:cs="Arial"/>
          <w:spacing w:val="-37"/>
        </w:rPr>
        <w:t xml:space="preserve"> </w:t>
      </w:r>
      <w:proofErr w:type="spellStart"/>
      <w:r w:rsidRPr="00B34BD8">
        <w:rPr>
          <w:rFonts w:ascii="Arial" w:hAnsi="Arial" w:cs="Arial"/>
        </w:rPr>
        <w:t>kv</w:t>
      </w:r>
      <w:proofErr w:type="spellEnd"/>
      <w:r w:rsidRPr="00B34BD8">
        <w:rPr>
          <w:rFonts w:ascii="Arial" w:hAnsi="Arial" w:cs="Arial"/>
        </w:rPr>
        <w:t>.</w:t>
      </w:r>
      <w:r w:rsidRPr="00B34BD8">
        <w:rPr>
          <w:rFonts w:ascii="Arial" w:hAnsi="Arial" w:cs="Arial"/>
          <w:spacing w:val="-38"/>
        </w:rPr>
        <w:t xml:space="preserve"> </w:t>
      </w:r>
      <w:r w:rsidRPr="00B34BD8">
        <w:rPr>
          <w:rFonts w:ascii="Arial" w:hAnsi="Arial" w:cs="Arial"/>
        </w:rPr>
        <w:t>hasta</w:t>
      </w:r>
      <w:r w:rsidRPr="00B34BD8">
        <w:rPr>
          <w:rFonts w:ascii="Arial" w:hAnsi="Arial" w:cs="Arial"/>
          <w:spacing w:val="-37"/>
        </w:rPr>
        <w:t xml:space="preserve"> </w:t>
      </w:r>
      <w:r w:rsidRPr="00B34BD8">
        <w:rPr>
          <w:rFonts w:ascii="Arial" w:hAnsi="Arial" w:cs="Arial"/>
        </w:rPr>
        <w:t>66</w:t>
      </w:r>
      <w:r w:rsidRPr="00B34BD8">
        <w:rPr>
          <w:rFonts w:ascii="Arial" w:hAnsi="Arial" w:cs="Arial"/>
          <w:spacing w:val="-38"/>
        </w:rPr>
        <w:t xml:space="preserve"> </w:t>
      </w:r>
      <w:proofErr w:type="spellStart"/>
      <w:r w:rsidRPr="00B34BD8">
        <w:rPr>
          <w:rFonts w:ascii="Arial" w:hAnsi="Arial" w:cs="Arial"/>
        </w:rPr>
        <w:t>kv</w:t>
      </w:r>
      <w:proofErr w:type="spellEnd"/>
      <w:r w:rsidRPr="00B34BD8">
        <w:rPr>
          <w:rFonts w:ascii="Arial" w:hAnsi="Arial" w:cs="Arial"/>
        </w:rPr>
        <w:t>.</w:t>
      </w:r>
      <w:r w:rsidRPr="00B34BD8">
        <w:rPr>
          <w:rFonts w:ascii="Arial" w:hAnsi="Arial" w:cs="Arial"/>
        </w:rPr>
        <w:tab/>
        <w:t>0,9 m.</w:t>
      </w:r>
      <w:r w:rsidRPr="00B34BD8">
        <w:rPr>
          <w:rFonts w:ascii="Arial" w:hAnsi="Arial" w:cs="Arial"/>
          <w:spacing w:val="-28"/>
        </w:rPr>
        <w:t xml:space="preserve"> </w:t>
      </w:r>
      <w:r w:rsidRPr="00B34BD8">
        <w:rPr>
          <w:rFonts w:ascii="Arial" w:hAnsi="Arial" w:cs="Arial"/>
        </w:rPr>
        <w:t>(2)</w:t>
      </w:r>
    </w:p>
    <w:p w14:paraId="118FC293" w14:textId="77777777" w:rsidR="00715CBE" w:rsidRPr="00B34BD8" w:rsidRDefault="00C84500">
      <w:pPr>
        <w:spacing w:before="16"/>
        <w:ind w:left="102"/>
        <w:jc w:val="both"/>
        <w:rPr>
          <w:rFonts w:ascii="Arial" w:hAnsi="Arial" w:cs="Arial"/>
        </w:rPr>
      </w:pPr>
      <w:r w:rsidRPr="00B34BD8">
        <w:rPr>
          <w:rFonts w:ascii="Arial" w:hAnsi="Arial" w:cs="Arial"/>
        </w:rPr>
        <w:t xml:space="preserve">más de 66 </w:t>
      </w:r>
      <w:proofErr w:type="spellStart"/>
      <w:r w:rsidRPr="00B34BD8">
        <w:rPr>
          <w:rFonts w:ascii="Arial" w:hAnsi="Arial" w:cs="Arial"/>
        </w:rPr>
        <w:t>kv</w:t>
      </w:r>
      <w:proofErr w:type="spellEnd"/>
      <w:r w:rsidRPr="00B34BD8">
        <w:rPr>
          <w:rFonts w:ascii="Arial" w:hAnsi="Arial" w:cs="Arial"/>
        </w:rPr>
        <w:t xml:space="preserve">. hasta 132 </w:t>
      </w:r>
      <w:proofErr w:type="spellStart"/>
      <w:r w:rsidRPr="00B34BD8">
        <w:rPr>
          <w:rFonts w:ascii="Arial" w:hAnsi="Arial" w:cs="Arial"/>
        </w:rPr>
        <w:t>kv</w:t>
      </w:r>
      <w:proofErr w:type="spellEnd"/>
      <w:r w:rsidRPr="00B34BD8">
        <w:rPr>
          <w:rFonts w:ascii="Arial" w:hAnsi="Arial" w:cs="Arial"/>
        </w:rPr>
        <w:t>. 1,5 m.</w:t>
      </w:r>
    </w:p>
    <w:p w14:paraId="3B99A5E4" w14:textId="77777777" w:rsidR="00715CBE" w:rsidRPr="00B34BD8" w:rsidRDefault="00C84500">
      <w:pPr>
        <w:spacing w:before="13"/>
        <w:ind w:left="102"/>
        <w:jc w:val="both"/>
        <w:rPr>
          <w:rFonts w:ascii="Arial" w:hAnsi="Arial" w:cs="Arial"/>
        </w:rPr>
      </w:pPr>
      <w:r w:rsidRPr="00B34BD8">
        <w:rPr>
          <w:rFonts w:ascii="Arial" w:hAnsi="Arial" w:cs="Arial"/>
        </w:rPr>
        <w:t xml:space="preserve">más de 132 </w:t>
      </w:r>
      <w:proofErr w:type="spellStart"/>
      <w:r w:rsidRPr="00B34BD8">
        <w:rPr>
          <w:rFonts w:ascii="Arial" w:hAnsi="Arial" w:cs="Arial"/>
        </w:rPr>
        <w:t>kv</w:t>
      </w:r>
      <w:proofErr w:type="spellEnd"/>
      <w:r w:rsidRPr="00B34BD8">
        <w:rPr>
          <w:rFonts w:ascii="Arial" w:hAnsi="Arial" w:cs="Arial"/>
        </w:rPr>
        <w:t xml:space="preserve">. hasta 150 </w:t>
      </w:r>
      <w:proofErr w:type="spellStart"/>
      <w:r w:rsidRPr="00B34BD8">
        <w:rPr>
          <w:rFonts w:ascii="Arial" w:hAnsi="Arial" w:cs="Arial"/>
        </w:rPr>
        <w:t>kv</w:t>
      </w:r>
      <w:proofErr w:type="spellEnd"/>
      <w:r w:rsidRPr="00B34BD8">
        <w:rPr>
          <w:rFonts w:ascii="Arial" w:hAnsi="Arial" w:cs="Arial"/>
        </w:rPr>
        <w:t>.</w:t>
      </w:r>
      <w:r w:rsidRPr="00B34BD8">
        <w:rPr>
          <w:rFonts w:ascii="Arial" w:hAnsi="Arial" w:cs="Arial"/>
          <w:spacing w:val="59"/>
        </w:rPr>
        <w:t xml:space="preserve"> </w:t>
      </w:r>
      <w:r w:rsidRPr="00B34BD8">
        <w:rPr>
          <w:rFonts w:ascii="Arial" w:hAnsi="Arial" w:cs="Arial"/>
        </w:rPr>
        <w:t>1,65 m.</w:t>
      </w:r>
    </w:p>
    <w:p w14:paraId="5A166917" w14:textId="77777777" w:rsidR="00715CBE" w:rsidRPr="00B34BD8" w:rsidRDefault="00C84500">
      <w:pPr>
        <w:spacing w:before="16"/>
        <w:ind w:left="102"/>
        <w:jc w:val="both"/>
        <w:rPr>
          <w:rFonts w:ascii="Arial" w:hAnsi="Arial" w:cs="Arial"/>
        </w:rPr>
      </w:pPr>
      <w:r w:rsidRPr="00B34BD8">
        <w:rPr>
          <w:rFonts w:ascii="Arial" w:hAnsi="Arial" w:cs="Arial"/>
        </w:rPr>
        <w:t xml:space="preserve">más de 150 </w:t>
      </w:r>
      <w:proofErr w:type="spellStart"/>
      <w:r w:rsidRPr="00B34BD8">
        <w:rPr>
          <w:rFonts w:ascii="Arial" w:hAnsi="Arial" w:cs="Arial"/>
        </w:rPr>
        <w:t>kv</w:t>
      </w:r>
      <w:proofErr w:type="spellEnd"/>
      <w:r w:rsidRPr="00B34BD8">
        <w:rPr>
          <w:rFonts w:ascii="Arial" w:hAnsi="Arial" w:cs="Arial"/>
        </w:rPr>
        <w:t xml:space="preserve">. hasta 220 </w:t>
      </w:r>
      <w:proofErr w:type="spellStart"/>
      <w:r w:rsidRPr="00B34BD8">
        <w:rPr>
          <w:rFonts w:ascii="Arial" w:hAnsi="Arial" w:cs="Arial"/>
        </w:rPr>
        <w:t>kv</w:t>
      </w:r>
      <w:proofErr w:type="spellEnd"/>
      <w:r w:rsidRPr="00B34BD8">
        <w:rPr>
          <w:rFonts w:ascii="Arial" w:hAnsi="Arial" w:cs="Arial"/>
        </w:rPr>
        <w:t xml:space="preserve">. </w:t>
      </w:r>
      <w:r w:rsidRPr="00B34BD8">
        <w:rPr>
          <w:rFonts w:ascii="Arial" w:hAnsi="Arial" w:cs="Arial"/>
          <w:spacing w:val="5"/>
        </w:rPr>
        <w:t xml:space="preserve"> </w:t>
      </w:r>
      <w:r w:rsidRPr="00B34BD8">
        <w:rPr>
          <w:rFonts w:ascii="Arial" w:hAnsi="Arial" w:cs="Arial"/>
        </w:rPr>
        <w:t>2,1 m.</w:t>
      </w:r>
    </w:p>
    <w:p w14:paraId="02C767A6" w14:textId="77777777" w:rsidR="00715CBE" w:rsidRPr="00B34BD8" w:rsidRDefault="00C84500">
      <w:pPr>
        <w:spacing w:before="16"/>
        <w:ind w:left="102"/>
        <w:jc w:val="both"/>
        <w:rPr>
          <w:rFonts w:ascii="Arial" w:hAnsi="Arial" w:cs="Arial"/>
        </w:rPr>
      </w:pPr>
      <w:r w:rsidRPr="00B34BD8">
        <w:rPr>
          <w:rFonts w:ascii="Arial" w:hAnsi="Arial" w:cs="Arial"/>
        </w:rPr>
        <w:t xml:space="preserve">más de 220 </w:t>
      </w:r>
      <w:proofErr w:type="spellStart"/>
      <w:r w:rsidRPr="00B34BD8">
        <w:rPr>
          <w:rFonts w:ascii="Arial" w:hAnsi="Arial" w:cs="Arial"/>
        </w:rPr>
        <w:t>kv</w:t>
      </w:r>
      <w:proofErr w:type="spellEnd"/>
      <w:r w:rsidRPr="00B34BD8">
        <w:rPr>
          <w:rFonts w:ascii="Arial" w:hAnsi="Arial" w:cs="Arial"/>
        </w:rPr>
        <w:t xml:space="preserve">. hasta 330 </w:t>
      </w:r>
      <w:proofErr w:type="spellStart"/>
      <w:r w:rsidRPr="00B34BD8">
        <w:rPr>
          <w:rFonts w:ascii="Arial" w:hAnsi="Arial" w:cs="Arial"/>
        </w:rPr>
        <w:t>kv</w:t>
      </w:r>
      <w:proofErr w:type="spellEnd"/>
      <w:r w:rsidRPr="00B34BD8">
        <w:rPr>
          <w:rFonts w:ascii="Arial" w:hAnsi="Arial" w:cs="Arial"/>
        </w:rPr>
        <w:t xml:space="preserve">. </w:t>
      </w:r>
      <w:r w:rsidRPr="00B34BD8">
        <w:rPr>
          <w:rFonts w:ascii="Arial" w:hAnsi="Arial" w:cs="Arial"/>
          <w:spacing w:val="5"/>
        </w:rPr>
        <w:t xml:space="preserve"> </w:t>
      </w:r>
      <w:r w:rsidRPr="00B34BD8">
        <w:rPr>
          <w:rFonts w:ascii="Arial" w:hAnsi="Arial" w:cs="Arial"/>
        </w:rPr>
        <w:t>2,9 m.</w:t>
      </w:r>
    </w:p>
    <w:p w14:paraId="2B5078DC" w14:textId="77777777" w:rsidR="00715CBE" w:rsidRPr="00B34BD8" w:rsidRDefault="00C84500">
      <w:pPr>
        <w:spacing w:before="15"/>
        <w:ind w:left="102"/>
        <w:jc w:val="both"/>
        <w:rPr>
          <w:rFonts w:ascii="Arial" w:hAnsi="Arial" w:cs="Arial"/>
        </w:rPr>
      </w:pPr>
      <w:r w:rsidRPr="00B34BD8">
        <w:rPr>
          <w:rFonts w:ascii="Arial" w:hAnsi="Arial" w:cs="Arial"/>
        </w:rPr>
        <w:t xml:space="preserve">más de 330 </w:t>
      </w:r>
      <w:proofErr w:type="spellStart"/>
      <w:r w:rsidRPr="00B34BD8">
        <w:rPr>
          <w:rFonts w:ascii="Arial" w:hAnsi="Arial" w:cs="Arial"/>
        </w:rPr>
        <w:t>kv</w:t>
      </w:r>
      <w:proofErr w:type="spellEnd"/>
      <w:r w:rsidRPr="00B34BD8">
        <w:rPr>
          <w:rFonts w:ascii="Arial" w:hAnsi="Arial" w:cs="Arial"/>
        </w:rPr>
        <w:t xml:space="preserve">. hasta 500 </w:t>
      </w:r>
      <w:proofErr w:type="spellStart"/>
      <w:r w:rsidRPr="00B34BD8">
        <w:rPr>
          <w:rFonts w:ascii="Arial" w:hAnsi="Arial" w:cs="Arial"/>
        </w:rPr>
        <w:t>kv</w:t>
      </w:r>
      <w:proofErr w:type="spellEnd"/>
      <w:r w:rsidRPr="00B34BD8">
        <w:rPr>
          <w:rFonts w:ascii="Arial" w:hAnsi="Arial" w:cs="Arial"/>
        </w:rPr>
        <w:t xml:space="preserve">. </w:t>
      </w:r>
      <w:r w:rsidRPr="00B34BD8">
        <w:rPr>
          <w:rFonts w:ascii="Arial" w:hAnsi="Arial" w:cs="Arial"/>
          <w:spacing w:val="8"/>
        </w:rPr>
        <w:t xml:space="preserve"> </w:t>
      </w:r>
      <w:r w:rsidRPr="00B34BD8">
        <w:rPr>
          <w:rFonts w:ascii="Arial" w:hAnsi="Arial" w:cs="Arial"/>
        </w:rPr>
        <w:t>3,6 m.</w:t>
      </w:r>
    </w:p>
    <w:p w14:paraId="54738AF4" w14:textId="77777777" w:rsidR="00715CBE" w:rsidRPr="00B34BD8" w:rsidRDefault="00715CBE">
      <w:pPr>
        <w:pStyle w:val="Textoindependiente"/>
        <w:spacing w:before="9"/>
        <w:rPr>
          <w:rFonts w:ascii="Arial" w:hAnsi="Arial" w:cs="Arial"/>
          <w:sz w:val="25"/>
        </w:rPr>
      </w:pPr>
    </w:p>
    <w:p w14:paraId="6079B877" w14:textId="77777777" w:rsidR="00715CBE" w:rsidRPr="00B34BD8" w:rsidRDefault="00C84500">
      <w:pPr>
        <w:pStyle w:val="Prrafodelista"/>
        <w:numPr>
          <w:ilvl w:val="0"/>
          <w:numId w:val="25"/>
        </w:numPr>
        <w:tabs>
          <w:tab w:val="left" w:pos="460"/>
        </w:tabs>
        <w:ind w:right="117" w:firstLine="0"/>
        <w:jc w:val="both"/>
        <w:rPr>
          <w:rFonts w:ascii="Arial" w:hAnsi="Arial" w:cs="Arial"/>
          <w:sz w:val="18"/>
        </w:rPr>
      </w:pPr>
      <w:r w:rsidRPr="00B34BD8">
        <w:rPr>
          <w:rFonts w:ascii="Arial" w:hAnsi="Arial" w:cs="Arial"/>
          <w:sz w:val="18"/>
        </w:rPr>
        <w:t>Estas distancias pueden reducirse a SESENTA CENTIMETROS (60 cm.) por colocación sobre los objetos con tensión de pantallas aislantes de adecuado nivel de aislación y cuando no existan rejas metálicas conectadas a tierra que se interpongan entre el elemento con tensión y los operarios.</w:t>
      </w:r>
    </w:p>
    <w:p w14:paraId="46ABBD8F" w14:textId="77777777" w:rsidR="00715CBE" w:rsidRPr="00B34BD8" w:rsidRDefault="00715CBE">
      <w:pPr>
        <w:pStyle w:val="Textoindependiente"/>
        <w:rPr>
          <w:rFonts w:ascii="Arial" w:hAnsi="Arial" w:cs="Arial"/>
          <w:sz w:val="23"/>
        </w:rPr>
      </w:pPr>
    </w:p>
    <w:p w14:paraId="35B29F06" w14:textId="77777777" w:rsidR="00715CBE" w:rsidRPr="00B34BD8" w:rsidRDefault="00C84500">
      <w:pPr>
        <w:pStyle w:val="Prrafodelista"/>
        <w:numPr>
          <w:ilvl w:val="0"/>
          <w:numId w:val="25"/>
        </w:numPr>
        <w:tabs>
          <w:tab w:val="left" w:pos="443"/>
        </w:tabs>
        <w:ind w:left="442" w:hanging="340"/>
        <w:rPr>
          <w:rFonts w:ascii="Arial" w:hAnsi="Arial" w:cs="Arial"/>
          <w:sz w:val="18"/>
        </w:rPr>
      </w:pPr>
      <w:r w:rsidRPr="00B34BD8">
        <w:rPr>
          <w:rFonts w:ascii="Arial" w:hAnsi="Arial" w:cs="Arial"/>
          <w:sz w:val="18"/>
        </w:rPr>
        <w:t>Para trabajos a distancia. No se tendrá en cuenta para trabajos a</w:t>
      </w:r>
      <w:r w:rsidRPr="00B34BD8">
        <w:rPr>
          <w:rFonts w:ascii="Arial" w:hAnsi="Arial" w:cs="Arial"/>
          <w:spacing w:val="-19"/>
          <w:sz w:val="18"/>
        </w:rPr>
        <w:t xml:space="preserve"> </w:t>
      </w:r>
      <w:r w:rsidRPr="00B34BD8">
        <w:rPr>
          <w:rFonts w:ascii="Arial" w:hAnsi="Arial" w:cs="Arial"/>
          <w:sz w:val="18"/>
        </w:rPr>
        <w:t>potencial.</w:t>
      </w:r>
    </w:p>
    <w:p w14:paraId="06BBA33E" w14:textId="77777777" w:rsidR="00715CBE" w:rsidRPr="00B34BD8" w:rsidRDefault="00715CBE">
      <w:pPr>
        <w:pStyle w:val="Textoindependiente"/>
        <w:spacing w:before="3"/>
        <w:rPr>
          <w:rFonts w:ascii="Arial" w:hAnsi="Arial" w:cs="Arial"/>
          <w:sz w:val="23"/>
        </w:rPr>
      </w:pPr>
    </w:p>
    <w:p w14:paraId="5228968B" w14:textId="77777777" w:rsidR="00715CBE" w:rsidRPr="00B34BD8" w:rsidRDefault="00C84500">
      <w:pPr>
        <w:pStyle w:val="Textoindependiente"/>
        <w:ind w:left="102" w:right="118"/>
        <w:jc w:val="both"/>
        <w:rPr>
          <w:rFonts w:ascii="Arial" w:hAnsi="Arial" w:cs="Arial"/>
        </w:rPr>
      </w:pPr>
      <w:r w:rsidRPr="00B34BD8">
        <w:rPr>
          <w:rFonts w:ascii="Arial" w:hAnsi="Arial" w:cs="Arial"/>
        </w:rPr>
        <w:t>ARTICULO 76. — El personal que realice trabajos en instalaciones eléctricas deberá ser adecuadamente</w:t>
      </w:r>
      <w:r w:rsidRPr="00B34BD8">
        <w:rPr>
          <w:rFonts w:ascii="Arial" w:hAnsi="Arial" w:cs="Arial"/>
          <w:spacing w:val="-5"/>
        </w:rPr>
        <w:t xml:space="preserve"> </w:t>
      </w:r>
      <w:r w:rsidRPr="00B34BD8">
        <w:rPr>
          <w:rFonts w:ascii="Arial" w:hAnsi="Arial" w:cs="Arial"/>
        </w:rPr>
        <w:t>capacitado</w:t>
      </w:r>
      <w:r w:rsidRPr="00B34BD8">
        <w:rPr>
          <w:rFonts w:ascii="Arial" w:hAnsi="Arial" w:cs="Arial"/>
          <w:spacing w:val="-4"/>
        </w:rPr>
        <w:t xml:space="preserve"> </w:t>
      </w:r>
      <w:r w:rsidRPr="00B34BD8">
        <w:rPr>
          <w:rFonts w:ascii="Arial" w:hAnsi="Arial" w:cs="Arial"/>
        </w:rPr>
        <w:t>por</w:t>
      </w:r>
      <w:r w:rsidRPr="00B34BD8">
        <w:rPr>
          <w:rFonts w:ascii="Arial" w:hAnsi="Arial" w:cs="Arial"/>
          <w:spacing w:val="-7"/>
        </w:rPr>
        <w:t xml:space="preserve"> </w:t>
      </w:r>
      <w:r w:rsidRPr="00B34BD8">
        <w:rPr>
          <w:rFonts w:ascii="Arial" w:hAnsi="Arial" w:cs="Arial"/>
        </w:rPr>
        <w:t>la</w:t>
      </w:r>
      <w:r w:rsidRPr="00B34BD8">
        <w:rPr>
          <w:rFonts w:ascii="Arial" w:hAnsi="Arial" w:cs="Arial"/>
          <w:spacing w:val="-5"/>
        </w:rPr>
        <w:t xml:space="preserve"> </w:t>
      </w:r>
      <w:r w:rsidRPr="00B34BD8">
        <w:rPr>
          <w:rFonts w:ascii="Arial" w:hAnsi="Arial" w:cs="Arial"/>
        </w:rPr>
        <w:t>empresa</w:t>
      </w:r>
      <w:r w:rsidRPr="00B34BD8">
        <w:rPr>
          <w:rFonts w:ascii="Arial" w:hAnsi="Arial" w:cs="Arial"/>
          <w:spacing w:val="-5"/>
        </w:rPr>
        <w:t xml:space="preserve"> </w:t>
      </w:r>
      <w:r w:rsidRPr="00B34BD8">
        <w:rPr>
          <w:rFonts w:ascii="Arial" w:hAnsi="Arial" w:cs="Arial"/>
        </w:rPr>
        <w:t>sobre</w:t>
      </w:r>
      <w:r w:rsidRPr="00B34BD8">
        <w:rPr>
          <w:rFonts w:ascii="Arial" w:hAnsi="Arial" w:cs="Arial"/>
          <w:spacing w:val="-4"/>
        </w:rPr>
        <w:t xml:space="preserve"> </w:t>
      </w:r>
      <w:r w:rsidRPr="00B34BD8">
        <w:rPr>
          <w:rFonts w:ascii="Arial" w:hAnsi="Arial" w:cs="Arial"/>
        </w:rPr>
        <w:t>los</w:t>
      </w:r>
      <w:r w:rsidRPr="00B34BD8">
        <w:rPr>
          <w:rFonts w:ascii="Arial" w:hAnsi="Arial" w:cs="Arial"/>
          <w:spacing w:val="-8"/>
        </w:rPr>
        <w:t xml:space="preserve"> </w:t>
      </w:r>
      <w:r w:rsidRPr="00B34BD8">
        <w:rPr>
          <w:rFonts w:ascii="Arial" w:hAnsi="Arial" w:cs="Arial"/>
        </w:rPr>
        <w:t>riesgos</w:t>
      </w:r>
      <w:r w:rsidRPr="00B34BD8">
        <w:rPr>
          <w:rFonts w:ascii="Arial" w:hAnsi="Arial" w:cs="Arial"/>
          <w:spacing w:val="-5"/>
        </w:rPr>
        <w:t xml:space="preserve"> </w:t>
      </w:r>
      <w:r w:rsidRPr="00B34BD8">
        <w:rPr>
          <w:rFonts w:ascii="Arial" w:hAnsi="Arial" w:cs="Arial"/>
        </w:rPr>
        <w:t>a</w:t>
      </w:r>
      <w:r w:rsidRPr="00B34BD8">
        <w:rPr>
          <w:rFonts w:ascii="Arial" w:hAnsi="Arial" w:cs="Arial"/>
          <w:spacing w:val="-7"/>
        </w:rPr>
        <w:t xml:space="preserve"> </w:t>
      </w:r>
      <w:r w:rsidRPr="00B34BD8">
        <w:rPr>
          <w:rFonts w:ascii="Arial" w:hAnsi="Arial" w:cs="Arial"/>
        </w:rPr>
        <w:t>que</w:t>
      </w:r>
      <w:r w:rsidRPr="00B34BD8">
        <w:rPr>
          <w:rFonts w:ascii="Arial" w:hAnsi="Arial" w:cs="Arial"/>
          <w:spacing w:val="-4"/>
        </w:rPr>
        <w:t xml:space="preserve"> </w:t>
      </w:r>
      <w:r w:rsidRPr="00B34BD8">
        <w:rPr>
          <w:rFonts w:ascii="Arial" w:hAnsi="Arial" w:cs="Arial"/>
        </w:rPr>
        <w:t>estará</w:t>
      </w:r>
      <w:r w:rsidRPr="00B34BD8">
        <w:rPr>
          <w:rFonts w:ascii="Arial" w:hAnsi="Arial" w:cs="Arial"/>
          <w:spacing w:val="-7"/>
        </w:rPr>
        <w:t xml:space="preserve"> </w:t>
      </w:r>
      <w:r w:rsidRPr="00B34BD8">
        <w:rPr>
          <w:rFonts w:ascii="Arial" w:hAnsi="Arial" w:cs="Arial"/>
        </w:rPr>
        <w:t>expuesto</w:t>
      </w:r>
      <w:r w:rsidRPr="00B34BD8">
        <w:rPr>
          <w:rFonts w:ascii="Arial" w:hAnsi="Arial" w:cs="Arial"/>
          <w:spacing w:val="-4"/>
        </w:rPr>
        <w:t xml:space="preserve"> </w:t>
      </w:r>
      <w:r w:rsidRPr="00B34BD8">
        <w:rPr>
          <w:rFonts w:ascii="Arial" w:hAnsi="Arial" w:cs="Arial"/>
        </w:rPr>
        <w:t>y</w:t>
      </w:r>
      <w:r w:rsidRPr="00B34BD8">
        <w:rPr>
          <w:rFonts w:ascii="Arial" w:hAnsi="Arial" w:cs="Arial"/>
          <w:spacing w:val="-6"/>
        </w:rPr>
        <w:t xml:space="preserve"> </w:t>
      </w:r>
      <w:r w:rsidRPr="00B34BD8">
        <w:rPr>
          <w:rFonts w:ascii="Arial" w:hAnsi="Arial" w:cs="Arial"/>
        </w:rPr>
        <w:t>en</w:t>
      </w:r>
      <w:r w:rsidRPr="00B34BD8">
        <w:rPr>
          <w:rFonts w:ascii="Arial" w:hAnsi="Arial" w:cs="Arial"/>
          <w:spacing w:val="-7"/>
        </w:rPr>
        <w:t xml:space="preserve"> </w:t>
      </w:r>
      <w:r w:rsidRPr="00B34BD8">
        <w:rPr>
          <w:rFonts w:ascii="Arial" w:hAnsi="Arial" w:cs="Arial"/>
        </w:rPr>
        <w:t>el</w:t>
      </w:r>
      <w:r w:rsidRPr="00B34BD8">
        <w:rPr>
          <w:rFonts w:ascii="Arial" w:hAnsi="Arial" w:cs="Arial"/>
          <w:spacing w:val="-4"/>
        </w:rPr>
        <w:t xml:space="preserve"> </w:t>
      </w:r>
      <w:r w:rsidRPr="00B34BD8">
        <w:rPr>
          <w:rFonts w:ascii="Arial" w:hAnsi="Arial" w:cs="Arial"/>
        </w:rPr>
        <w:t>uso</w:t>
      </w:r>
      <w:r w:rsidRPr="00B34BD8">
        <w:rPr>
          <w:rFonts w:ascii="Arial" w:hAnsi="Arial" w:cs="Arial"/>
          <w:spacing w:val="-6"/>
        </w:rPr>
        <w:t xml:space="preserve"> </w:t>
      </w:r>
      <w:r w:rsidRPr="00B34BD8">
        <w:rPr>
          <w:rFonts w:ascii="Arial" w:hAnsi="Arial" w:cs="Arial"/>
        </w:rPr>
        <w:t>de material,</w:t>
      </w:r>
      <w:r w:rsidRPr="00B34BD8">
        <w:rPr>
          <w:rFonts w:ascii="Arial" w:hAnsi="Arial" w:cs="Arial"/>
          <w:spacing w:val="-17"/>
        </w:rPr>
        <w:t xml:space="preserve"> </w:t>
      </w:r>
      <w:r w:rsidRPr="00B34BD8">
        <w:rPr>
          <w:rFonts w:ascii="Arial" w:hAnsi="Arial" w:cs="Arial"/>
        </w:rPr>
        <w:t>herramientas</w:t>
      </w:r>
      <w:r w:rsidRPr="00B34BD8">
        <w:rPr>
          <w:rFonts w:ascii="Arial" w:hAnsi="Arial" w:cs="Arial"/>
          <w:spacing w:val="-17"/>
        </w:rPr>
        <w:t xml:space="preserve"> </w:t>
      </w:r>
      <w:r w:rsidRPr="00B34BD8">
        <w:rPr>
          <w:rFonts w:ascii="Arial" w:hAnsi="Arial" w:cs="Arial"/>
        </w:rPr>
        <w:t>y</w:t>
      </w:r>
      <w:r w:rsidRPr="00B34BD8">
        <w:rPr>
          <w:rFonts w:ascii="Arial" w:hAnsi="Arial" w:cs="Arial"/>
          <w:spacing w:val="-17"/>
        </w:rPr>
        <w:t xml:space="preserve"> </w:t>
      </w:r>
      <w:r w:rsidRPr="00B34BD8">
        <w:rPr>
          <w:rFonts w:ascii="Arial" w:hAnsi="Arial" w:cs="Arial"/>
        </w:rPr>
        <w:t>equipos</w:t>
      </w:r>
      <w:r w:rsidRPr="00B34BD8">
        <w:rPr>
          <w:rFonts w:ascii="Arial" w:hAnsi="Arial" w:cs="Arial"/>
          <w:spacing w:val="-16"/>
        </w:rPr>
        <w:t xml:space="preserve"> </w:t>
      </w:r>
      <w:r w:rsidRPr="00B34BD8">
        <w:rPr>
          <w:rFonts w:ascii="Arial" w:hAnsi="Arial" w:cs="Arial"/>
        </w:rPr>
        <w:t>de</w:t>
      </w:r>
      <w:r w:rsidRPr="00B34BD8">
        <w:rPr>
          <w:rFonts w:ascii="Arial" w:hAnsi="Arial" w:cs="Arial"/>
          <w:spacing w:val="-16"/>
        </w:rPr>
        <w:t xml:space="preserve"> </w:t>
      </w:r>
      <w:r w:rsidRPr="00B34BD8">
        <w:rPr>
          <w:rFonts w:ascii="Arial" w:hAnsi="Arial" w:cs="Arial"/>
        </w:rPr>
        <w:t>seguridad.</w:t>
      </w:r>
      <w:r w:rsidRPr="00B34BD8">
        <w:rPr>
          <w:rFonts w:ascii="Arial" w:hAnsi="Arial" w:cs="Arial"/>
          <w:spacing w:val="-16"/>
        </w:rPr>
        <w:t xml:space="preserve"> </w:t>
      </w:r>
      <w:r w:rsidRPr="00B34BD8">
        <w:rPr>
          <w:rFonts w:ascii="Arial" w:hAnsi="Arial" w:cs="Arial"/>
        </w:rPr>
        <w:t>Del</w:t>
      </w:r>
      <w:r w:rsidRPr="00B34BD8">
        <w:rPr>
          <w:rFonts w:ascii="Arial" w:hAnsi="Arial" w:cs="Arial"/>
          <w:spacing w:val="-16"/>
        </w:rPr>
        <w:t xml:space="preserve"> </w:t>
      </w:r>
      <w:r w:rsidRPr="00B34BD8">
        <w:rPr>
          <w:rFonts w:ascii="Arial" w:hAnsi="Arial" w:cs="Arial"/>
        </w:rPr>
        <w:t>mismo</w:t>
      </w:r>
      <w:r w:rsidRPr="00B34BD8">
        <w:rPr>
          <w:rFonts w:ascii="Arial" w:hAnsi="Arial" w:cs="Arial"/>
          <w:spacing w:val="-15"/>
        </w:rPr>
        <w:t xml:space="preserve"> </w:t>
      </w:r>
      <w:r w:rsidRPr="00B34BD8">
        <w:rPr>
          <w:rFonts w:ascii="Arial" w:hAnsi="Arial" w:cs="Arial"/>
        </w:rPr>
        <w:t>modo</w:t>
      </w:r>
      <w:r w:rsidRPr="00B34BD8">
        <w:rPr>
          <w:rFonts w:ascii="Arial" w:hAnsi="Arial" w:cs="Arial"/>
          <w:spacing w:val="-15"/>
        </w:rPr>
        <w:t xml:space="preserve"> </w:t>
      </w:r>
      <w:r w:rsidRPr="00B34BD8">
        <w:rPr>
          <w:rFonts w:ascii="Arial" w:hAnsi="Arial" w:cs="Arial"/>
        </w:rPr>
        <w:t>recibirá</w:t>
      </w:r>
      <w:r w:rsidRPr="00B34BD8">
        <w:rPr>
          <w:rFonts w:ascii="Arial" w:hAnsi="Arial" w:cs="Arial"/>
          <w:spacing w:val="-18"/>
        </w:rPr>
        <w:t xml:space="preserve"> </w:t>
      </w:r>
      <w:r w:rsidRPr="00B34BD8">
        <w:rPr>
          <w:rFonts w:ascii="Arial" w:hAnsi="Arial" w:cs="Arial"/>
        </w:rPr>
        <w:t>instrucciones</w:t>
      </w:r>
      <w:r w:rsidRPr="00B34BD8">
        <w:rPr>
          <w:rFonts w:ascii="Arial" w:hAnsi="Arial" w:cs="Arial"/>
          <w:spacing w:val="-17"/>
        </w:rPr>
        <w:t xml:space="preserve"> </w:t>
      </w:r>
      <w:r w:rsidRPr="00B34BD8">
        <w:rPr>
          <w:rFonts w:ascii="Arial" w:hAnsi="Arial" w:cs="Arial"/>
        </w:rPr>
        <w:t>sobre</w:t>
      </w:r>
      <w:r w:rsidRPr="00B34BD8">
        <w:rPr>
          <w:rFonts w:ascii="Arial" w:hAnsi="Arial" w:cs="Arial"/>
          <w:spacing w:val="-16"/>
        </w:rPr>
        <w:t xml:space="preserve"> </w:t>
      </w:r>
      <w:r w:rsidRPr="00B34BD8">
        <w:rPr>
          <w:rFonts w:ascii="Arial" w:hAnsi="Arial" w:cs="Arial"/>
        </w:rPr>
        <w:t>cómo socorrer a un accidentado por descarga eléctrica, primeros auxilios, lucha contra el fuego y evacuación de locales</w:t>
      </w:r>
      <w:r w:rsidRPr="00B34BD8">
        <w:rPr>
          <w:rFonts w:ascii="Arial" w:hAnsi="Arial" w:cs="Arial"/>
          <w:spacing w:val="-5"/>
        </w:rPr>
        <w:t xml:space="preserve"> </w:t>
      </w:r>
      <w:r w:rsidRPr="00B34BD8">
        <w:rPr>
          <w:rFonts w:ascii="Arial" w:hAnsi="Arial" w:cs="Arial"/>
        </w:rPr>
        <w:t>incendiados.</w:t>
      </w:r>
    </w:p>
    <w:p w14:paraId="464FCBC1" w14:textId="77777777" w:rsidR="00715CBE" w:rsidRPr="00B34BD8" w:rsidRDefault="00715CBE">
      <w:pPr>
        <w:pStyle w:val="Textoindependiente"/>
        <w:spacing w:before="10"/>
        <w:rPr>
          <w:rFonts w:ascii="Arial" w:hAnsi="Arial" w:cs="Arial"/>
          <w:sz w:val="22"/>
        </w:rPr>
      </w:pPr>
    </w:p>
    <w:p w14:paraId="242F67FC" w14:textId="77777777" w:rsidR="00715CBE" w:rsidRPr="00B34BD8" w:rsidRDefault="00C84500">
      <w:pPr>
        <w:pStyle w:val="Textoindependiente"/>
        <w:spacing w:line="547" w:lineRule="auto"/>
        <w:ind w:left="102" w:right="5374"/>
        <w:rPr>
          <w:rFonts w:ascii="Arial" w:hAnsi="Arial" w:cs="Arial"/>
        </w:rPr>
      </w:pPr>
      <w:r w:rsidRPr="00B34BD8">
        <w:rPr>
          <w:rFonts w:ascii="Arial" w:hAnsi="Arial" w:cs="Arial"/>
        </w:rPr>
        <w:t>ARTICULO 77. — Trabajos con tensión: Se definen tres métodos:</w:t>
      </w:r>
    </w:p>
    <w:p w14:paraId="199E3C16" w14:textId="77777777" w:rsidR="00715CBE" w:rsidRPr="00B34BD8" w:rsidRDefault="00C84500">
      <w:pPr>
        <w:pStyle w:val="Prrafodelista"/>
        <w:numPr>
          <w:ilvl w:val="0"/>
          <w:numId w:val="24"/>
        </w:numPr>
        <w:tabs>
          <w:tab w:val="left" w:pos="374"/>
        </w:tabs>
        <w:spacing w:before="5" w:line="237" w:lineRule="auto"/>
        <w:ind w:right="125" w:firstLine="0"/>
        <w:rPr>
          <w:rFonts w:ascii="Arial" w:hAnsi="Arial" w:cs="Arial"/>
          <w:sz w:val="18"/>
        </w:rPr>
      </w:pPr>
      <w:r w:rsidRPr="00B34BD8">
        <w:rPr>
          <w:rFonts w:ascii="Arial" w:hAnsi="Arial" w:cs="Arial"/>
          <w:sz w:val="18"/>
        </w:rPr>
        <w:t>A contacto: usado en instalaciones de BT, consisten en separar al operario de las partes en tensión y de las a tensión de tierra, con elementos y herramientas</w:t>
      </w:r>
      <w:r w:rsidRPr="00B34BD8">
        <w:rPr>
          <w:rFonts w:ascii="Arial" w:hAnsi="Arial" w:cs="Arial"/>
          <w:spacing w:val="-24"/>
          <w:sz w:val="18"/>
        </w:rPr>
        <w:t xml:space="preserve"> </w:t>
      </w:r>
      <w:r w:rsidRPr="00B34BD8">
        <w:rPr>
          <w:rFonts w:ascii="Arial" w:hAnsi="Arial" w:cs="Arial"/>
          <w:sz w:val="18"/>
        </w:rPr>
        <w:t>aislados.</w:t>
      </w:r>
    </w:p>
    <w:p w14:paraId="5C8C6B09" w14:textId="77777777" w:rsidR="00715CBE" w:rsidRPr="00B34BD8" w:rsidRDefault="00715CBE">
      <w:pPr>
        <w:pStyle w:val="Textoindependiente"/>
        <w:spacing w:before="5"/>
        <w:rPr>
          <w:rFonts w:ascii="Arial" w:hAnsi="Arial" w:cs="Arial"/>
          <w:sz w:val="23"/>
        </w:rPr>
      </w:pPr>
    </w:p>
    <w:p w14:paraId="28448BCD" w14:textId="77777777" w:rsidR="00715CBE" w:rsidRPr="00B34BD8" w:rsidRDefault="00C84500">
      <w:pPr>
        <w:pStyle w:val="Prrafodelista"/>
        <w:numPr>
          <w:ilvl w:val="0"/>
          <w:numId w:val="24"/>
        </w:numPr>
        <w:tabs>
          <w:tab w:val="left" w:pos="390"/>
        </w:tabs>
        <w:spacing w:line="237" w:lineRule="auto"/>
        <w:ind w:right="122" w:firstLine="0"/>
        <w:rPr>
          <w:rFonts w:ascii="Arial" w:hAnsi="Arial" w:cs="Arial"/>
          <w:sz w:val="18"/>
        </w:rPr>
      </w:pPr>
      <w:r w:rsidRPr="00B34BD8">
        <w:rPr>
          <w:rFonts w:ascii="Arial" w:hAnsi="Arial" w:cs="Arial"/>
          <w:sz w:val="18"/>
        </w:rPr>
        <w:t>A distancia: consiste en la aplicación de técnicas, elementos y disposiciones de seguridad, tendientes a alejar al operario de los puntos con tensión empleando equipos</w:t>
      </w:r>
      <w:r w:rsidRPr="00B34BD8">
        <w:rPr>
          <w:rFonts w:ascii="Arial" w:hAnsi="Arial" w:cs="Arial"/>
          <w:spacing w:val="-25"/>
          <w:sz w:val="18"/>
        </w:rPr>
        <w:t xml:space="preserve"> </w:t>
      </w:r>
      <w:r w:rsidRPr="00B34BD8">
        <w:rPr>
          <w:rFonts w:ascii="Arial" w:hAnsi="Arial" w:cs="Arial"/>
          <w:sz w:val="18"/>
        </w:rPr>
        <w:t>adecuados.</w:t>
      </w:r>
    </w:p>
    <w:p w14:paraId="3382A365" w14:textId="77777777" w:rsidR="00715CBE" w:rsidRPr="00B34BD8" w:rsidRDefault="00715CBE">
      <w:pPr>
        <w:spacing w:line="237" w:lineRule="auto"/>
        <w:rPr>
          <w:rFonts w:ascii="Arial" w:hAnsi="Arial" w:cs="Arial"/>
          <w:sz w:val="18"/>
        </w:rPr>
        <w:sectPr w:rsidR="00715CBE" w:rsidRPr="00B34BD8">
          <w:headerReference w:type="default" r:id="rId40"/>
          <w:footerReference w:type="default" r:id="rId41"/>
          <w:pgSz w:w="12240" w:h="15840"/>
          <w:pgMar w:top="1340" w:right="1580" w:bottom="280" w:left="1600" w:header="720" w:footer="720" w:gutter="0"/>
          <w:cols w:space="720"/>
        </w:sectPr>
      </w:pPr>
    </w:p>
    <w:p w14:paraId="0737021C" w14:textId="77777777" w:rsidR="00715CBE" w:rsidRPr="00B34BD8" w:rsidRDefault="00C84500">
      <w:pPr>
        <w:pStyle w:val="Prrafodelista"/>
        <w:numPr>
          <w:ilvl w:val="0"/>
          <w:numId w:val="24"/>
        </w:numPr>
        <w:tabs>
          <w:tab w:val="left" w:pos="371"/>
        </w:tabs>
        <w:spacing w:before="78"/>
        <w:ind w:right="116" w:firstLine="0"/>
        <w:jc w:val="both"/>
        <w:rPr>
          <w:rFonts w:ascii="Arial" w:hAnsi="Arial" w:cs="Arial"/>
          <w:sz w:val="18"/>
        </w:rPr>
      </w:pPr>
      <w:r w:rsidRPr="00B34BD8">
        <w:rPr>
          <w:rFonts w:ascii="Arial" w:hAnsi="Arial" w:cs="Arial"/>
          <w:sz w:val="18"/>
        </w:rPr>
        <w:lastRenderedPageBreak/>
        <w:t>A potencial: usado para líneas de transmisión de más de TREINTA Y TRES (33) kilovoltios nominales. Consiste en aislar al operario del potencial de tierra y ponerlo al mismo potencial del conductor.</w:t>
      </w:r>
    </w:p>
    <w:p w14:paraId="5C71F136" w14:textId="77777777" w:rsidR="00715CBE" w:rsidRPr="00B34BD8" w:rsidRDefault="00715CBE">
      <w:pPr>
        <w:pStyle w:val="Textoindependiente"/>
        <w:rPr>
          <w:rFonts w:ascii="Arial" w:hAnsi="Arial" w:cs="Arial"/>
          <w:sz w:val="23"/>
        </w:rPr>
      </w:pPr>
    </w:p>
    <w:p w14:paraId="0059C2A8" w14:textId="77777777" w:rsidR="00715CBE" w:rsidRPr="00B34BD8" w:rsidRDefault="00C84500">
      <w:pPr>
        <w:pStyle w:val="Textoindependiente"/>
        <w:ind w:left="102"/>
        <w:rPr>
          <w:rFonts w:ascii="Arial" w:hAnsi="Arial" w:cs="Arial"/>
        </w:rPr>
      </w:pPr>
      <w:r w:rsidRPr="00B34BD8">
        <w:rPr>
          <w:rFonts w:ascii="Arial" w:hAnsi="Arial" w:cs="Arial"/>
        </w:rPr>
        <w:t>ARTICULO 78. — Trabajos y Maniobras en Instalaciones de Baja Tensión:</w:t>
      </w:r>
    </w:p>
    <w:p w14:paraId="62199465" w14:textId="77777777" w:rsidR="00715CBE" w:rsidRPr="00B34BD8" w:rsidRDefault="00715CBE">
      <w:pPr>
        <w:pStyle w:val="Textoindependiente"/>
        <w:rPr>
          <w:rFonts w:ascii="Arial" w:hAnsi="Arial" w:cs="Arial"/>
          <w:sz w:val="23"/>
        </w:rPr>
      </w:pPr>
    </w:p>
    <w:p w14:paraId="2FFC9839" w14:textId="77777777" w:rsidR="00715CBE" w:rsidRPr="00B34BD8" w:rsidRDefault="00C84500">
      <w:pPr>
        <w:pStyle w:val="Prrafodelista"/>
        <w:numPr>
          <w:ilvl w:val="0"/>
          <w:numId w:val="23"/>
        </w:numPr>
        <w:tabs>
          <w:tab w:val="left" w:pos="393"/>
        </w:tabs>
        <w:spacing w:before="1"/>
        <w:ind w:right="119" w:firstLine="0"/>
        <w:rPr>
          <w:rFonts w:ascii="Arial" w:hAnsi="Arial" w:cs="Arial"/>
          <w:sz w:val="18"/>
        </w:rPr>
      </w:pPr>
      <w:r w:rsidRPr="00B34BD8">
        <w:rPr>
          <w:rFonts w:ascii="Arial" w:hAnsi="Arial" w:cs="Arial"/>
          <w:sz w:val="18"/>
        </w:rPr>
        <w:t>Antes de iniciar cualquier tipo de trabajo en BT se procederá a identificar el conductor o instalación sobre lo que se deberá</w:t>
      </w:r>
      <w:r w:rsidRPr="00B34BD8">
        <w:rPr>
          <w:rFonts w:ascii="Arial" w:hAnsi="Arial" w:cs="Arial"/>
          <w:spacing w:val="-10"/>
          <w:sz w:val="18"/>
        </w:rPr>
        <w:t xml:space="preserve"> </w:t>
      </w:r>
      <w:r w:rsidRPr="00B34BD8">
        <w:rPr>
          <w:rFonts w:ascii="Arial" w:hAnsi="Arial" w:cs="Arial"/>
          <w:sz w:val="18"/>
        </w:rPr>
        <w:t>trabajar.</w:t>
      </w:r>
    </w:p>
    <w:p w14:paraId="0DA123B1" w14:textId="77777777" w:rsidR="00715CBE" w:rsidRPr="00B34BD8" w:rsidRDefault="00715CBE">
      <w:pPr>
        <w:pStyle w:val="Textoindependiente"/>
        <w:spacing w:before="2"/>
        <w:rPr>
          <w:rFonts w:ascii="Arial" w:hAnsi="Arial" w:cs="Arial"/>
          <w:sz w:val="23"/>
        </w:rPr>
      </w:pPr>
    </w:p>
    <w:p w14:paraId="137F2B25" w14:textId="77777777" w:rsidR="00715CBE" w:rsidRPr="00B34BD8" w:rsidRDefault="00C84500">
      <w:pPr>
        <w:pStyle w:val="Prrafodelista"/>
        <w:numPr>
          <w:ilvl w:val="0"/>
          <w:numId w:val="23"/>
        </w:numPr>
        <w:tabs>
          <w:tab w:val="left" w:pos="383"/>
        </w:tabs>
        <w:spacing w:line="237" w:lineRule="auto"/>
        <w:ind w:right="124" w:firstLine="0"/>
        <w:rPr>
          <w:rFonts w:ascii="Arial" w:hAnsi="Arial" w:cs="Arial"/>
          <w:sz w:val="18"/>
        </w:rPr>
      </w:pPr>
      <w:r w:rsidRPr="00B34BD8">
        <w:rPr>
          <w:rFonts w:ascii="Arial" w:hAnsi="Arial" w:cs="Arial"/>
          <w:sz w:val="18"/>
        </w:rPr>
        <w:t>Toda instalación será considerada bajo tensión, mientras no se compruebe lo contrario con aparatos, detectores o verificadores, destinados al</w:t>
      </w:r>
      <w:r w:rsidRPr="00B34BD8">
        <w:rPr>
          <w:rFonts w:ascii="Arial" w:hAnsi="Arial" w:cs="Arial"/>
          <w:spacing w:val="-9"/>
          <w:sz w:val="18"/>
        </w:rPr>
        <w:t xml:space="preserve"> </w:t>
      </w:r>
      <w:r w:rsidRPr="00B34BD8">
        <w:rPr>
          <w:rFonts w:ascii="Arial" w:hAnsi="Arial" w:cs="Arial"/>
          <w:sz w:val="18"/>
        </w:rPr>
        <w:t>efecto.</w:t>
      </w:r>
    </w:p>
    <w:p w14:paraId="4C4CEA3D" w14:textId="77777777" w:rsidR="00715CBE" w:rsidRPr="00B34BD8" w:rsidRDefault="00715CBE">
      <w:pPr>
        <w:pStyle w:val="Textoindependiente"/>
        <w:spacing w:before="5"/>
        <w:rPr>
          <w:rFonts w:ascii="Arial" w:hAnsi="Arial" w:cs="Arial"/>
          <w:sz w:val="23"/>
        </w:rPr>
      </w:pPr>
    </w:p>
    <w:p w14:paraId="2E3113B8" w14:textId="77777777" w:rsidR="00715CBE" w:rsidRPr="00B34BD8" w:rsidRDefault="00C84500">
      <w:pPr>
        <w:pStyle w:val="Prrafodelista"/>
        <w:numPr>
          <w:ilvl w:val="0"/>
          <w:numId w:val="23"/>
        </w:numPr>
        <w:tabs>
          <w:tab w:val="left" w:pos="386"/>
        </w:tabs>
        <w:spacing w:line="237" w:lineRule="auto"/>
        <w:ind w:right="123" w:firstLine="0"/>
        <w:rPr>
          <w:rFonts w:ascii="Arial" w:hAnsi="Arial" w:cs="Arial"/>
          <w:sz w:val="18"/>
        </w:rPr>
      </w:pPr>
      <w:r w:rsidRPr="00B34BD8">
        <w:rPr>
          <w:rFonts w:ascii="Arial" w:hAnsi="Arial" w:cs="Arial"/>
          <w:sz w:val="18"/>
        </w:rPr>
        <w:t>No se emplearán escaleras metálicas, metros, aceiteras y otros elementos de materiales conductores en instalaciones con</w:t>
      </w:r>
      <w:r w:rsidRPr="00B34BD8">
        <w:rPr>
          <w:rFonts w:ascii="Arial" w:hAnsi="Arial" w:cs="Arial"/>
          <w:spacing w:val="-7"/>
          <w:sz w:val="18"/>
        </w:rPr>
        <w:t xml:space="preserve"> </w:t>
      </w:r>
      <w:r w:rsidRPr="00B34BD8">
        <w:rPr>
          <w:rFonts w:ascii="Arial" w:hAnsi="Arial" w:cs="Arial"/>
          <w:sz w:val="18"/>
        </w:rPr>
        <w:t>tensión.</w:t>
      </w:r>
    </w:p>
    <w:p w14:paraId="50895670" w14:textId="77777777" w:rsidR="00715CBE" w:rsidRPr="00B34BD8" w:rsidRDefault="00715CBE">
      <w:pPr>
        <w:pStyle w:val="Textoindependiente"/>
        <w:spacing w:before="5"/>
        <w:rPr>
          <w:rFonts w:ascii="Arial" w:hAnsi="Arial" w:cs="Arial"/>
          <w:sz w:val="23"/>
        </w:rPr>
      </w:pPr>
    </w:p>
    <w:p w14:paraId="460DED3E" w14:textId="77777777" w:rsidR="00715CBE" w:rsidRPr="00B34BD8" w:rsidRDefault="00C84500">
      <w:pPr>
        <w:pStyle w:val="Prrafodelista"/>
        <w:numPr>
          <w:ilvl w:val="0"/>
          <w:numId w:val="23"/>
        </w:numPr>
        <w:tabs>
          <w:tab w:val="left" w:pos="366"/>
        </w:tabs>
        <w:spacing w:line="237" w:lineRule="auto"/>
        <w:ind w:right="124" w:firstLine="0"/>
        <w:rPr>
          <w:rFonts w:ascii="Arial" w:hAnsi="Arial" w:cs="Arial"/>
          <w:sz w:val="18"/>
        </w:rPr>
      </w:pPr>
      <w:r w:rsidRPr="00B34BD8">
        <w:rPr>
          <w:rFonts w:ascii="Arial" w:hAnsi="Arial" w:cs="Arial"/>
          <w:sz w:val="18"/>
        </w:rPr>
        <w:t>Siempre que sea posible, deberá dejarse sin tensión la parte de la instalación sobre la que se vaya a</w:t>
      </w:r>
      <w:r w:rsidRPr="00B34BD8">
        <w:rPr>
          <w:rFonts w:ascii="Arial" w:hAnsi="Arial" w:cs="Arial"/>
          <w:spacing w:val="-1"/>
          <w:sz w:val="18"/>
        </w:rPr>
        <w:t xml:space="preserve"> </w:t>
      </w:r>
      <w:r w:rsidRPr="00B34BD8">
        <w:rPr>
          <w:rFonts w:ascii="Arial" w:hAnsi="Arial" w:cs="Arial"/>
          <w:sz w:val="18"/>
        </w:rPr>
        <w:t>trabajar.</w:t>
      </w:r>
    </w:p>
    <w:p w14:paraId="38C1F859" w14:textId="77777777" w:rsidR="00715CBE" w:rsidRPr="00B34BD8" w:rsidRDefault="00715CBE">
      <w:pPr>
        <w:pStyle w:val="Textoindependiente"/>
        <w:spacing w:before="1"/>
        <w:rPr>
          <w:rFonts w:ascii="Arial" w:hAnsi="Arial" w:cs="Arial"/>
          <w:sz w:val="23"/>
        </w:rPr>
      </w:pPr>
    </w:p>
    <w:p w14:paraId="0DA6C836" w14:textId="77777777" w:rsidR="00715CBE" w:rsidRPr="00B34BD8" w:rsidRDefault="00C84500">
      <w:pPr>
        <w:pStyle w:val="Textoindependiente"/>
        <w:ind w:left="102"/>
        <w:rPr>
          <w:rFonts w:ascii="Arial" w:hAnsi="Arial" w:cs="Arial"/>
        </w:rPr>
      </w:pPr>
      <w:r w:rsidRPr="00B34BD8">
        <w:rPr>
          <w:rFonts w:ascii="Arial" w:hAnsi="Arial" w:cs="Arial"/>
        </w:rPr>
        <w:t>ARTICULO 79. — Trabajos sin tensión:</w:t>
      </w:r>
    </w:p>
    <w:p w14:paraId="0C8FE7CE" w14:textId="77777777" w:rsidR="00715CBE" w:rsidRPr="00B34BD8" w:rsidRDefault="00715CBE">
      <w:pPr>
        <w:pStyle w:val="Textoindependiente"/>
        <w:spacing w:before="1"/>
        <w:rPr>
          <w:rFonts w:ascii="Arial" w:hAnsi="Arial" w:cs="Arial"/>
          <w:sz w:val="23"/>
        </w:rPr>
      </w:pPr>
    </w:p>
    <w:p w14:paraId="6B295ECE" w14:textId="77777777" w:rsidR="00715CBE" w:rsidRPr="00B34BD8" w:rsidRDefault="00C84500">
      <w:pPr>
        <w:pStyle w:val="Prrafodelista"/>
        <w:numPr>
          <w:ilvl w:val="0"/>
          <w:numId w:val="22"/>
        </w:numPr>
        <w:tabs>
          <w:tab w:val="left" w:pos="355"/>
        </w:tabs>
        <w:ind w:firstLine="0"/>
        <w:rPr>
          <w:rFonts w:ascii="Arial" w:hAnsi="Arial" w:cs="Arial"/>
          <w:sz w:val="18"/>
        </w:rPr>
      </w:pPr>
      <w:r w:rsidRPr="00B34BD8">
        <w:rPr>
          <w:rFonts w:ascii="Arial" w:hAnsi="Arial" w:cs="Arial"/>
          <w:sz w:val="18"/>
        </w:rPr>
        <w:t>En los puntos de alimentación de la instalación, el responsable del trabajo</w:t>
      </w:r>
      <w:r w:rsidRPr="00B34BD8">
        <w:rPr>
          <w:rFonts w:ascii="Arial" w:hAnsi="Arial" w:cs="Arial"/>
          <w:spacing w:val="-18"/>
          <w:sz w:val="18"/>
        </w:rPr>
        <w:t xml:space="preserve"> </w:t>
      </w:r>
      <w:r w:rsidRPr="00B34BD8">
        <w:rPr>
          <w:rFonts w:ascii="Arial" w:hAnsi="Arial" w:cs="Arial"/>
          <w:sz w:val="18"/>
        </w:rPr>
        <w:t>deberá:</w:t>
      </w:r>
    </w:p>
    <w:p w14:paraId="41004F19" w14:textId="77777777" w:rsidR="00715CBE" w:rsidRPr="00B34BD8" w:rsidRDefault="00715CBE">
      <w:pPr>
        <w:pStyle w:val="Textoindependiente"/>
        <w:spacing w:before="5"/>
        <w:rPr>
          <w:rFonts w:ascii="Arial" w:hAnsi="Arial" w:cs="Arial"/>
          <w:sz w:val="23"/>
        </w:rPr>
      </w:pPr>
    </w:p>
    <w:p w14:paraId="0D8583E1" w14:textId="77777777" w:rsidR="00715CBE" w:rsidRPr="00B34BD8" w:rsidRDefault="00C84500">
      <w:pPr>
        <w:pStyle w:val="Prrafodelista"/>
        <w:numPr>
          <w:ilvl w:val="0"/>
          <w:numId w:val="21"/>
        </w:numPr>
        <w:tabs>
          <w:tab w:val="left" w:pos="309"/>
        </w:tabs>
        <w:spacing w:line="237" w:lineRule="auto"/>
        <w:ind w:right="122" w:firstLine="0"/>
        <w:jc w:val="both"/>
        <w:rPr>
          <w:rFonts w:ascii="Arial" w:hAnsi="Arial" w:cs="Arial"/>
          <w:sz w:val="18"/>
        </w:rPr>
      </w:pPr>
      <w:r w:rsidRPr="00B34BD8">
        <w:rPr>
          <w:rFonts w:ascii="Arial" w:hAnsi="Arial" w:cs="Arial"/>
          <w:sz w:val="18"/>
        </w:rPr>
        <w:t>Seccionar la parte de la instalación donde se vaya a trabajar, separándola de cualquier posible alimentación, mediante la apertura de los aparatos de seccionamientos más próximos a la zona de</w:t>
      </w:r>
      <w:r w:rsidRPr="00B34BD8">
        <w:rPr>
          <w:rFonts w:ascii="Arial" w:hAnsi="Arial" w:cs="Arial"/>
          <w:spacing w:val="-1"/>
          <w:sz w:val="18"/>
        </w:rPr>
        <w:t xml:space="preserve"> </w:t>
      </w:r>
      <w:r w:rsidRPr="00B34BD8">
        <w:rPr>
          <w:rFonts w:ascii="Arial" w:hAnsi="Arial" w:cs="Arial"/>
          <w:sz w:val="18"/>
        </w:rPr>
        <w:t>trabajo.</w:t>
      </w:r>
    </w:p>
    <w:p w14:paraId="67C0C651" w14:textId="77777777" w:rsidR="00715CBE" w:rsidRPr="00B34BD8" w:rsidRDefault="00715CBE">
      <w:pPr>
        <w:pStyle w:val="Textoindependiente"/>
        <w:spacing w:before="5"/>
        <w:rPr>
          <w:rFonts w:ascii="Arial" w:hAnsi="Arial" w:cs="Arial"/>
          <w:sz w:val="23"/>
        </w:rPr>
      </w:pPr>
    </w:p>
    <w:p w14:paraId="4C904CAF" w14:textId="77777777" w:rsidR="00715CBE" w:rsidRPr="00B34BD8" w:rsidRDefault="00C84500">
      <w:pPr>
        <w:pStyle w:val="Prrafodelista"/>
        <w:numPr>
          <w:ilvl w:val="0"/>
          <w:numId w:val="21"/>
        </w:numPr>
        <w:tabs>
          <w:tab w:val="left" w:pos="390"/>
        </w:tabs>
        <w:ind w:right="116" w:firstLine="0"/>
        <w:jc w:val="both"/>
        <w:rPr>
          <w:rFonts w:ascii="Arial" w:hAnsi="Arial" w:cs="Arial"/>
          <w:sz w:val="18"/>
        </w:rPr>
      </w:pPr>
      <w:r w:rsidRPr="00B34BD8">
        <w:rPr>
          <w:rFonts w:ascii="Arial" w:hAnsi="Arial" w:cs="Arial"/>
          <w:sz w:val="18"/>
        </w:rPr>
        <w:t>Bloquear en posición de apertura los aparatos de seccionamiento indicados en 1). Colocar en el mando de dichos aparatos un rótulo de advertencia, bien visible, con la inscripción "Prohibido Maniobrar" y el nombre del Responsable del Trabajo que ordenará su colocación para el caso que no sea posible inmovilizar físicamente los aparatos de seccionamiento. El bloqueo de un aparato de corte o de seccionamiento en posición de apertura, no autoriza por sí mismo a trabajar sobre él.</w:t>
      </w:r>
    </w:p>
    <w:p w14:paraId="308D56CC" w14:textId="77777777" w:rsidR="00715CBE" w:rsidRPr="00B34BD8" w:rsidRDefault="00715CBE">
      <w:pPr>
        <w:pStyle w:val="Textoindependiente"/>
        <w:spacing w:before="12"/>
        <w:rPr>
          <w:rFonts w:ascii="Arial" w:hAnsi="Arial" w:cs="Arial"/>
          <w:sz w:val="22"/>
        </w:rPr>
      </w:pPr>
    </w:p>
    <w:p w14:paraId="22E6BBBE" w14:textId="77777777" w:rsidR="00715CBE" w:rsidRPr="00B34BD8" w:rsidRDefault="00C84500">
      <w:pPr>
        <w:pStyle w:val="Textoindependiente"/>
        <w:ind w:left="102"/>
        <w:rPr>
          <w:rFonts w:ascii="Arial" w:hAnsi="Arial" w:cs="Arial"/>
        </w:rPr>
      </w:pPr>
      <w:r w:rsidRPr="00B34BD8">
        <w:rPr>
          <w:rFonts w:ascii="Arial" w:hAnsi="Arial" w:cs="Arial"/>
        </w:rPr>
        <w:t>Para hacerlo deberá consignarse la instalación, como se detalla.</w:t>
      </w:r>
    </w:p>
    <w:p w14:paraId="797E50C6" w14:textId="77777777" w:rsidR="00715CBE" w:rsidRPr="00B34BD8" w:rsidRDefault="00715CBE">
      <w:pPr>
        <w:pStyle w:val="Textoindependiente"/>
        <w:spacing w:before="2"/>
        <w:rPr>
          <w:rFonts w:ascii="Arial" w:hAnsi="Arial" w:cs="Arial"/>
          <w:sz w:val="23"/>
        </w:rPr>
      </w:pPr>
    </w:p>
    <w:p w14:paraId="05BF2C09" w14:textId="77777777" w:rsidR="00715CBE" w:rsidRPr="00B34BD8" w:rsidRDefault="00C84500">
      <w:pPr>
        <w:pStyle w:val="Prrafodelista"/>
        <w:numPr>
          <w:ilvl w:val="0"/>
          <w:numId w:val="21"/>
        </w:numPr>
        <w:tabs>
          <w:tab w:val="left" w:pos="455"/>
        </w:tabs>
        <w:spacing w:before="1" w:line="237" w:lineRule="auto"/>
        <w:ind w:right="122" w:firstLine="0"/>
        <w:rPr>
          <w:rFonts w:ascii="Arial" w:hAnsi="Arial" w:cs="Arial"/>
          <w:sz w:val="18"/>
        </w:rPr>
      </w:pPr>
      <w:r w:rsidRPr="00B34BD8">
        <w:rPr>
          <w:rFonts w:ascii="Arial" w:hAnsi="Arial" w:cs="Arial"/>
          <w:sz w:val="18"/>
        </w:rPr>
        <w:t>Consignación</w:t>
      </w:r>
      <w:r w:rsidRPr="00B34BD8">
        <w:rPr>
          <w:rFonts w:ascii="Arial" w:hAnsi="Arial" w:cs="Arial"/>
          <w:spacing w:val="-7"/>
          <w:sz w:val="18"/>
        </w:rPr>
        <w:t xml:space="preserve"> </w:t>
      </w:r>
      <w:r w:rsidRPr="00B34BD8">
        <w:rPr>
          <w:rFonts w:ascii="Arial" w:hAnsi="Arial" w:cs="Arial"/>
          <w:sz w:val="18"/>
        </w:rPr>
        <w:t>de</w:t>
      </w:r>
      <w:r w:rsidRPr="00B34BD8">
        <w:rPr>
          <w:rFonts w:ascii="Arial" w:hAnsi="Arial" w:cs="Arial"/>
          <w:spacing w:val="-3"/>
          <w:sz w:val="18"/>
        </w:rPr>
        <w:t xml:space="preserve"> </w:t>
      </w:r>
      <w:r w:rsidRPr="00B34BD8">
        <w:rPr>
          <w:rFonts w:ascii="Arial" w:hAnsi="Arial" w:cs="Arial"/>
          <w:sz w:val="18"/>
        </w:rPr>
        <w:t>una</w:t>
      </w:r>
      <w:r w:rsidRPr="00B34BD8">
        <w:rPr>
          <w:rFonts w:ascii="Arial" w:hAnsi="Arial" w:cs="Arial"/>
          <w:spacing w:val="-4"/>
          <w:sz w:val="18"/>
        </w:rPr>
        <w:t xml:space="preserve"> </w:t>
      </w:r>
      <w:r w:rsidRPr="00B34BD8">
        <w:rPr>
          <w:rFonts w:ascii="Arial" w:hAnsi="Arial" w:cs="Arial"/>
          <w:sz w:val="18"/>
        </w:rPr>
        <w:t>instalación,</w:t>
      </w:r>
      <w:r w:rsidRPr="00B34BD8">
        <w:rPr>
          <w:rFonts w:ascii="Arial" w:hAnsi="Arial" w:cs="Arial"/>
          <w:spacing w:val="-7"/>
          <w:sz w:val="18"/>
        </w:rPr>
        <w:t xml:space="preserve"> </w:t>
      </w:r>
      <w:r w:rsidRPr="00B34BD8">
        <w:rPr>
          <w:rFonts w:ascii="Arial" w:hAnsi="Arial" w:cs="Arial"/>
          <w:sz w:val="18"/>
        </w:rPr>
        <w:t>línea</w:t>
      </w:r>
      <w:r w:rsidRPr="00B34BD8">
        <w:rPr>
          <w:rFonts w:ascii="Arial" w:hAnsi="Arial" w:cs="Arial"/>
          <w:spacing w:val="-6"/>
          <w:sz w:val="18"/>
        </w:rPr>
        <w:t xml:space="preserve"> </w:t>
      </w:r>
      <w:r w:rsidRPr="00B34BD8">
        <w:rPr>
          <w:rFonts w:ascii="Arial" w:hAnsi="Arial" w:cs="Arial"/>
          <w:sz w:val="18"/>
        </w:rPr>
        <w:t>o</w:t>
      </w:r>
      <w:r w:rsidRPr="00B34BD8">
        <w:rPr>
          <w:rFonts w:ascii="Arial" w:hAnsi="Arial" w:cs="Arial"/>
          <w:spacing w:val="-5"/>
          <w:sz w:val="18"/>
        </w:rPr>
        <w:t xml:space="preserve"> </w:t>
      </w:r>
      <w:r w:rsidRPr="00B34BD8">
        <w:rPr>
          <w:rFonts w:ascii="Arial" w:hAnsi="Arial" w:cs="Arial"/>
          <w:sz w:val="18"/>
        </w:rPr>
        <w:t>aparato.</w:t>
      </w:r>
      <w:r w:rsidRPr="00B34BD8">
        <w:rPr>
          <w:rFonts w:ascii="Arial" w:hAnsi="Arial" w:cs="Arial"/>
          <w:spacing w:val="-4"/>
          <w:sz w:val="18"/>
        </w:rPr>
        <w:t xml:space="preserve"> </w:t>
      </w:r>
      <w:r w:rsidRPr="00B34BD8">
        <w:rPr>
          <w:rFonts w:ascii="Arial" w:hAnsi="Arial" w:cs="Arial"/>
          <w:sz w:val="18"/>
        </w:rPr>
        <w:t>Se</w:t>
      </w:r>
      <w:r w:rsidRPr="00B34BD8">
        <w:rPr>
          <w:rFonts w:ascii="Arial" w:hAnsi="Arial" w:cs="Arial"/>
          <w:spacing w:val="-5"/>
          <w:sz w:val="18"/>
        </w:rPr>
        <w:t xml:space="preserve"> </w:t>
      </w:r>
      <w:r w:rsidRPr="00B34BD8">
        <w:rPr>
          <w:rFonts w:ascii="Arial" w:hAnsi="Arial" w:cs="Arial"/>
          <w:sz w:val="18"/>
        </w:rPr>
        <w:t>denomina</w:t>
      </w:r>
      <w:r w:rsidRPr="00B34BD8">
        <w:rPr>
          <w:rFonts w:ascii="Arial" w:hAnsi="Arial" w:cs="Arial"/>
          <w:spacing w:val="-6"/>
          <w:sz w:val="18"/>
        </w:rPr>
        <w:t xml:space="preserve"> </w:t>
      </w:r>
      <w:r w:rsidRPr="00B34BD8">
        <w:rPr>
          <w:rFonts w:ascii="Arial" w:hAnsi="Arial" w:cs="Arial"/>
          <w:sz w:val="18"/>
        </w:rPr>
        <w:t>así</w:t>
      </w:r>
      <w:r w:rsidRPr="00B34BD8">
        <w:rPr>
          <w:rFonts w:ascii="Arial" w:hAnsi="Arial" w:cs="Arial"/>
          <w:spacing w:val="-5"/>
          <w:sz w:val="18"/>
        </w:rPr>
        <w:t xml:space="preserve"> </w:t>
      </w:r>
      <w:r w:rsidRPr="00B34BD8">
        <w:rPr>
          <w:rFonts w:ascii="Arial" w:hAnsi="Arial" w:cs="Arial"/>
          <w:sz w:val="18"/>
        </w:rPr>
        <w:t>el</w:t>
      </w:r>
      <w:r w:rsidRPr="00B34BD8">
        <w:rPr>
          <w:rFonts w:ascii="Arial" w:hAnsi="Arial" w:cs="Arial"/>
          <w:spacing w:val="-5"/>
          <w:sz w:val="18"/>
        </w:rPr>
        <w:t xml:space="preserve"> </w:t>
      </w:r>
      <w:r w:rsidRPr="00B34BD8">
        <w:rPr>
          <w:rFonts w:ascii="Arial" w:hAnsi="Arial" w:cs="Arial"/>
          <w:sz w:val="18"/>
        </w:rPr>
        <w:t>conjunto</w:t>
      </w:r>
      <w:r w:rsidRPr="00B34BD8">
        <w:rPr>
          <w:rFonts w:ascii="Arial" w:hAnsi="Arial" w:cs="Arial"/>
          <w:spacing w:val="-5"/>
          <w:sz w:val="18"/>
        </w:rPr>
        <w:t xml:space="preserve"> </w:t>
      </w:r>
      <w:r w:rsidRPr="00B34BD8">
        <w:rPr>
          <w:rFonts w:ascii="Arial" w:hAnsi="Arial" w:cs="Arial"/>
          <w:sz w:val="18"/>
        </w:rPr>
        <w:t>de</w:t>
      </w:r>
      <w:r w:rsidRPr="00B34BD8">
        <w:rPr>
          <w:rFonts w:ascii="Arial" w:hAnsi="Arial" w:cs="Arial"/>
          <w:spacing w:val="-5"/>
          <w:sz w:val="18"/>
        </w:rPr>
        <w:t xml:space="preserve"> </w:t>
      </w:r>
      <w:r w:rsidRPr="00B34BD8">
        <w:rPr>
          <w:rFonts w:ascii="Arial" w:hAnsi="Arial" w:cs="Arial"/>
          <w:sz w:val="18"/>
        </w:rPr>
        <w:t>operaciones destinadas</w:t>
      </w:r>
      <w:r w:rsidRPr="00B34BD8">
        <w:rPr>
          <w:rFonts w:ascii="Arial" w:hAnsi="Arial" w:cs="Arial"/>
          <w:spacing w:val="-2"/>
          <w:sz w:val="18"/>
        </w:rPr>
        <w:t xml:space="preserve"> </w:t>
      </w:r>
      <w:r w:rsidRPr="00B34BD8">
        <w:rPr>
          <w:rFonts w:ascii="Arial" w:hAnsi="Arial" w:cs="Arial"/>
          <w:sz w:val="18"/>
        </w:rPr>
        <w:t>a:</w:t>
      </w:r>
    </w:p>
    <w:p w14:paraId="7B04FA47" w14:textId="77777777" w:rsidR="00715CBE" w:rsidRPr="00B34BD8" w:rsidRDefault="00715CBE">
      <w:pPr>
        <w:pStyle w:val="Textoindependiente"/>
        <w:rPr>
          <w:rFonts w:ascii="Arial" w:hAnsi="Arial" w:cs="Arial"/>
          <w:sz w:val="23"/>
        </w:rPr>
      </w:pPr>
    </w:p>
    <w:p w14:paraId="275EE3C0" w14:textId="77777777" w:rsidR="00715CBE" w:rsidRPr="00B34BD8" w:rsidRDefault="00C84500">
      <w:pPr>
        <w:pStyle w:val="Prrafodelista"/>
        <w:numPr>
          <w:ilvl w:val="0"/>
          <w:numId w:val="20"/>
        </w:numPr>
        <w:tabs>
          <w:tab w:val="left" w:pos="345"/>
        </w:tabs>
        <w:ind w:firstLine="0"/>
        <w:rPr>
          <w:rFonts w:ascii="Arial" w:hAnsi="Arial" w:cs="Arial"/>
          <w:sz w:val="18"/>
        </w:rPr>
      </w:pPr>
      <w:r w:rsidRPr="00B34BD8">
        <w:rPr>
          <w:rFonts w:ascii="Arial" w:hAnsi="Arial" w:cs="Arial"/>
          <w:sz w:val="18"/>
        </w:rPr>
        <w:t>Separar mediante corte visible la instalación, línea o aparato, de toda fuente de</w:t>
      </w:r>
      <w:r w:rsidRPr="00B34BD8">
        <w:rPr>
          <w:rFonts w:ascii="Arial" w:hAnsi="Arial" w:cs="Arial"/>
          <w:spacing w:val="-30"/>
          <w:sz w:val="18"/>
        </w:rPr>
        <w:t xml:space="preserve"> </w:t>
      </w:r>
      <w:r w:rsidRPr="00B34BD8">
        <w:rPr>
          <w:rFonts w:ascii="Arial" w:hAnsi="Arial" w:cs="Arial"/>
          <w:sz w:val="18"/>
        </w:rPr>
        <w:t>tensión.</w:t>
      </w:r>
    </w:p>
    <w:p w14:paraId="568C698B" w14:textId="77777777" w:rsidR="00715CBE" w:rsidRPr="00B34BD8" w:rsidRDefault="00715CBE">
      <w:pPr>
        <w:pStyle w:val="Textoindependiente"/>
        <w:spacing w:before="1"/>
        <w:rPr>
          <w:rFonts w:ascii="Arial" w:hAnsi="Arial" w:cs="Arial"/>
          <w:sz w:val="23"/>
        </w:rPr>
      </w:pPr>
    </w:p>
    <w:p w14:paraId="7B7CBA80" w14:textId="77777777" w:rsidR="00715CBE" w:rsidRPr="00B34BD8" w:rsidRDefault="00C84500">
      <w:pPr>
        <w:pStyle w:val="Prrafodelista"/>
        <w:numPr>
          <w:ilvl w:val="0"/>
          <w:numId w:val="20"/>
        </w:numPr>
        <w:tabs>
          <w:tab w:val="left" w:pos="345"/>
        </w:tabs>
        <w:ind w:firstLine="0"/>
        <w:rPr>
          <w:rFonts w:ascii="Arial" w:hAnsi="Arial" w:cs="Arial"/>
          <w:sz w:val="18"/>
        </w:rPr>
      </w:pPr>
      <w:r w:rsidRPr="00B34BD8">
        <w:rPr>
          <w:rFonts w:ascii="Arial" w:hAnsi="Arial" w:cs="Arial"/>
          <w:sz w:val="18"/>
        </w:rPr>
        <w:t>Verificar la ausencia de tensión con los elementos</w:t>
      </w:r>
      <w:r w:rsidRPr="00B34BD8">
        <w:rPr>
          <w:rFonts w:ascii="Arial" w:hAnsi="Arial" w:cs="Arial"/>
          <w:spacing w:val="-14"/>
          <w:sz w:val="18"/>
        </w:rPr>
        <w:t xml:space="preserve"> </w:t>
      </w:r>
      <w:r w:rsidRPr="00B34BD8">
        <w:rPr>
          <w:rFonts w:ascii="Arial" w:hAnsi="Arial" w:cs="Arial"/>
          <w:sz w:val="18"/>
        </w:rPr>
        <w:t>adecuados.</w:t>
      </w:r>
    </w:p>
    <w:p w14:paraId="1A939487" w14:textId="77777777" w:rsidR="00715CBE" w:rsidRPr="00B34BD8" w:rsidRDefault="00715CBE">
      <w:pPr>
        <w:pStyle w:val="Textoindependiente"/>
        <w:spacing w:before="6"/>
        <w:rPr>
          <w:rFonts w:ascii="Arial" w:hAnsi="Arial" w:cs="Arial"/>
          <w:sz w:val="23"/>
        </w:rPr>
      </w:pPr>
    </w:p>
    <w:p w14:paraId="1443674C" w14:textId="77777777" w:rsidR="00715CBE" w:rsidRPr="00B34BD8" w:rsidRDefault="00C84500">
      <w:pPr>
        <w:pStyle w:val="Prrafodelista"/>
        <w:numPr>
          <w:ilvl w:val="0"/>
          <w:numId w:val="20"/>
        </w:numPr>
        <w:tabs>
          <w:tab w:val="left" w:pos="357"/>
        </w:tabs>
        <w:spacing w:line="237" w:lineRule="auto"/>
        <w:ind w:right="120" w:firstLine="0"/>
        <w:jc w:val="both"/>
        <w:rPr>
          <w:rFonts w:ascii="Arial" w:hAnsi="Arial" w:cs="Arial"/>
          <w:sz w:val="18"/>
        </w:rPr>
      </w:pPr>
      <w:r w:rsidRPr="00B34BD8">
        <w:rPr>
          <w:rFonts w:ascii="Arial" w:hAnsi="Arial" w:cs="Arial"/>
          <w:sz w:val="18"/>
        </w:rPr>
        <w:t>Efectuar puestas a tierra y en cortocircuitos necesarias, en todos los puntos de acceso por si pudiera llegar tensión a la instalación, como consecuencia de una maniobra errónea o falla de sistema.</w:t>
      </w:r>
    </w:p>
    <w:p w14:paraId="6AA258D8" w14:textId="77777777" w:rsidR="00715CBE" w:rsidRPr="00B34BD8" w:rsidRDefault="00715CBE">
      <w:pPr>
        <w:pStyle w:val="Textoindependiente"/>
        <w:spacing w:before="2"/>
        <w:rPr>
          <w:rFonts w:ascii="Arial" w:hAnsi="Arial" w:cs="Arial"/>
          <w:sz w:val="23"/>
        </w:rPr>
      </w:pPr>
    </w:p>
    <w:p w14:paraId="737C5294" w14:textId="77777777" w:rsidR="00715CBE" w:rsidRPr="00B34BD8" w:rsidRDefault="00C84500">
      <w:pPr>
        <w:pStyle w:val="Prrafodelista"/>
        <w:numPr>
          <w:ilvl w:val="0"/>
          <w:numId w:val="21"/>
        </w:numPr>
        <w:tabs>
          <w:tab w:val="left" w:pos="429"/>
        </w:tabs>
        <w:ind w:left="428" w:hanging="326"/>
        <w:rPr>
          <w:rFonts w:ascii="Arial" w:hAnsi="Arial" w:cs="Arial"/>
          <w:sz w:val="18"/>
        </w:rPr>
      </w:pPr>
      <w:r w:rsidRPr="00B34BD8">
        <w:rPr>
          <w:rFonts w:ascii="Arial" w:hAnsi="Arial" w:cs="Arial"/>
          <w:sz w:val="18"/>
        </w:rPr>
        <w:t>Colocar la señalización necesaria y delimitar la zona de</w:t>
      </w:r>
      <w:r w:rsidRPr="00B34BD8">
        <w:rPr>
          <w:rFonts w:ascii="Arial" w:hAnsi="Arial" w:cs="Arial"/>
          <w:spacing w:val="-15"/>
          <w:sz w:val="18"/>
        </w:rPr>
        <w:t xml:space="preserve"> </w:t>
      </w:r>
      <w:r w:rsidRPr="00B34BD8">
        <w:rPr>
          <w:rFonts w:ascii="Arial" w:hAnsi="Arial" w:cs="Arial"/>
          <w:sz w:val="18"/>
        </w:rPr>
        <w:t>trabajo.</w:t>
      </w:r>
    </w:p>
    <w:p w14:paraId="6FFBD3EC" w14:textId="77777777" w:rsidR="00715CBE" w:rsidRPr="00B34BD8" w:rsidRDefault="00715CBE">
      <w:pPr>
        <w:pStyle w:val="Textoindependiente"/>
        <w:spacing w:before="1"/>
        <w:rPr>
          <w:rFonts w:ascii="Arial" w:hAnsi="Arial" w:cs="Arial"/>
          <w:sz w:val="23"/>
        </w:rPr>
      </w:pPr>
    </w:p>
    <w:p w14:paraId="5A530C5E" w14:textId="77777777" w:rsidR="00715CBE" w:rsidRPr="00B34BD8" w:rsidRDefault="00C84500">
      <w:pPr>
        <w:pStyle w:val="Prrafodelista"/>
        <w:numPr>
          <w:ilvl w:val="0"/>
          <w:numId w:val="20"/>
        </w:numPr>
        <w:tabs>
          <w:tab w:val="left" w:pos="345"/>
        </w:tabs>
        <w:ind w:firstLine="0"/>
        <w:rPr>
          <w:rFonts w:ascii="Arial" w:hAnsi="Arial" w:cs="Arial"/>
          <w:sz w:val="18"/>
        </w:rPr>
      </w:pPr>
      <w:r w:rsidRPr="00B34BD8">
        <w:rPr>
          <w:rFonts w:ascii="Arial" w:hAnsi="Arial" w:cs="Arial"/>
          <w:sz w:val="18"/>
        </w:rPr>
        <w:t>Descargar la</w:t>
      </w:r>
      <w:r w:rsidRPr="00B34BD8">
        <w:rPr>
          <w:rFonts w:ascii="Arial" w:hAnsi="Arial" w:cs="Arial"/>
          <w:spacing w:val="-4"/>
          <w:sz w:val="18"/>
        </w:rPr>
        <w:t xml:space="preserve"> </w:t>
      </w:r>
      <w:r w:rsidRPr="00B34BD8">
        <w:rPr>
          <w:rFonts w:ascii="Arial" w:hAnsi="Arial" w:cs="Arial"/>
          <w:sz w:val="18"/>
        </w:rPr>
        <w:t>instalación.</w:t>
      </w:r>
    </w:p>
    <w:p w14:paraId="30DCCCAD" w14:textId="77777777" w:rsidR="00715CBE" w:rsidRPr="00B34BD8" w:rsidRDefault="00715CBE">
      <w:pPr>
        <w:pStyle w:val="Textoindependiente"/>
        <w:spacing w:before="5"/>
        <w:rPr>
          <w:rFonts w:ascii="Arial" w:hAnsi="Arial" w:cs="Arial"/>
          <w:sz w:val="23"/>
        </w:rPr>
      </w:pPr>
    </w:p>
    <w:p w14:paraId="69244205" w14:textId="77777777" w:rsidR="00715CBE" w:rsidRPr="00B34BD8" w:rsidRDefault="00C84500">
      <w:pPr>
        <w:pStyle w:val="Prrafodelista"/>
        <w:numPr>
          <w:ilvl w:val="0"/>
          <w:numId w:val="22"/>
        </w:numPr>
        <w:tabs>
          <w:tab w:val="left" w:pos="350"/>
        </w:tabs>
        <w:spacing w:before="1" w:line="237" w:lineRule="auto"/>
        <w:ind w:right="116" w:firstLine="0"/>
        <w:jc w:val="both"/>
        <w:rPr>
          <w:rFonts w:ascii="Arial" w:hAnsi="Arial" w:cs="Arial"/>
          <w:sz w:val="18"/>
        </w:rPr>
      </w:pPr>
      <w:r w:rsidRPr="00B34BD8">
        <w:rPr>
          <w:rFonts w:ascii="Arial" w:hAnsi="Arial" w:cs="Arial"/>
          <w:sz w:val="18"/>
        </w:rPr>
        <w:t>En</w:t>
      </w:r>
      <w:r w:rsidRPr="00B34BD8">
        <w:rPr>
          <w:rFonts w:ascii="Arial" w:hAnsi="Arial" w:cs="Arial"/>
          <w:spacing w:val="-11"/>
          <w:sz w:val="18"/>
        </w:rPr>
        <w:t xml:space="preserve"> </w:t>
      </w:r>
      <w:r w:rsidRPr="00B34BD8">
        <w:rPr>
          <w:rFonts w:ascii="Arial" w:hAnsi="Arial" w:cs="Arial"/>
          <w:sz w:val="18"/>
        </w:rPr>
        <w:t>el</w:t>
      </w:r>
      <w:r w:rsidRPr="00B34BD8">
        <w:rPr>
          <w:rFonts w:ascii="Arial" w:hAnsi="Arial" w:cs="Arial"/>
          <w:spacing w:val="-10"/>
          <w:sz w:val="18"/>
        </w:rPr>
        <w:t xml:space="preserve"> </w:t>
      </w:r>
      <w:r w:rsidRPr="00B34BD8">
        <w:rPr>
          <w:rFonts w:ascii="Arial" w:hAnsi="Arial" w:cs="Arial"/>
          <w:sz w:val="18"/>
        </w:rPr>
        <w:t>lugar</w:t>
      </w:r>
      <w:r w:rsidRPr="00B34BD8">
        <w:rPr>
          <w:rFonts w:ascii="Arial" w:hAnsi="Arial" w:cs="Arial"/>
          <w:spacing w:val="-12"/>
          <w:sz w:val="18"/>
        </w:rPr>
        <w:t xml:space="preserve"> </w:t>
      </w:r>
      <w:r w:rsidRPr="00B34BD8">
        <w:rPr>
          <w:rFonts w:ascii="Arial" w:hAnsi="Arial" w:cs="Arial"/>
          <w:sz w:val="18"/>
        </w:rPr>
        <w:t>de</w:t>
      </w:r>
      <w:r w:rsidRPr="00B34BD8">
        <w:rPr>
          <w:rFonts w:ascii="Arial" w:hAnsi="Arial" w:cs="Arial"/>
          <w:spacing w:val="-8"/>
          <w:sz w:val="18"/>
        </w:rPr>
        <w:t xml:space="preserve"> </w:t>
      </w:r>
      <w:r w:rsidRPr="00B34BD8">
        <w:rPr>
          <w:rFonts w:ascii="Arial" w:hAnsi="Arial" w:cs="Arial"/>
          <w:sz w:val="18"/>
        </w:rPr>
        <w:t>trabajo:</w:t>
      </w:r>
      <w:r w:rsidRPr="00B34BD8">
        <w:rPr>
          <w:rFonts w:ascii="Arial" w:hAnsi="Arial" w:cs="Arial"/>
          <w:spacing w:val="-10"/>
          <w:sz w:val="18"/>
        </w:rPr>
        <w:t xml:space="preserve"> </w:t>
      </w:r>
      <w:r w:rsidRPr="00B34BD8">
        <w:rPr>
          <w:rFonts w:ascii="Arial" w:hAnsi="Arial" w:cs="Arial"/>
          <w:sz w:val="18"/>
        </w:rPr>
        <w:t>El</w:t>
      </w:r>
      <w:r w:rsidRPr="00B34BD8">
        <w:rPr>
          <w:rFonts w:ascii="Arial" w:hAnsi="Arial" w:cs="Arial"/>
          <w:spacing w:val="-10"/>
          <w:sz w:val="18"/>
        </w:rPr>
        <w:t xml:space="preserve"> </w:t>
      </w:r>
      <w:r w:rsidRPr="00B34BD8">
        <w:rPr>
          <w:rFonts w:ascii="Arial" w:hAnsi="Arial" w:cs="Arial"/>
          <w:sz w:val="18"/>
        </w:rPr>
        <w:t>responsable</w:t>
      </w:r>
      <w:r w:rsidRPr="00B34BD8">
        <w:rPr>
          <w:rFonts w:ascii="Arial" w:hAnsi="Arial" w:cs="Arial"/>
          <w:spacing w:val="-11"/>
          <w:sz w:val="18"/>
        </w:rPr>
        <w:t xml:space="preserve"> </w:t>
      </w:r>
      <w:r w:rsidRPr="00B34BD8">
        <w:rPr>
          <w:rFonts w:ascii="Arial" w:hAnsi="Arial" w:cs="Arial"/>
          <w:sz w:val="18"/>
        </w:rPr>
        <w:t>de</w:t>
      </w:r>
      <w:r w:rsidRPr="00B34BD8">
        <w:rPr>
          <w:rFonts w:ascii="Arial" w:hAnsi="Arial" w:cs="Arial"/>
          <w:spacing w:val="-10"/>
          <w:sz w:val="18"/>
        </w:rPr>
        <w:t xml:space="preserve"> </w:t>
      </w:r>
      <w:r w:rsidRPr="00B34BD8">
        <w:rPr>
          <w:rFonts w:ascii="Arial" w:hAnsi="Arial" w:cs="Arial"/>
          <w:sz w:val="18"/>
        </w:rPr>
        <w:t>la</w:t>
      </w:r>
      <w:r w:rsidRPr="00B34BD8">
        <w:rPr>
          <w:rFonts w:ascii="Arial" w:hAnsi="Arial" w:cs="Arial"/>
          <w:spacing w:val="-12"/>
          <w:sz w:val="18"/>
        </w:rPr>
        <w:t xml:space="preserve"> </w:t>
      </w:r>
      <w:r w:rsidRPr="00B34BD8">
        <w:rPr>
          <w:rFonts w:ascii="Arial" w:hAnsi="Arial" w:cs="Arial"/>
          <w:sz w:val="18"/>
        </w:rPr>
        <w:t>tarea</w:t>
      </w:r>
      <w:r w:rsidRPr="00B34BD8">
        <w:rPr>
          <w:rFonts w:ascii="Arial" w:hAnsi="Arial" w:cs="Arial"/>
          <w:spacing w:val="-11"/>
          <w:sz w:val="18"/>
        </w:rPr>
        <w:t xml:space="preserve"> </w:t>
      </w:r>
      <w:r w:rsidRPr="00B34BD8">
        <w:rPr>
          <w:rFonts w:ascii="Arial" w:hAnsi="Arial" w:cs="Arial"/>
          <w:sz w:val="18"/>
        </w:rPr>
        <w:t>deberá</w:t>
      </w:r>
      <w:r w:rsidRPr="00B34BD8">
        <w:rPr>
          <w:rFonts w:ascii="Arial" w:hAnsi="Arial" w:cs="Arial"/>
          <w:spacing w:val="-12"/>
          <w:sz w:val="18"/>
        </w:rPr>
        <w:t xml:space="preserve"> </w:t>
      </w:r>
      <w:r w:rsidRPr="00B34BD8">
        <w:rPr>
          <w:rFonts w:ascii="Arial" w:hAnsi="Arial" w:cs="Arial"/>
          <w:sz w:val="18"/>
        </w:rPr>
        <w:t>a</w:t>
      </w:r>
      <w:r w:rsidRPr="00B34BD8">
        <w:rPr>
          <w:rFonts w:ascii="Arial" w:hAnsi="Arial" w:cs="Arial"/>
          <w:spacing w:val="-11"/>
          <w:sz w:val="18"/>
        </w:rPr>
        <w:t xml:space="preserve"> </w:t>
      </w:r>
      <w:r w:rsidRPr="00B34BD8">
        <w:rPr>
          <w:rFonts w:ascii="Arial" w:hAnsi="Arial" w:cs="Arial"/>
          <w:sz w:val="18"/>
        </w:rPr>
        <w:t>su</w:t>
      </w:r>
      <w:r w:rsidRPr="00B34BD8">
        <w:rPr>
          <w:rFonts w:ascii="Arial" w:hAnsi="Arial" w:cs="Arial"/>
          <w:spacing w:val="-11"/>
          <w:sz w:val="18"/>
        </w:rPr>
        <w:t xml:space="preserve"> </w:t>
      </w:r>
      <w:r w:rsidRPr="00B34BD8">
        <w:rPr>
          <w:rFonts w:ascii="Arial" w:hAnsi="Arial" w:cs="Arial"/>
          <w:sz w:val="18"/>
        </w:rPr>
        <w:t>vez</w:t>
      </w:r>
      <w:r w:rsidRPr="00B34BD8">
        <w:rPr>
          <w:rFonts w:ascii="Arial" w:hAnsi="Arial" w:cs="Arial"/>
          <w:spacing w:val="-10"/>
          <w:sz w:val="18"/>
        </w:rPr>
        <w:t xml:space="preserve"> </w:t>
      </w:r>
      <w:r w:rsidRPr="00B34BD8">
        <w:rPr>
          <w:rFonts w:ascii="Arial" w:hAnsi="Arial" w:cs="Arial"/>
          <w:sz w:val="18"/>
        </w:rPr>
        <w:t>repetir</w:t>
      </w:r>
      <w:r w:rsidRPr="00B34BD8">
        <w:rPr>
          <w:rFonts w:ascii="Arial" w:hAnsi="Arial" w:cs="Arial"/>
          <w:spacing w:val="-12"/>
          <w:sz w:val="18"/>
        </w:rPr>
        <w:t xml:space="preserve"> </w:t>
      </w:r>
      <w:r w:rsidRPr="00B34BD8">
        <w:rPr>
          <w:rFonts w:ascii="Arial" w:hAnsi="Arial" w:cs="Arial"/>
          <w:sz w:val="18"/>
        </w:rPr>
        <w:t>los</w:t>
      </w:r>
      <w:r w:rsidRPr="00B34BD8">
        <w:rPr>
          <w:rFonts w:ascii="Arial" w:hAnsi="Arial" w:cs="Arial"/>
          <w:spacing w:val="-11"/>
          <w:sz w:val="18"/>
        </w:rPr>
        <w:t xml:space="preserve"> </w:t>
      </w:r>
      <w:r w:rsidRPr="00B34BD8">
        <w:rPr>
          <w:rFonts w:ascii="Arial" w:hAnsi="Arial" w:cs="Arial"/>
          <w:sz w:val="18"/>
        </w:rPr>
        <w:t>puntos</w:t>
      </w:r>
      <w:r w:rsidRPr="00B34BD8">
        <w:rPr>
          <w:rFonts w:ascii="Arial" w:hAnsi="Arial" w:cs="Arial"/>
          <w:spacing w:val="-12"/>
          <w:sz w:val="18"/>
        </w:rPr>
        <w:t xml:space="preserve"> </w:t>
      </w:r>
      <w:r w:rsidRPr="00B34BD8">
        <w:rPr>
          <w:rFonts w:ascii="Arial" w:hAnsi="Arial" w:cs="Arial"/>
          <w:sz w:val="18"/>
        </w:rPr>
        <w:t>a</w:t>
      </w:r>
      <w:r w:rsidRPr="00B34BD8">
        <w:rPr>
          <w:rFonts w:ascii="Arial" w:hAnsi="Arial" w:cs="Arial"/>
          <w:spacing w:val="-9"/>
          <w:sz w:val="18"/>
        </w:rPr>
        <w:t xml:space="preserve"> </w:t>
      </w:r>
      <w:r w:rsidRPr="00B34BD8">
        <w:rPr>
          <w:rFonts w:ascii="Arial" w:hAnsi="Arial" w:cs="Arial"/>
          <w:sz w:val="18"/>
        </w:rPr>
        <w:t>apartados 1,</w:t>
      </w:r>
      <w:r w:rsidRPr="00B34BD8">
        <w:rPr>
          <w:rFonts w:ascii="Arial" w:hAnsi="Arial" w:cs="Arial"/>
          <w:spacing w:val="-8"/>
          <w:sz w:val="18"/>
        </w:rPr>
        <w:t xml:space="preserve"> </w:t>
      </w:r>
      <w:r w:rsidRPr="00B34BD8">
        <w:rPr>
          <w:rFonts w:ascii="Arial" w:hAnsi="Arial" w:cs="Arial"/>
          <w:sz w:val="18"/>
        </w:rPr>
        <w:t>2,</w:t>
      </w:r>
      <w:r w:rsidRPr="00B34BD8">
        <w:rPr>
          <w:rFonts w:ascii="Arial" w:hAnsi="Arial" w:cs="Arial"/>
          <w:spacing w:val="-8"/>
          <w:sz w:val="18"/>
        </w:rPr>
        <w:t xml:space="preserve"> </w:t>
      </w:r>
      <w:r w:rsidRPr="00B34BD8">
        <w:rPr>
          <w:rFonts w:ascii="Arial" w:hAnsi="Arial" w:cs="Arial"/>
          <w:sz w:val="18"/>
        </w:rPr>
        <w:t>3</w:t>
      </w:r>
      <w:r w:rsidRPr="00B34BD8">
        <w:rPr>
          <w:rFonts w:ascii="Arial" w:hAnsi="Arial" w:cs="Arial"/>
          <w:spacing w:val="-7"/>
          <w:sz w:val="18"/>
        </w:rPr>
        <w:t xml:space="preserve"> </w:t>
      </w:r>
      <w:r w:rsidRPr="00B34BD8">
        <w:rPr>
          <w:rFonts w:ascii="Arial" w:hAnsi="Arial" w:cs="Arial"/>
          <w:sz w:val="18"/>
        </w:rPr>
        <w:t>y</w:t>
      </w:r>
      <w:r w:rsidRPr="00B34BD8">
        <w:rPr>
          <w:rFonts w:ascii="Arial" w:hAnsi="Arial" w:cs="Arial"/>
          <w:spacing w:val="-6"/>
          <w:sz w:val="18"/>
        </w:rPr>
        <w:t xml:space="preserve"> </w:t>
      </w:r>
      <w:r w:rsidRPr="00B34BD8">
        <w:rPr>
          <w:rFonts w:ascii="Arial" w:hAnsi="Arial" w:cs="Arial"/>
          <w:sz w:val="18"/>
        </w:rPr>
        <w:t>4</w:t>
      </w:r>
      <w:r w:rsidRPr="00B34BD8">
        <w:rPr>
          <w:rFonts w:ascii="Arial" w:hAnsi="Arial" w:cs="Arial"/>
          <w:spacing w:val="-7"/>
          <w:sz w:val="18"/>
        </w:rPr>
        <w:t xml:space="preserve"> </w:t>
      </w:r>
      <w:r w:rsidRPr="00B34BD8">
        <w:rPr>
          <w:rFonts w:ascii="Arial" w:hAnsi="Arial" w:cs="Arial"/>
          <w:sz w:val="18"/>
        </w:rPr>
        <w:t>como</w:t>
      </w:r>
      <w:r w:rsidRPr="00B34BD8">
        <w:rPr>
          <w:rFonts w:ascii="Arial" w:hAnsi="Arial" w:cs="Arial"/>
          <w:spacing w:val="-5"/>
          <w:sz w:val="18"/>
        </w:rPr>
        <w:t xml:space="preserve"> </w:t>
      </w:r>
      <w:r w:rsidRPr="00B34BD8">
        <w:rPr>
          <w:rFonts w:ascii="Arial" w:hAnsi="Arial" w:cs="Arial"/>
          <w:sz w:val="18"/>
        </w:rPr>
        <w:t>se</w:t>
      </w:r>
      <w:r w:rsidRPr="00B34BD8">
        <w:rPr>
          <w:rFonts w:ascii="Arial" w:hAnsi="Arial" w:cs="Arial"/>
          <w:spacing w:val="-7"/>
          <w:sz w:val="18"/>
        </w:rPr>
        <w:t xml:space="preserve"> </w:t>
      </w:r>
      <w:r w:rsidRPr="00B34BD8">
        <w:rPr>
          <w:rFonts w:ascii="Arial" w:hAnsi="Arial" w:cs="Arial"/>
          <w:sz w:val="18"/>
        </w:rPr>
        <w:t>ha</w:t>
      </w:r>
      <w:r w:rsidRPr="00B34BD8">
        <w:rPr>
          <w:rFonts w:ascii="Arial" w:hAnsi="Arial" w:cs="Arial"/>
          <w:spacing w:val="-5"/>
          <w:sz w:val="18"/>
        </w:rPr>
        <w:t xml:space="preserve"> </w:t>
      </w:r>
      <w:r w:rsidRPr="00B34BD8">
        <w:rPr>
          <w:rFonts w:ascii="Arial" w:hAnsi="Arial" w:cs="Arial"/>
          <w:sz w:val="18"/>
        </w:rPr>
        <w:t>indicado,</w:t>
      </w:r>
      <w:r w:rsidRPr="00B34BD8">
        <w:rPr>
          <w:rFonts w:ascii="Arial" w:hAnsi="Arial" w:cs="Arial"/>
          <w:spacing w:val="-8"/>
          <w:sz w:val="18"/>
        </w:rPr>
        <w:t xml:space="preserve"> </w:t>
      </w:r>
      <w:r w:rsidRPr="00B34BD8">
        <w:rPr>
          <w:rFonts w:ascii="Arial" w:hAnsi="Arial" w:cs="Arial"/>
          <w:sz w:val="18"/>
        </w:rPr>
        <w:t>verificando</w:t>
      </w:r>
      <w:r w:rsidRPr="00B34BD8">
        <w:rPr>
          <w:rFonts w:ascii="Arial" w:hAnsi="Arial" w:cs="Arial"/>
          <w:spacing w:val="-6"/>
          <w:sz w:val="18"/>
        </w:rPr>
        <w:t xml:space="preserve"> </w:t>
      </w:r>
      <w:r w:rsidRPr="00B34BD8">
        <w:rPr>
          <w:rFonts w:ascii="Arial" w:hAnsi="Arial" w:cs="Arial"/>
          <w:sz w:val="18"/>
        </w:rPr>
        <w:t>tensión</w:t>
      </w:r>
      <w:r w:rsidRPr="00B34BD8">
        <w:rPr>
          <w:rFonts w:ascii="Arial" w:hAnsi="Arial" w:cs="Arial"/>
          <w:spacing w:val="-8"/>
          <w:sz w:val="18"/>
        </w:rPr>
        <w:t xml:space="preserve"> </w:t>
      </w:r>
      <w:r w:rsidRPr="00B34BD8">
        <w:rPr>
          <w:rFonts w:ascii="Arial" w:hAnsi="Arial" w:cs="Arial"/>
          <w:sz w:val="18"/>
        </w:rPr>
        <w:t>en</w:t>
      </w:r>
      <w:r w:rsidRPr="00B34BD8">
        <w:rPr>
          <w:rFonts w:ascii="Arial" w:hAnsi="Arial" w:cs="Arial"/>
          <w:spacing w:val="-7"/>
          <w:sz w:val="18"/>
        </w:rPr>
        <w:t xml:space="preserve"> </w:t>
      </w:r>
      <w:r w:rsidRPr="00B34BD8">
        <w:rPr>
          <w:rFonts w:ascii="Arial" w:hAnsi="Arial" w:cs="Arial"/>
          <w:sz w:val="18"/>
        </w:rPr>
        <w:t>el</w:t>
      </w:r>
      <w:r w:rsidRPr="00B34BD8">
        <w:rPr>
          <w:rFonts w:ascii="Arial" w:hAnsi="Arial" w:cs="Arial"/>
          <w:spacing w:val="-6"/>
          <w:sz w:val="18"/>
        </w:rPr>
        <w:t xml:space="preserve"> </w:t>
      </w:r>
      <w:r w:rsidRPr="00B34BD8">
        <w:rPr>
          <w:rFonts w:ascii="Arial" w:hAnsi="Arial" w:cs="Arial"/>
          <w:sz w:val="18"/>
        </w:rPr>
        <w:t>neutro</w:t>
      </w:r>
      <w:r w:rsidRPr="00B34BD8">
        <w:rPr>
          <w:rFonts w:ascii="Arial" w:hAnsi="Arial" w:cs="Arial"/>
          <w:spacing w:val="-6"/>
          <w:sz w:val="18"/>
        </w:rPr>
        <w:t xml:space="preserve"> </w:t>
      </w:r>
      <w:r w:rsidRPr="00B34BD8">
        <w:rPr>
          <w:rFonts w:ascii="Arial" w:hAnsi="Arial" w:cs="Arial"/>
          <w:sz w:val="18"/>
        </w:rPr>
        <w:t>y</w:t>
      </w:r>
      <w:r w:rsidRPr="00B34BD8">
        <w:rPr>
          <w:rFonts w:ascii="Arial" w:hAnsi="Arial" w:cs="Arial"/>
          <w:spacing w:val="-6"/>
          <w:sz w:val="18"/>
        </w:rPr>
        <w:t xml:space="preserve"> </w:t>
      </w:r>
      <w:r w:rsidRPr="00B34BD8">
        <w:rPr>
          <w:rFonts w:ascii="Arial" w:hAnsi="Arial" w:cs="Arial"/>
          <w:sz w:val="18"/>
        </w:rPr>
        <w:t>el</w:t>
      </w:r>
      <w:r w:rsidRPr="00B34BD8">
        <w:rPr>
          <w:rFonts w:ascii="Arial" w:hAnsi="Arial" w:cs="Arial"/>
          <w:spacing w:val="-6"/>
          <w:sz w:val="18"/>
        </w:rPr>
        <w:t xml:space="preserve"> </w:t>
      </w:r>
      <w:r w:rsidRPr="00B34BD8">
        <w:rPr>
          <w:rFonts w:ascii="Arial" w:hAnsi="Arial" w:cs="Arial"/>
          <w:sz w:val="18"/>
        </w:rPr>
        <w:t>o</w:t>
      </w:r>
      <w:r w:rsidRPr="00B34BD8">
        <w:rPr>
          <w:rFonts w:ascii="Arial" w:hAnsi="Arial" w:cs="Arial"/>
          <w:spacing w:val="-6"/>
          <w:sz w:val="18"/>
        </w:rPr>
        <w:t xml:space="preserve"> </w:t>
      </w:r>
      <w:r w:rsidRPr="00B34BD8">
        <w:rPr>
          <w:rFonts w:ascii="Arial" w:hAnsi="Arial" w:cs="Arial"/>
          <w:sz w:val="18"/>
        </w:rPr>
        <w:t>los</w:t>
      </w:r>
      <w:r w:rsidRPr="00B34BD8">
        <w:rPr>
          <w:rFonts w:ascii="Arial" w:hAnsi="Arial" w:cs="Arial"/>
          <w:spacing w:val="-6"/>
          <w:sz w:val="18"/>
        </w:rPr>
        <w:t xml:space="preserve"> </w:t>
      </w:r>
      <w:r w:rsidRPr="00B34BD8">
        <w:rPr>
          <w:rFonts w:ascii="Arial" w:hAnsi="Arial" w:cs="Arial"/>
          <w:sz w:val="18"/>
        </w:rPr>
        <w:t>conductores,</w:t>
      </w:r>
      <w:r w:rsidRPr="00B34BD8">
        <w:rPr>
          <w:rFonts w:ascii="Arial" w:hAnsi="Arial" w:cs="Arial"/>
          <w:spacing w:val="-8"/>
          <w:sz w:val="18"/>
        </w:rPr>
        <w:t xml:space="preserve"> </w:t>
      </w:r>
      <w:r w:rsidRPr="00B34BD8">
        <w:rPr>
          <w:rFonts w:ascii="Arial" w:hAnsi="Arial" w:cs="Arial"/>
          <w:sz w:val="18"/>
        </w:rPr>
        <w:t>en</w:t>
      </w:r>
      <w:r w:rsidRPr="00B34BD8">
        <w:rPr>
          <w:rFonts w:ascii="Arial" w:hAnsi="Arial" w:cs="Arial"/>
          <w:spacing w:val="-8"/>
          <w:sz w:val="18"/>
        </w:rPr>
        <w:t xml:space="preserve"> </w:t>
      </w:r>
      <w:r w:rsidRPr="00B34BD8">
        <w:rPr>
          <w:rFonts w:ascii="Arial" w:hAnsi="Arial" w:cs="Arial"/>
          <w:sz w:val="18"/>
        </w:rPr>
        <w:t>el</w:t>
      </w:r>
      <w:r w:rsidRPr="00B34BD8">
        <w:rPr>
          <w:rFonts w:ascii="Arial" w:hAnsi="Arial" w:cs="Arial"/>
          <w:spacing w:val="-6"/>
          <w:sz w:val="18"/>
        </w:rPr>
        <w:t xml:space="preserve"> </w:t>
      </w:r>
      <w:r w:rsidRPr="00B34BD8">
        <w:rPr>
          <w:rFonts w:ascii="Arial" w:hAnsi="Arial" w:cs="Arial"/>
          <w:sz w:val="18"/>
        </w:rPr>
        <w:t>caso de línea aérea. Verificará los cortocircuitos a tierra, todas las partes de la instalación que accidentalmente pudieran verse energizadas y delimitará la zona de trabajo, si fuera</w:t>
      </w:r>
      <w:r w:rsidRPr="00B34BD8">
        <w:rPr>
          <w:rFonts w:ascii="Arial" w:hAnsi="Arial" w:cs="Arial"/>
          <w:spacing w:val="-35"/>
          <w:sz w:val="18"/>
        </w:rPr>
        <w:t xml:space="preserve"> </w:t>
      </w:r>
      <w:r w:rsidRPr="00B34BD8">
        <w:rPr>
          <w:rFonts w:ascii="Arial" w:hAnsi="Arial" w:cs="Arial"/>
          <w:sz w:val="18"/>
        </w:rPr>
        <w:t>necesario.</w:t>
      </w:r>
    </w:p>
    <w:p w14:paraId="36AF6883" w14:textId="77777777" w:rsidR="00715CBE" w:rsidRPr="00B34BD8" w:rsidRDefault="00715CBE">
      <w:pPr>
        <w:spacing w:line="237" w:lineRule="auto"/>
        <w:jc w:val="both"/>
        <w:rPr>
          <w:rFonts w:ascii="Arial" w:hAnsi="Arial" w:cs="Arial"/>
          <w:sz w:val="18"/>
        </w:rPr>
        <w:sectPr w:rsidR="00715CBE" w:rsidRPr="00B34BD8">
          <w:headerReference w:type="default" r:id="rId42"/>
          <w:footerReference w:type="default" r:id="rId43"/>
          <w:pgSz w:w="12240" w:h="15840"/>
          <w:pgMar w:top="1340" w:right="1580" w:bottom="280" w:left="1600" w:header="720" w:footer="720" w:gutter="0"/>
          <w:cols w:space="720"/>
        </w:sectPr>
      </w:pPr>
    </w:p>
    <w:p w14:paraId="36240205" w14:textId="77777777" w:rsidR="00715CBE" w:rsidRPr="00B34BD8" w:rsidRDefault="00C84500">
      <w:pPr>
        <w:pStyle w:val="Prrafodelista"/>
        <w:numPr>
          <w:ilvl w:val="0"/>
          <w:numId w:val="22"/>
        </w:numPr>
        <w:tabs>
          <w:tab w:val="left" w:pos="347"/>
        </w:tabs>
        <w:spacing w:before="78"/>
        <w:ind w:right="125" w:firstLine="0"/>
        <w:jc w:val="both"/>
        <w:rPr>
          <w:rFonts w:ascii="Arial" w:hAnsi="Arial" w:cs="Arial"/>
          <w:sz w:val="18"/>
        </w:rPr>
      </w:pPr>
      <w:r w:rsidRPr="00B34BD8">
        <w:rPr>
          <w:rFonts w:ascii="Arial" w:hAnsi="Arial" w:cs="Arial"/>
          <w:sz w:val="18"/>
        </w:rPr>
        <w:lastRenderedPageBreak/>
        <w:t>Reposición del servicio: Después de finalizados los trabajos, se repondrá el servicio cuando el responsable de la tarea compruebe personalmente</w:t>
      </w:r>
      <w:r w:rsidRPr="00B34BD8">
        <w:rPr>
          <w:rFonts w:ascii="Arial" w:hAnsi="Arial" w:cs="Arial"/>
          <w:spacing w:val="-8"/>
          <w:sz w:val="18"/>
        </w:rPr>
        <w:t xml:space="preserve"> </w:t>
      </w:r>
      <w:r w:rsidRPr="00B34BD8">
        <w:rPr>
          <w:rFonts w:ascii="Arial" w:hAnsi="Arial" w:cs="Arial"/>
          <w:sz w:val="18"/>
        </w:rPr>
        <w:t>que:</w:t>
      </w:r>
    </w:p>
    <w:p w14:paraId="54C529ED" w14:textId="77777777" w:rsidR="00715CBE" w:rsidRPr="00B34BD8" w:rsidRDefault="00715CBE">
      <w:pPr>
        <w:pStyle w:val="Textoindependiente"/>
        <w:spacing w:before="10"/>
        <w:rPr>
          <w:rFonts w:ascii="Arial" w:hAnsi="Arial" w:cs="Arial"/>
          <w:sz w:val="22"/>
        </w:rPr>
      </w:pPr>
    </w:p>
    <w:p w14:paraId="7BD6A77E" w14:textId="77777777" w:rsidR="00715CBE" w:rsidRPr="00B34BD8" w:rsidRDefault="00C84500">
      <w:pPr>
        <w:pStyle w:val="Prrafodelista"/>
        <w:numPr>
          <w:ilvl w:val="0"/>
          <w:numId w:val="19"/>
        </w:numPr>
        <w:tabs>
          <w:tab w:val="left" w:pos="304"/>
        </w:tabs>
        <w:ind w:firstLine="0"/>
        <w:jc w:val="both"/>
        <w:rPr>
          <w:rFonts w:ascii="Arial" w:hAnsi="Arial" w:cs="Arial"/>
          <w:sz w:val="18"/>
        </w:rPr>
      </w:pPr>
      <w:r w:rsidRPr="00B34BD8">
        <w:rPr>
          <w:rFonts w:ascii="Arial" w:hAnsi="Arial" w:cs="Arial"/>
          <w:sz w:val="18"/>
        </w:rPr>
        <w:t>Todas las puestas a tierra y en cortocircuito por él colocadas han sido</w:t>
      </w:r>
      <w:r w:rsidRPr="00B34BD8">
        <w:rPr>
          <w:rFonts w:ascii="Arial" w:hAnsi="Arial" w:cs="Arial"/>
          <w:spacing w:val="-21"/>
          <w:sz w:val="18"/>
        </w:rPr>
        <w:t xml:space="preserve"> </w:t>
      </w:r>
      <w:r w:rsidRPr="00B34BD8">
        <w:rPr>
          <w:rFonts w:ascii="Arial" w:hAnsi="Arial" w:cs="Arial"/>
          <w:sz w:val="18"/>
        </w:rPr>
        <w:t>retiradas.</w:t>
      </w:r>
    </w:p>
    <w:p w14:paraId="1C0157D6" w14:textId="77777777" w:rsidR="00715CBE" w:rsidRPr="00B34BD8" w:rsidRDefault="00715CBE">
      <w:pPr>
        <w:pStyle w:val="Textoindependiente"/>
        <w:spacing w:before="5"/>
        <w:rPr>
          <w:rFonts w:ascii="Arial" w:hAnsi="Arial" w:cs="Arial"/>
          <w:sz w:val="23"/>
        </w:rPr>
      </w:pPr>
    </w:p>
    <w:p w14:paraId="5486BD44" w14:textId="77777777" w:rsidR="00715CBE" w:rsidRPr="00B34BD8" w:rsidRDefault="00C84500">
      <w:pPr>
        <w:pStyle w:val="Prrafodelista"/>
        <w:numPr>
          <w:ilvl w:val="0"/>
          <w:numId w:val="19"/>
        </w:numPr>
        <w:tabs>
          <w:tab w:val="left" w:pos="381"/>
        </w:tabs>
        <w:spacing w:line="237" w:lineRule="auto"/>
        <w:ind w:right="124" w:firstLine="0"/>
        <w:jc w:val="both"/>
        <w:rPr>
          <w:rFonts w:ascii="Arial" w:hAnsi="Arial" w:cs="Arial"/>
          <w:sz w:val="18"/>
        </w:rPr>
      </w:pPr>
      <w:r w:rsidRPr="00B34BD8">
        <w:rPr>
          <w:rFonts w:ascii="Arial" w:hAnsi="Arial" w:cs="Arial"/>
          <w:sz w:val="18"/>
        </w:rPr>
        <w:t>Se</w:t>
      </w:r>
      <w:r w:rsidRPr="00B34BD8">
        <w:rPr>
          <w:rFonts w:ascii="Arial" w:hAnsi="Arial" w:cs="Arial"/>
          <w:spacing w:val="-3"/>
          <w:sz w:val="18"/>
        </w:rPr>
        <w:t xml:space="preserve"> </w:t>
      </w:r>
      <w:r w:rsidRPr="00B34BD8">
        <w:rPr>
          <w:rFonts w:ascii="Arial" w:hAnsi="Arial" w:cs="Arial"/>
          <w:sz w:val="18"/>
        </w:rPr>
        <w:t>han</w:t>
      </w:r>
      <w:r w:rsidRPr="00B34BD8">
        <w:rPr>
          <w:rFonts w:ascii="Arial" w:hAnsi="Arial" w:cs="Arial"/>
          <w:spacing w:val="-4"/>
          <w:sz w:val="18"/>
        </w:rPr>
        <w:t xml:space="preserve"> </w:t>
      </w:r>
      <w:r w:rsidRPr="00B34BD8">
        <w:rPr>
          <w:rFonts w:ascii="Arial" w:hAnsi="Arial" w:cs="Arial"/>
          <w:sz w:val="18"/>
        </w:rPr>
        <w:t>retirado</w:t>
      </w:r>
      <w:r w:rsidRPr="00B34BD8">
        <w:rPr>
          <w:rFonts w:ascii="Arial" w:hAnsi="Arial" w:cs="Arial"/>
          <w:spacing w:val="-4"/>
          <w:sz w:val="18"/>
        </w:rPr>
        <w:t xml:space="preserve"> </w:t>
      </w:r>
      <w:r w:rsidRPr="00B34BD8">
        <w:rPr>
          <w:rFonts w:ascii="Arial" w:hAnsi="Arial" w:cs="Arial"/>
          <w:sz w:val="18"/>
        </w:rPr>
        <w:t>herramientas,</w:t>
      </w:r>
      <w:r w:rsidRPr="00B34BD8">
        <w:rPr>
          <w:rFonts w:ascii="Arial" w:hAnsi="Arial" w:cs="Arial"/>
          <w:spacing w:val="-6"/>
          <w:sz w:val="18"/>
        </w:rPr>
        <w:t xml:space="preserve"> </w:t>
      </w:r>
      <w:r w:rsidRPr="00B34BD8">
        <w:rPr>
          <w:rFonts w:ascii="Arial" w:hAnsi="Arial" w:cs="Arial"/>
          <w:sz w:val="18"/>
        </w:rPr>
        <w:t>materiales</w:t>
      </w:r>
      <w:r w:rsidRPr="00B34BD8">
        <w:rPr>
          <w:rFonts w:ascii="Arial" w:hAnsi="Arial" w:cs="Arial"/>
          <w:spacing w:val="-6"/>
          <w:sz w:val="18"/>
        </w:rPr>
        <w:t xml:space="preserve"> </w:t>
      </w:r>
      <w:r w:rsidRPr="00B34BD8">
        <w:rPr>
          <w:rFonts w:ascii="Arial" w:hAnsi="Arial" w:cs="Arial"/>
          <w:sz w:val="18"/>
        </w:rPr>
        <w:t>sobrantes,</w:t>
      </w:r>
      <w:r w:rsidRPr="00B34BD8">
        <w:rPr>
          <w:rFonts w:ascii="Arial" w:hAnsi="Arial" w:cs="Arial"/>
          <w:spacing w:val="-6"/>
          <w:sz w:val="18"/>
        </w:rPr>
        <w:t xml:space="preserve"> </w:t>
      </w:r>
      <w:r w:rsidRPr="00B34BD8">
        <w:rPr>
          <w:rFonts w:ascii="Arial" w:hAnsi="Arial" w:cs="Arial"/>
          <w:sz w:val="18"/>
        </w:rPr>
        <w:t>elementos</w:t>
      </w:r>
      <w:r w:rsidRPr="00B34BD8">
        <w:rPr>
          <w:rFonts w:ascii="Arial" w:hAnsi="Arial" w:cs="Arial"/>
          <w:spacing w:val="-5"/>
          <w:sz w:val="18"/>
        </w:rPr>
        <w:t xml:space="preserve"> </w:t>
      </w:r>
      <w:r w:rsidRPr="00B34BD8">
        <w:rPr>
          <w:rFonts w:ascii="Arial" w:hAnsi="Arial" w:cs="Arial"/>
          <w:sz w:val="18"/>
        </w:rPr>
        <w:t>de</w:t>
      </w:r>
      <w:r w:rsidRPr="00B34BD8">
        <w:rPr>
          <w:rFonts w:ascii="Arial" w:hAnsi="Arial" w:cs="Arial"/>
          <w:spacing w:val="-5"/>
          <w:sz w:val="18"/>
        </w:rPr>
        <w:t xml:space="preserve"> </w:t>
      </w:r>
      <w:r w:rsidRPr="00B34BD8">
        <w:rPr>
          <w:rFonts w:ascii="Arial" w:hAnsi="Arial" w:cs="Arial"/>
          <w:sz w:val="18"/>
        </w:rPr>
        <w:t>señalización</w:t>
      </w:r>
      <w:r w:rsidRPr="00B34BD8">
        <w:rPr>
          <w:rFonts w:ascii="Arial" w:hAnsi="Arial" w:cs="Arial"/>
          <w:spacing w:val="-6"/>
          <w:sz w:val="18"/>
        </w:rPr>
        <w:t xml:space="preserve"> </w:t>
      </w:r>
      <w:r w:rsidRPr="00B34BD8">
        <w:rPr>
          <w:rFonts w:ascii="Arial" w:hAnsi="Arial" w:cs="Arial"/>
          <w:sz w:val="18"/>
        </w:rPr>
        <w:t>y</w:t>
      </w:r>
      <w:r w:rsidRPr="00B34BD8">
        <w:rPr>
          <w:rFonts w:ascii="Arial" w:hAnsi="Arial" w:cs="Arial"/>
          <w:spacing w:val="-5"/>
          <w:sz w:val="18"/>
        </w:rPr>
        <w:t xml:space="preserve"> </w:t>
      </w:r>
      <w:r w:rsidRPr="00B34BD8">
        <w:rPr>
          <w:rFonts w:ascii="Arial" w:hAnsi="Arial" w:cs="Arial"/>
          <w:sz w:val="18"/>
        </w:rPr>
        <w:t>se</w:t>
      </w:r>
      <w:r w:rsidRPr="00B34BD8">
        <w:rPr>
          <w:rFonts w:ascii="Arial" w:hAnsi="Arial" w:cs="Arial"/>
          <w:spacing w:val="-2"/>
          <w:sz w:val="18"/>
        </w:rPr>
        <w:t xml:space="preserve"> </w:t>
      </w:r>
      <w:r w:rsidRPr="00B34BD8">
        <w:rPr>
          <w:rFonts w:ascii="Arial" w:hAnsi="Arial" w:cs="Arial"/>
          <w:sz w:val="18"/>
        </w:rPr>
        <w:t>levantó</w:t>
      </w:r>
      <w:r w:rsidRPr="00B34BD8">
        <w:rPr>
          <w:rFonts w:ascii="Arial" w:hAnsi="Arial" w:cs="Arial"/>
          <w:spacing w:val="-5"/>
          <w:sz w:val="18"/>
        </w:rPr>
        <w:t xml:space="preserve"> </w:t>
      </w:r>
      <w:r w:rsidRPr="00B34BD8">
        <w:rPr>
          <w:rFonts w:ascii="Arial" w:hAnsi="Arial" w:cs="Arial"/>
          <w:sz w:val="18"/>
        </w:rPr>
        <w:t>el bloqueo de aparatos de</w:t>
      </w:r>
      <w:r w:rsidRPr="00B34BD8">
        <w:rPr>
          <w:rFonts w:ascii="Arial" w:hAnsi="Arial" w:cs="Arial"/>
          <w:spacing w:val="-4"/>
          <w:sz w:val="18"/>
        </w:rPr>
        <w:t xml:space="preserve"> </w:t>
      </w:r>
      <w:r w:rsidRPr="00B34BD8">
        <w:rPr>
          <w:rFonts w:ascii="Arial" w:hAnsi="Arial" w:cs="Arial"/>
          <w:sz w:val="18"/>
        </w:rPr>
        <w:t>seccionamiento.</w:t>
      </w:r>
    </w:p>
    <w:p w14:paraId="3691E7B2" w14:textId="77777777" w:rsidR="00715CBE" w:rsidRPr="00B34BD8" w:rsidRDefault="00715CBE">
      <w:pPr>
        <w:pStyle w:val="Textoindependiente"/>
        <w:spacing w:before="5"/>
        <w:rPr>
          <w:rFonts w:ascii="Arial" w:hAnsi="Arial" w:cs="Arial"/>
          <w:sz w:val="23"/>
        </w:rPr>
      </w:pPr>
    </w:p>
    <w:p w14:paraId="035016DA" w14:textId="77777777" w:rsidR="00715CBE" w:rsidRPr="00B34BD8" w:rsidRDefault="00C84500">
      <w:pPr>
        <w:pStyle w:val="Prrafodelista"/>
        <w:numPr>
          <w:ilvl w:val="0"/>
          <w:numId w:val="19"/>
        </w:numPr>
        <w:tabs>
          <w:tab w:val="left" w:pos="460"/>
        </w:tabs>
        <w:spacing w:line="237" w:lineRule="auto"/>
        <w:ind w:right="125" w:firstLine="0"/>
        <w:jc w:val="both"/>
        <w:rPr>
          <w:rFonts w:ascii="Arial" w:hAnsi="Arial" w:cs="Arial"/>
          <w:sz w:val="18"/>
        </w:rPr>
      </w:pPr>
      <w:r w:rsidRPr="00B34BD8">
        <w:rPr>
          <w:rFonts w:ascii="Arial" w:hAnsi="Arial" w:cs="Arial"/>
          <w:sz w:val="18"/>
        </w:rPr>
        <w:t>El personal se haya alejado de la zona de peligro y que ha sido instruido en el sentido que la zona ya no está más</w:t>
      </w:r>
      <w:r w:rsidRPr="00B34BD8">
        <w:rPr>
          <w:rFonts w:ascii="Arial" w:hAnsi="Arial" w:cs="Arial"/>
          <w:spacing w:val="-4"/>
          <w:sz w:val="18"/>
        </w:rPr>
        <w:t xml:space="preserve"> </w:t>
      </w:r>
      <w:r w:rsidRPr="00B34BD8">
        <w:rPr>
          <w:rFonts w:ascii="Arial" w:hAnsi="Arial" w:cs="Arial"/>
          <w:sz w:val="18"/>
        </w:rPr>
        <w:t>protegida.</w:t>
      </w:r>
    </w:p>
    <w:p w14:paraId="526770CE" w14:textId="77777777" w:rsidR="00715CBE" w:rsidRPr="00B34BD8" w:rsidRDefault="00715CBE">
      <w:pPr>
        <w:pStyle w:val="Textoindependiente"/>
        <w:rPr>
          <w:rFonts w:ascii="Arial" w:hAnsi="Arial" w:cs="Arial"/>
          <w:sz w:val="23"/>
        </w:rPr>
      </w:pPr>
    </w:p>
    <w:p w14:paraId="185EAE16" w14:textId="77777777" w:rsidR="00715CBE" w:rsidRPr="00B34BD8" w:rsidRDefault="00C84500">
      <w:pPr>
        <w:pStyle w:val="Prrafodelista"/>
        <w:numPr>
          <w:ilvl w:val="0"/>
          <w:numId w:val="19"/>
        </w:numPr>
        <w:tabs>
          <w:tab w:val="left" w:pos="429"/>
        </w:tabs>
        <w:spacing w:before="1"/>
        <w:ind w:left="428" w:hanging="326"/>
        <w:jc w:val="both"/>
        <w:rPr>
          <w:rFonts w:ascii="Arial" w:hAnsi="Arial" w:cs="Arial"/>
          <w:sz w:val="18"/>
        </w:rPr>
      </w:pPr>
      <w:r w:rsidRPr="00B34BD8">
        <w:rPr>
          <w:rFonts w:ascii="Arial" w:hAnsi="Arial" w:cs="Arial"/>
          <w:sz w:val="18"/>
        </w:rPr>
        <w:t>Se ha efectuado la prueba de resistencia de</w:t>
      </w:r>
      <w:r w:rsidRPr="00B34BD8">
        <w:rPr>
          <w:rFonts w:ascii="Arial" w:hAnsi="Arial" w:cs="Arial"/>
          <w:spacing w:val="-7"/>
          <w:sz w:val="18"/>
        </w:rPr>
        <w:t xml:space="preserve"> </w:t>
      </w:r>
      <w:r w:rsidRPr="00B34BD8">
        <w:rPr>
          <w:rFonts w:ascii="Arial" w:hAnsi="Arial" w:cs="Arial"/>
          <w:sz w:val="18"/>
        </w:rPr>
        <w:t>aislación.</w:t>
      </w:r>
    </w:p>
    <w:p w14:paraId="7CBEED82" w14:textId="77777777" w:rsidR="00715CBE" w:rsidRPr="00B34BD8" w:rsidRDefault="00715CBE">
      <w:pPr>
        <w:pStyle w:val="Textoindependiente"/>
        <w:spacing w:before="5"/>
        <w:rPr>
          <w:rFonts w:ascii="Arial" w:hAnsi="Arial" w:cs="Arial"/>
          <w:sz w:val="23"/>
        </w:rPr>
      </w:pPr>
    </w:p>
    <w:p w14:paraId="7B078189" w14:textId="77777777" w:rsidR="00715CBE" w:rsidRPr="00B34BD8" w:rsidRDefault="00C84500">
      <w:pPr>
        <w:pStyle w:val="Prrafodelista"/>
        <w:numPr>
          <w:ilvl w:val="0"/>
          <w:numId w:val="22"/>
        </w:numPr>
        <w:tabs>
          <w:tab w:val="left" w:pos="371"/>
        </w:tabs>
        <w:spacing w:line="237" w:lineRule="auto"/>
        <w:ind w:right="116" w:firstLine="0"/>
        <w:jc w:val="both"/>
        <w:rPr>
          <w:rFonts w:ascii="Arial" w:hAnsi="Arial" w:cs="Arial"/>
          <w:sz w:val="18"/>
        </w:rPr>
      </w:pPr>
      <w:proofErr w:type="spellStart"/>
      <w:r w:rsidRPr="00B34BD8">
        <w:rPr>
          <w:rFonts w:ascii="Arial" w:hAnsi="Arial" w:cs="Arial"/>
          <w:sz w:val="18"/>
        </w:rPr>
        <w:t>Reenergización</w:t>
      </w:r>
      <w:proofErr w:type="spellEnd"/>
      <w:r w:rsidRPr="00B34BD8">
        <w:rPr>
          <w:rFonts w:ascii="Arial" w:hAnsi="Arial" w:cs="Arial"/>
          <w:sz w:val="18"/>
        </w:rPr>
        <w:t>: Una vez efectuados los trabajos y comprobaciones indicados, el responsable de la tarea procederá a desbloquear los aparatos de seccionamiento que se habían hecho abrir. Retirará los carteles</w:t>
      </w:r>
      <w:r w:rsidRPr="00B34BD8">
        <w:rPr>
          <w:rFonts w:ascii="Arial" w:hAnsi="Arial" w:cs="Arial"/>
          <w:spacing w:val="-5"/>
          <w:sz w:val="18"/>
        </w:rPr>
        <w:t xml:space="preserve"> </w:t>
      </w:r>
      <w:r w:rsidRPr="00B34BD8">
        <w:rPr>
          <w:rFonts w:ascii="Arial" w:hAnsi="Arial" w:cs="Arial"/>
          <w:sz w:val="18"/>
        </w:rPr>
        <w:t>señalizadores.</w:t>
      </w:r>
    </w:p>
    <w:p w14:paraId="6E36661F" w14:textId="77777777" w:rsidR="00715CBE" w:rsidRPr="00B34BD8" w:rsidRDefault="00715CBE">
      <w:pPr>
        <w:pStyle w:val="Textoindependiente"/>
        <w:spacing w:before="3"/>
        <w:rPr>
          <w:rFonts w:ascii="Arial" w:hAnsi="Arial" w:cs="Arial"/>
          <w:sz w:val="23"/>
        </w:rPr>
      </w:pPr>
    </w:p>
    <w:p w14:paraId="7DE7681E" w14:textId="77777777" w:rsidR="00715CBE" w:rsidRPr="00B34BD8" w:rsidRDefault="00C84500">
      <w:pPr>
        <w:pStyle w:val="Textoindependiente"/>
        <w:ind w:left="102"/>
        <w:jc w:val="both"/>
        <w:rPr>
          <w:rFonts w:ascii="Arial" w:hAnsi="Arial" w:cs="Arial"/>
        </w:rPr>
      </w:pPr>
      <w:r w:rsidRPr="00B34BD8">
        <w:rPr>
          <w:rFonts w:ascii="Arial" w:hAnsi="Arial" w:cs="Arial"/>
        </w:rPr>
        <w:t>ARTICULO 80. — Trabajos y maniobras en instalaciones de Media Tensión y Alta tensión.</w:t>
      </w:r>
    </w:p>
    <w:p w14:paraId="38645DC7" w14:textId="77777777" w:rsidR="00715CBE" w:rsidRPr="00B34BD8" w:rsidRDefault="00715CBE">
      <w:pPr>
        <w:pStyle w:val="Textoindependiente"/>
        <w:spacing w:before="5"/>
        <w:rPr>
          <w:rFonts w:ascii="Arial" w:hAnsi="Arial" w:cs="Arial"/>
          <w:sz w:val="23"/>
        </w:rPr>
      </w:pPr>
    </w:p>
    <w:p w14:paraId="091025FB" w14:textId="77777777" w:rsidR="00715CBE" w:rsidRPr="00B34BD8" w:rsidRDefault="00C84500">
      <w:pPr>
        <w:pStyle w:val="Prrafodelista"/>
        <w:numPr>
          <w:ilvl w:val="0"/>
          <w:numId w:val="18"/>
        </w:numPr>
        <w:tabs>
          <w:tab w:val="left" w:pos="345"/>
        </w:tabs>
        <w:spacing w:line="237" w:lineRule="auto"/>
        <w:ind w:right="121" w:firstLine="0"/>
        <w:jc w:val="both"/>
        <w:rPr>
          <w:rFonts w:ascii="Arial" w:hAnsi="Arial" w:cs="Arial"/>
          <w:sz w:val="18"/>
        </w:rPr>
      </w:pPr>
      <w:r w:rsidRPr="00B34BD8">
        <w:rPr>
          <w:rFonts w:ascii="Arial" w:hAnsi="Arial" w:cs="Arial"/>
          <w:sz w:val="18"/>
        </w:rPr>
        <w:t>Todo</w:t>
      </w:r>
      <w:r w:rsidRPr="00B34BD8">
        <w:rPr>
          <w:rFonts w:ascii="Arial" w:hAnsi="Arial" w:cs="Arial"/>
          <w:spacing w:val="-12"/>
          <w:sz w:val="18"/>
        </w:rPr>
        <w:t xml:space="preserve"> </w:t>
      </w:r>
      <w:r w:rsidRPr="00B34BD8">
        <w:rPr>
          <w:rFonts w:ascii="Arial" w:hAnsi="Arial" w:cs="Arial"/>
          <w:sz w:val="18"/>
        </w:rPr>
        <w:t>trabajo</w:t>
      </w:r>
      <w:r w:rsidRPr="00B34BD8">
        <w:rPr>
          <w:rFonts w:ascii="Arial" w:hAnsi="Arial" w:cs="Arial"/>
          <w:spacing w:val="-14"/>
          <w:sz w:val="18"/>
        </w:rPr>
        <w:t xml:space="preserve"> </w:t>
      </w:r>
      <w:r w:rsidRPr="00B34BD8">
        <w:rPr>
          <w:rFonts w:ascii="Arial" w:hAnsi="Arial" w:cs="Arial"/>
          <w:sz w:val="18"/>
        </w:rPr>
        <w:t>o</w:t>
      </w:r>
      <w:r w:rsidRPr="00B34BD8">
        <w:rPr>
          <w:rFonts w:ascii="Arial" w:hAnsi="Arial" w:cs="Arial"/>
          <w:spacing w:val="-11"/>
          <w:sz w:val="18"/>
        </w:rPr>
        <w:t xml:space="preserve"> </w:t>
      </w:r>
      <w:r w:rsidRPr="00B34BD8">
        <w:rPr>
          <w:rFonts w:ascii="Arial" w:hAnsi="Arial" w:cs="Arial"/>
          <w:sz w:val="18"/>
        </w:rPr>
        <w:t>maniobra</w:t>
      </w:r>
      <w:r w:rsidRPr="00B34BD8">
        <w:rPr>
          <w:rFonts w:ascii="Arial" w:hAnsi="Arial" w:cs="Arial"/>
          <w:spacing w:val="-16"/>
          <w:sz w:val="18"/>
        </w:rPr>
        <w:t xml:space="preserve"> </w:t>
      </w:r>
      <w:r w:rsidRPr="00B34BD8">
        <w:rPr>
          <w:rFonts w:ascii="Arial" w:hAnsi="Arial" w:cs="Arial"/>
          <w:sz w:val="18"/>
        </w:rPr>
        <w:t>en</w:t>
      </w:r>
      <w:r w:rsidRPr="00B34BD8">
        <w:rPr>
          <w:rFonts w:ascii="Arial" w:hAnsi="Arial" w:cs="Arial"/>
          <w:spacing w:val="-11"/>
          <w:sz w:val="18"/>
        </w:rPr>
        <w:t xml:space="preserve"> </w:t>
      </w:r>
      <w:r w:rsidRPr="00B34BD8">
        <w:rPr>
          <w:rFonts w:ascii="Arial" w:hAnsi="Arial" w:cs="Arial"/>
          <w:sz w:val="18"/>
        </w:rPr>
        <w:t>Media</w:t>
      </w:r>
      <w:r w:rsidRPr="00B34BD8">
        <w:rPr>
          <w:rFonts w:ascii="Arial" w:hAnsi="Arial" w:cs="Arial"/>
          <w:spacing w:val="-13"/>
          <w:sz w:val="18"/>
        </w:rPr>
        <w:t xml:space="preserve"> </w:t>
      </w:r>
      <w:r w:rsidRPr="00B34BD8">
        <w:rPr>
          <w:rFonts w:ascii="Arial" w:hAnsi="Arial" w:cs="Arial"/>
          <w:sz w:val="18"/>
        </w:rPr>
        <w:t>tensión</w:t>
      </w:r>
      <w:r w:rsidRPr="00B34BD8">
        <w:rPr>
          <w:rFonts w:ascii="Arial" w:hAnsi="Arial" w:cs="Arial"/>
          <w:spacing w:val="-14"/>
          <w:sz w:val="18"/>
        </w:rPr>
        <w:t xml:space="preserve"> </w:t>
      </w:r>
      <w:r w:rsidRPr="00B34BD8">
        <w:rPr>
          <w:rFonts w:ascii="Arial" w:hAnsi="Arial" w:cs="Arial"/>
          <w:sz w:val="18"/>
        </w:rPr>
        <w:t>o</w:t>
      </w:r>
      <w:r w:rsidRPr="00B34BD8">
        <w:rPr>
          <w:rFonts w:ascii="Arial" w:hAnsi="Arial" w:cs="Arial"/>
          <w:spacing w:val="-11"/>
          <w:sz w:val="18"/>
        </w:rPr>
        <w:t xml:space="preserve"> </w:t>
      </w:r>
      <w:r w:rsidRPr="00B34BD8">
        <w:rPr>
          <w:rFonts w:ascii="Arial" w:hAnsi="Arial" w:cs="Arial"/>
          <w:sz w:val="18"/>
        </w:rPr>
        <w:t>Alta</w:t>
      </w:r>
      <w:r w:rsidRPr="00B34BD8">
        <w:rPr>
          <w:rFonts w:ascii="Arial" w:hAnsi="Arial" w:cs="Arial"/>
          <w:spacing w:val="-13"/>
          <w:sz w:val="18"/>
        </w:rPr>
        <w:t xml:space="preserve"> </w:t>
      </w:r>
      <w:r w:rsidRPr="00B34BD8">
        <w:rPr>
          <w:rFonts w:ascii="Arial" w:hAnsi="Arial" w:cs="Arial"/>
          <w:sz w:val="18"/>
        </w:rPr>
        <w:t>tensión</w:t>
      </w:r>
      <w:r w:rsidRPr="00B34BD8">
        <w:rPr>
          <w:rFonts w:ascii="Arial" w:hAnsi="Arial" w:cs="Arial"/>
          <w:spacing w:val="-13"/>
          <w:sz w:val="18"/>
        </w:rPr>
        <w:t xml:space="preserve"> </w:t>
      </w:r>
      <w:r w:rsidRPr="00B34BD8">
        <w:rPr>
          <w:rFonts w:ascii="Arial" w:hAnsi="Arial" w:cs="Arial"/>
          <w:sz w:val="18"/>
        </w:rPr>
        <w:t>deberá</w:t>
      </w:r>
      <w:r w:rsidRPr="00B34BD8">
        <w:rPr>
          <w:rFonts w:ascii="Arial" w:hAnsi="Arial" w:cs="Arial"/>
          <w:spacing w:val="-13"/>
          <w:sz w:val="18"/>
        </w:rPr>
        <w:t xml:space="preserve"> </w:t>
      </w:r>
      <w:r w:rsidRPr="00B34BD8">
        <w:rPr>
          <w:rFonts w:ascii="Arial" w:hAnsi="Arial" w:cs="Arial"/>
          <w:sz w:val="18"/>
        </w:rPr>
        <w:t>estar</w:t>
      </w:r>
      <w:r w:rsidRPr="00B34BD8">
        <w:rPr>
          <w:rFonts w:ascii="Arial" w:hAnsi="Arial" w:cs="Arial"/>
          <w:spacing w:val="-13"/>
          <w:sz w:val="18"/>
        </w:rPr>
        <w:t xml:space="preserve"> </w:t>
      </w:r>
      <w:r w:rsidRPr="00B34BD8">
        <w:rPr>
          <w:rFonts w:ascii="Arial" w:hAnsi="Arial" w:cs="Arial"/>
          <w:sz w:val="18"/>
        </w:rPr>
        <w:t>expresamente</w:t>
      </w:r>
      <w:r w:rsidRPr="00B34BD8">
        <w:rPr>
          <w:rFonts w:ascii="Arial" w:hAnsi="Arial" w:cs="Arial"/>
          <w:spacing w:val="-11"/>
          <w:sz w:val="18"/>
        </w:rPr>
        <w:t xml:space="preserve"> </w:t>
      </w:r>
      <w:r w:rsidRPr="00B34BD8">
        <w:rPr>
          <w:rFonts w:ascii="Arial" w:hAnsi="Arial" w:cs="Arial"/>
          <w:sz w:val="18"/>
        </w:rPr>
        <w:t>autorizado por</w:t>
      </w:r>
      <w:r w:rsidRPr="00B34BD8">
        <w:rPr>
          <w:rFonts w:ascii="Arial" w:hAnsi="Arial" w:cs="Arial"/>
          <w:spacing w:val="-15"/>
          <w:sz w:val="18"/>
        </w:rPr>
        <w:t xml:space="preserve"> </w:t>
      </w:r>
      <w:r w:rsidRPr="00B34BD8">
        <w:rPr>
          <w:rFonts w:ascii="Arial" w:hAnsi="Arial" w:cs="Arial"/>
          <w:sz w:val="18"/>
        </w:rPr>
        <w:t>el</w:t>
      </w:r>
      <w:r w:rsidRPr="00B34BD8">
        <w:rPr>
          <w:rFonts w:ascii="Arial" w:hAnsi="Arial" w:cs="Arial"/>
          <w:spacing w:val="-14"/>
          <w:sz w:val="18"/>
        </w:rPr>
        <w:t xml:space="preserve"> </w:t>
      </w:r>
      <w:r w:rsidRPr="00B34BD8">
        <w:rPr>
          <w:rFonts w:ascii="Arial" w:hAnsi="Arial" w:cs="Arial"/>
          <w:sz w:val="18"/>
        </w:rPr>
        <w:t>responsable</w:t>
      </w:r>
      <w:r w:rsidRPr="00B34BD8">
        <w:rPr>
          <w:rFonts w:ascii="Arial" w:hAnsi="Arial" w:cs="Arial"/>
          <w:spacing w:val="-14"/>
          <w:sz w:val="18"/>
        </w:rPr>
        <w:t xml:space="preserve"> </w:t>
      </w:r>
      <w:r w:rsidRPr="00B34BD8">
        <w:rPr>
          <w:rFonts w:ascii="Arial" w:hAnsi="Arial" w:cs="Arial"/>
          <w:sz w:val="18"/>
        </w:rPr>
        <w:t>de</w:t>
      </w:r>
      <w:r w:rsidRPr="00B34BD8">
        <w:rPr>
          <w:rFonts w:ascii="Arial" w:hAnsi="Arial" w:cs="Arial"/>
          <w:spacing w:val="-14"/>
          <w:sz w:val="18"/>
        </w:rPr>
        <w:t xml:space="preserve"> </w:t>
      </w:r>
      <w:r w:rsidRPr="00B34BD8">
        <w:rPr>
          <w:rFonts w:ascii="Arial" w:hAnsi="Arial" w:cs="Arial"/>
          <w:sz w:val="18"/>
        </w:rPr>
        <w:t>la</w:t>
      </w:r>
      <w:r w:rsidRPr="00B34BD8">
        <w:rPr>
          <w:rFonts w:ascii="Arial" w:hAnsi="Arial" w:cs="Arial"/>
          <w:spacing w:val="-14"/>
          <w:sz w:val="18"/>
        </w:rPr>
        <w:t xml:space="preserve"> </w:t>
      </w:r>
      <w:r w:rsidRPr="00B34BD8">
        <w:rPr>
          <w:rFonts w:ascii="Arial" w:hAnsi="Arial" w:cs="Arial"/>
          <w:sz w:val="18"/>
        </w:rPr>
        <w:t>tarea,</w:t>
      </w:r>
      <w:r w:rsidRPr="00B34BD8">
        <w:rPr>
          <w:rFonts w:ascii="Arial" w:hAnsi="Arial" w:cs="Arial"/>
          <w:spacing w:val="-15"/>
          <w:sz w:val="18"/>
        </w:rPr>
        <w:t xml:space="preserve"> </w:t>
      </w:r>
      <w:r w:rsidRPr="00B34BD8">
        <w:rPr>
          <w:rFonts w:ascii="Arial" w:hAnsi="Arial" w:cs="Arial"/>
          <w:sz w:val="18"/>
        </w:rPr>
        <w:t>quien</w:t>
      </w:r>
      <w:r w:rsidRPr="00B34BD8">
        <w:rPr>
          <w:rFonts w:ascii="Arial" w:hAnsi="Arial" w:cs="Arial"/>
          <w:spacing w:val="-15"/>
          <w:sz w:val="18"/>
        </w:rPr>
        <w:t xml:space="preserve"> </w:t>
      </w:r>
      <w:r w:rsidRPr="00B34BD8">
        <w:rPr>
          <w:rFonts w:ascii="Arial" w:hAnsi="Arial" w:cs="Arial"/>
          <w:sz w:val="18"/>
        </w:rPr>
        <w:t>dará</w:t>
      </w:r>
      <w:r w:rsidRPr="00B34BD8">
        <w:rPr>
          <w:rFonts w:ascii="Arial" w:hAnsi="Arial" w:cs="Arial"/>
          <w:spacing w:val="-12"/>
          <w:sz w:val="18"/>
        </w:rPr>
        <w:t xml:space="preserve"> </w:t>
      </w:r>
      <w:r w:rsidRPr="00B34BD8">
        <w:rPr>
          <w:rFonts w:ascii="Arial" w:hAnsi="Arial" w:cs="Arial"/>
          <w:sz w:val="18"/>
        </w:rPr>
        <w:t>las</w:t>
      </w:r>
      <w:r w:rsidRPr="00B34BD8">
        <w:rPr>
          <w:rFonts w:ascii="Arial" w:hAnsi="Arial" w:cs="Arial"/>
          <w:spacing w:val="-15"/>
          <w:sz w:val="18"/>
        </w:rPr>
        <w:t xml:space="preserve"> </w:t>
      </w:r>
      <w:r w:rsidRPr="00B34BD8">
        <w:rPr>
          <w:rFonts w:ascii="Arial" w:hAnsi="Arial" w:cs="Arial"/>
          <w:sz w:val="18"/>
        </w:rPr>
        <w:t>instrucciones</w:t>
      </w:r>
      <w:r w:rsidRPr="00B34BD8">
        <w:rPr>
          <w:rFonts w:ascii="Arial" w:hAnsi="Arial" w:cs="Arial"/>
          <w:spacing w:val="-15"/>
          <w:sz w:val="18"/>
        </w:rPr>
        <w:t xml:space="preserve"> </w:t>
      </w:r>
      <w:r w:rsidRPr="00B34BD8">
        <w:rPr>
          <w:rFonts w:ascii="Arial" w:hAnsi="Arial" w:cs="Arial"/>
          <w:sz w:val="18"/>
        </w:rPr>
        <w:t>referentes</w:t>
      </w:r>
      <w:r w:rsidRPr="00B34BD8">
        <w:rPr>
          <w:rFonts w:ascii="Arial" w:hAnsi="Arial" w:cs="Arial"/>
          <w:spacing w:val="-15"/>
          <w:sz w:val="18"/>
        </w:rPr>
        <w:t xml:space="preserve"> </w:t>
      </w:r>
      <w:r w:rsidRPr="00B34BD8">
        <w:rPr>
          <w:rFonts w:ascii="Arial" w:hAnsi="Arial" w:cs="Arial"/>
          <w:sz w:val="18"/>
        </w:rPr>
        <w:t>a</w:t>
      </w:r>
      <w:r w:rsidRPr="00B34BD8">
        <w:rPr>
          <w:rFonts w:ascii="Arial" w:hAnsi="Arial" w:cs="Arial"/>
          <w:spacing w:val="-14"/>
          <w:sz w:val="18"/>
        </w:rPr>
        <w:t xml:space="preserve"> </w:t>
      </w:r>
      <w:r w:rsidRPr="00B34BD8">
        <w:rPr>
          <w:rFonts w:ascii="Arial" w:hAnsi="Arial" w:cs="Arial"/>
          <w:sz w:val="18"/>
        </w:rPr>
        <w:t>disposiciones</w:t>
      </w:r>
      <w:r w:rsidRPr="00B34BD8">
        <w:rPr>
          <w:rFonts w:ascii="Arial" w:hAnsi="Arial" w:cs="Arial"/>
          <w:spacing w:val="-15"/>
          <w:sz w:val="18"/>
        </w:rPr>
        <w:t xml:space="preserve"> </w:t>
      </w:r>
      <w:r w:rsidRPr="00B34BD8">
        <w:rPr>
          <w:rFonts w:ascii="Arial" w:hAnsi="Arial" w:cs="Arial"/>
          <w:sz w:val="18"/>
        </w:rPr>
        <w:t>de</w:t>
      </w:r>
      <w:r w:rsidRPr="00B34BD8">
        <w:rPr>
          <w:rFonts w:ascii="Arial" w:hAnsi="Arial" w:cs="Arial"/>
          <w:spacing w:val="-15"/>
          <w:sz w:val="18"/>
        </w:rPr>
        <w:t xml:space="preserve"> </w:t>
      </w:r>
      <w:r w:rsidRPr="00B34BD8">
        <w:rPr>
          <w:rFonts w:ascii="Arial" w:hAnsi="Arial" w:cs="Arial"/>
          <w:sz w:val="18"/>
        </w:rPr>
        <w:t>seguridad y formas</w:t>
      </w:r>
      <w:r w:rsidRPr="00B34BD8">
        <w:rPr>
          <w:rFonts w:ascii="Arial" w:hAnsi="Arial" w:cs="Arial"/>
          <w:spacing w:val="-5"/>
          <w:sz w:val="18"/>
        </w:rPr>
        <w:t xml:space="preserve"> </w:t>
      </w:r>
      <w:r w:rsidRPr="00B34BD8">
        <w:rPr>
          <w:rFonts w:ascii="Arial" w:hAnsi="Arial" w:cs="Arial"/>
          <w:sz w:val="18"/>
        </w:rPr>
        <w:t>operativas.</w:t>
      </w:r>
    </w:p>
    <w:p w14:paraId="135E58C4" w14:textId="77777777" w:rsidR="00715CBE" w:rsidRPr="00B34BD8" w:rsidRDefault="00715CBE">
      <w:pPr>
        <w:pStyle w:val="Textoindependiente"/>
        <w:spacing w:before="7"/>
        <w:rPr>
          <w:rFonts w:ascii="Arial" w:hAnsi="Arial" w:cs="Arial"/>
          <w:sz w:val="23"/>
        </w:rPr>
      </w:pPr>
    </w:p>
    <w:p w14:paraId="11FEC404" w14:textId="77777777" w:rsidR="00715CBE" w:rsidRPr="00B34BD8" w:rsidRDefault="00C84500">
      <w:pPr>
        <w:pStyle w:val="Prrafodelista"/>
        <w:numPr>
          <w:ilvl w:val="0"/>
          <w:numId w:val="18"/>
        </w:numPr>
        <w:tabs>
          <w:tab w:val="left" w:pos="357"/>
        </w:tabs>
        <w:spacing w:line="237" w:lineRule="auto"/>
        <w:ind w:right="115" w:firstLine="0"/>
        <w:jc w:val="both"/>
        <w:rPr>
          <w:rFonts w:ascii="Arial" w:hAnsi="Arial" w:cs="Arial"/>
          <w:sz w:val="18"/>
        </w:rPr>
      </w:pPr>
      <w:r w:rsidRPr="00B34BD8">
        <w:rPr>
          <w:rFonts w:ascii="Arial" w:hAnsi="Arial" w:cs="Arial"/>
          <w:sz w:val="18"/>
        </w:rPr>
        <w:t>Toda</w:t>
      </w:r>
      <w:r w:rsidRPr="00B34BD8">
        <w:rPr>
          <w:rFonts w:ascii="Arial" w:hAnsi="Arial" w:cs="Arial"/>
          <w:spacing w:val="-6"/>
          <w:sz w:val="18"/>
        </w:rPr>
        <w:t xml:space="preserve"> </w:t>
      </w:r>
      <w:r w:rsidRPr="00B34BD8">
        <w:rPr>
          <w:rFonts w:ascii="Arial" w:hAnsi="Arial" w:cs="Arial"/>
          <w:sz w:val="18"/>
        </w:rPr>
        <w:t>instalación</w:t>
      </w:r>
      <w:r w:rsidRPr="00B34BD8">
        <w:rPr>
          <w:rFonts w:ascii="Arial" w:hAnsi="Arial" w:cs="Arial"/>
          <w:spacing w:val="-6"/>
          <w:sz w:val="18"/>
        </w:rPr>
        <w:t xml:space="preserve"> </w:t>
      </w:r>
      <w:r w:rsidRPr="00B34BD8">
        <w:rPr>
          <w:rFonts w:ascii="Arial" w:hAnsi="Arial" w:cs="Arial"/>
          <w:sz w:val="18"/>
        </w:rPr>
        <w:t>de</w:t>
      </w:r>
      <w:r w:rsidRPr="00B34BD8">
        <w:rPr>
          <w:rFonts w:ascii="Arial" w:hAnsi="Arial" w:cs="Arial"/>
          <w:spacing w:val="-4"/>
          <w:sz w:val="18"/>
        </w:rPr>
        <w:t xml:space="preserve"> </w:t>
      </w:r>
      <w:r w:rsidRPr="00B34BD8">
        <w:rPr>
          <w:rFonts w:ascii="Arial" w:hAnsi="Arial" w:cs="Arial"/>
          <w:sz w:val="18"/>
        </w:rPr>
        <w:t>Media</w:t>
      </w:r>
      <w:r w:rsidRPr="00B34BD8">
        <w:rPr>
          <w:rFonts w:ascii="Arial" w:hAnsi="Arial" w:cs="Arial"/>
          <w:spacing w:val="-5"/>
          <w:sz w:val="18"/>
        </w:rPr>
        <w:t xml:space="preserve"> </w:t>
      </w:r>
      <w:r w:rsidRPr="00B34BD8">
        <w:rPr>
          <w:rFonts w:ascii="Arial" w:hAnsi="Arial" w:cs="Arial"/>
          <w:sz w:val="18"/>
        </w:rPr>
        <w:t>tensión</w:t>
      </w:r>
      <w:r w:rsidRPr="00B34BD8">
        <w:rPr>
          <w:rFonts w:ascii="Arial" w:hAnsi="Arial" w:cs="Arial"/>
          <w:spacing w:val="-7"/>
          <w:sz w:val="18"/>
        </w:rPr>
        <w:t xml:space="preserve"> </w:t>
      </w:r>
      <w:r w:rsidRPr="00B34BD8">
        <w:rPr>
          <w:rFonts w:ascii="Arial" w:hAnsi="Arial" w:cs="Arial"/>
          <w:sz w:val="18"/>
        </w:rPr>
        <w:t>o</w:t>
      </w:r>
      <w:r w:rsidRPr="00B34BD8">
        <w:rPr>
          <w:rFonts w:ascii="Arial" w:hAnsi="Arial" w:cs="Arial"/>
          <w:spacing w:val="-4"/>
          <w:sz w:val="18"/>
        </w:rPr>
        <w:t xml:space="preserve"> </w:t>
      </w:r>
      <w:r w:rsidRPr="00B34BD8">
        <w:rPr>
          <w:rFonts w:ascii="Arial" w:hAnsi="Arial" w:cs="Arial"/>
          <w:sz w:val="18"/>
        </w:rPr>
        <w:t>de</w:t>
      </w:r>
      <w:r w:rsidRPr="00B34BD8">
        <w:rPr>
          <w:rFonts w:ascii="Arial" w:hAnsi="Arial" w:cs="Arial"/>
          <w:spacing w:val="-4"/>
          <w:sz w:val="18"/>
        </w:rPr>
        <w:t xml:space="preserve"> </w:t>
      </w:r>
      <w:r w:rsidRPr="00B34BD8">
        <w:rPr>
          <w:rFonts w:ascii="Arial" w:hAnsi="Arial" w:cs="Arial"/>
          <w:sz w:val="18"/>
        </w:rPr>
        <w:t>Alta</w:t>
      </w:r>
      <w:r w:rsidRPr="00B34BD8">
        <w:rPr>
          <w:rFonts w:ascii="Arial" w:hAnsi="Arial" w:cs="Arial"/>
          <w:spacing w:val="-5"/>
          <w:sz w:val="18"/>
        </w:rPr>
        <w:t xml:space="preserve"> </w:t>
      </w:r>
      <w:r w:rsidRPr="00B34BD8">
        <w:rPr>
          <w:rFonts w:ascii="Arial" w:hAnsi="Arial" w:cs="Arial"/>
          <w:sz w:val="18"/>
        </w:rPr>
        <w:t>tensión</w:t>
      </w:r>
      <w:r w:rsidRPr="00B34BD8">
        <w:rPr>
          <w:rFonts w:ascii="Arial" w:hAnsi="Arial" w:cs="Arial"/>
          <w:spacing w:val="-7"/>
          <w:sz w:val="18"/>
        </w:rPr>
        <w:t xml:space="preserve"> </w:t>
      </w:r>
      <w:r w:rsidRPr="00B34BD8">
        <w:rPr>
          <w:rFonts w:ascii="Arial" w:hAnsi="Arial" w:cs="Arial"/>
          <w:sz w:val="18"/>
        </w:rPr>
        <w:t>siempre</w:t>
      </w:r>
      <w:r w:rsidRPr="00B34BD8">
        <w:rPr>
          <w:rFonts w:ascii="Arial" w:hAnsi="Arial" w:cs="Arial"/>
          <w:spacing w:val="-4"/>
          <w:sz w:val="18"/>
        </w:rPr>
        <w:t xml:space="preserve"> </w:t>
      </w:r>
      <w:r w:rsidRPr="00B34BD8">
        <w:rPr>
          <w:rFonts w:ascii="Arial" w:hAnsi="Arial" w:cs="Arial"/>
          <w:sz w:val="18"/>
        </w:rPr>
        <w:t>será</w:t>
      </w:r>
      <w:r w:rsidRPr="00B34BD8">
        <w:rPr>
          <w:rFonts w:ascii="Arial" w:hAnsi="Arial" w:cs="Arial"/>
          <w:spacing w:val="1"/>
          <w:sz w:val="18"/>
        </w:rPr>
        <w:t xml:space="preserve"> </w:t>
      </w:r>
      <w:r w:rsidRPr="00B34BD8">
        <w:rPr>
          <w:rFonts w:ascii="Arial" w:hAnsi="Arial" w:cs="Arial"/>
          <w:sz w:val="18"/>
        </w:rPr>
        <w:t>considerada</w:t>
      </w:r>
      <w:r w:rsidRPr="00B34BD8">
        <w:rPr>
          <w:rFonts w:ascii="Arial" w:hAnsi="Arial" w:cs="Arial"/>
          <w:spacing w:val="-4"/>
          <w:sz w:val="18"/>
        </w:rPr>
        <w:t xml:space="preserve"> </w:t>
      </w:r>
      <w:r w:rsidRPr="00B34BD8">
        <w:rPr>
          <w:rFonts w:ascii="Arial" w:hAnsi="Arial" w:cs="Arial"/>
          <w:sz w:val="18"/>
        </w:rPr>
        <w:t>como</w:t>
      </w:r>
      <w:r w:rsidRPr="00B34BD8">
        <w:rPr>
          <w:rFonts w:ascii="Arial" w:hAnsi="Arial" w:cs="Arial"/>
          <w:spacing w:val="-5"/>
          <w:sz w:val="18"/>
        </w:rPr>
        <w:t xml:space="preserve"> </w:t>
      </w:r>
      <w:r w:rsidRPr="00B34BD8">
        <w:rPr>
          <w:rFonts w:ascii="Arial" w:hAnsi="Arial" w:cs="Arial"/>
          <w:sz w:val="18"/>
        </w:rPr>
        <w:t>instalación con tensión hasta tanto se compruebe lo contrario con detectores apropiados y se le conecte a tierra.</w:t>
      </w:r>
    </w:p>
    <w:p w14:paraId="62EBF9A1" w14:textId="77777777" w:rsidR="00715CBE" w:rsidRPr="00B34BD8" w:rsidRDefault="00715CBE">
      <w:pPr>
        <w:pStyle w:val="Textoindependiente"/>
        <w:spacing w:before="5"/>
        <w:rPr>
          <w:rFonts w:ascii="Arial" w:hAnsi="Arial" w:cs="Arial"/>
          <w:sz w:val="23"/>
        </w:rPr>
      </w:pPr>
    </w:p>
    <w:p w14:paraId="3D281384" w14:textId="77777777" w:rsidR="00715CBE" w:rsidRPr="00B34BD8" w:rsidRDefault="00C84500">
      <w:pPr>
        <w:pStyle w:val="Prrafodelista"/>
        <w:numPr>
          <w:ilvl w:val="0"/>
          <w:numId w:val="18"/>
        </w:numPr>
        <w:tabs>
          <w:tab w:val="left" w:pos="354"/>
        </w:tabs>
        <w:ind w:right="114" w:firstLine="0"/>
        <w:jc w:val="both"/>
        <w:rPr>
          <w:rFonts w:ascii="Arial" w:hAnsi="Arial" w:cs="Arial"/>
          <w:sz w:val="18"/>
        </w:rPr>
      </w:pPr>
      <w:r w:rsidRPr="00B34BD8">
        <w:rPr>
          <w:rFonts w:ascii="Arial" w:hAnsi="Arial" w:cs="Arial"/>
          <w:sz w:val="18"/>
        </w:rPr>
        <w:t>Cada equipo de trabajo deberá contar con el material de seguridad necesario para el tipo de tarea</w:t>
      </w:r>
      <w:r w:rsidRPr="00B34BD8">
        <w:rPr>
          <w:rFonts w:ascii="Arial" w:hAnsi="Arial" w:cs="Arial"/>
          <w:spacing w:val="-12"/>
          <w:sz w:val="18"/>
        </w:rPr>
        <w:t xml:space="preserve"> </w:t>
      </w:r>
      <w:r w:rsidRPr="00B34BD8">
        <w:rPr>
          <w:rFonts w:ascii="Arial" w:hAnsi="Arial" w:cs="Arial"/>
          <w:sz w:val="18"/>
        </w:rPr>
        <w:t>a</w:t>
      </w:r>
      <w:r w:rsidRPr="00B34BD8">
        <w:rPr>
          <w:rFonts w:ascii="Arial" w:hAnsi="Arial" w:cs="Arial"/>
          <w:spacing w:val="-12"/>
          <w:sz w:val="18"/>
        </w:rPr>
        <w:t xml:space="preserve"> </w:t>
      </w:r>
      <w:r w:rsidRPr="00B34BD8">
        <w:rPr>
          <w:rFonts w:ascii="Arial" w:hAnsi="Arial" w:cs="Arial"/>
          <w:sz w:val="18"/>
        </w:rPr>
        <w:t>efectuar,</w:t>
      </w:r>
      <w:r w:rsidRPr="00B34BD8">
        <w:rPr>
          <w:rFonts w:ascii="Arial" w:hAnsi="Arial" w:cs="Arial"/>
          <w:spacing w:val="-10"/>
          <w:sz w:val="18"/>
        </w:rPr>
        <w:t xml:space="preserve"> </w:t>
      </w:r>
      <w:r w:rsidRPr="00B34BD8">
        <w:rPr>
          <w:rFonts w:ascii="Arial" w:hAnsi="Arial" w:cs="Arial"/>
          <w:sz w:val="18"/>
        </w:rPr>
        <w:t>y</w:t>
      </w:r>
      <w:r w:rsidRPr="00B34BD8">
        <w:rPr>
          <w:rFonts w:ascii="Arial" w:hAnsi="Arial" w:cs="Arial"/>
          <w:spacing w:val="-11"/>
          <w:sz w:val="18"/>
        </w:rPr>
        <w:t xml:space="preserve"> </w:t>
      </w:r>
      <w:r w:rsidRPr="00B34BD8">
        <w:rPr>
          <w:rFonts w:ascii="Arial" w:hAnsi="Arial" w:cs="Arial"/>
          <w:sz w:val="18"/>
        </w:rPr>
        <w:t>además</w:t>
      </w:r>
      <w:r w:rsidRPr="00B34BD8">
        <w:rPr>
          <w:rFonts w:ascii="Arial" w:hAnsi="Arial" w:cs="Arial"/>
          <w:spacing w:val="-12"/>
          <w:sz w:val="18"/>
        </w:rPr>
        <w:t xml:space="preserve"> </w:t>
      </w:r>
      <w:r w:rsidRPr="00B34BD8">
        <w:rPr>
          <w:rFonts w:ascii="Arial" w:hAnsi="Arial" w:cs="Arial"/>
          <w:sz w:val="18"/>
        </w:rPr>
        <w:t>los</w:t>
      </w:r>
      <w:r w:rsidRPr="00B34BD8">
        <w:rPr>
          <w:rFonts w:ascii="Arial" w:hAnsi="Arial" w:cs="Arial"/>
          <w:spacing w:val="-12"/>
          <w:sz w:val="18"/>
        </w:rPr>
        <w:t xml:space="preserve"> </w:t>
      </w:r>
      <w:r w:rsidRPr="00B34BD8">
        <w:rPr>
          <w:rFonts w:ascii="Arial" w:hAnsi="Arial" w:cs="Arial"/>
          <w:sz w:val="18"/>
        </w:rPr>
        <w:t>equipos</w:t>
      </w:r>
      <w:r w:rsidRPr="00B34BD8">
        <w:rPr>
          <w:rFonts w:ascii="Arial" w:hAnsi="Arial" w:cs="Arial"/>
          <w:spacing w:val="-11"/>
          <w:sz w:val="18"/>
        </w:rPr>
        <w:t xml:space="preserve"> </w:t>
      </w:r>
      <w:r w:rsidRPr="00B34BD8">
        <w:rPr>
          <w:rFonts w:ascii="Arial" w:hAnsi="Arial" w:cs="Arial"/>
          <w:sz w:val="18"/>
        </w:rPr>
        <w:t>de</w:t>
      </w:r>
      <w:r w:rsidRPr="00B34BD8">
        <w:rPr>
          <w:rFonts w:ascii="Arial" w:hAnsi="Arial" w:cs="Arial"/>
          <w:spacing w:val="-11"/>
          <w:sz w:val="18"/>
        </w:rPr>
        <w:t xml:space="preserve"> </w:t>
      </w:r>
      <w:r w:rsidRPr="00B34BD8">
        <w:rPr>
          <w:rFonts w:ascii="Arial" w:hAnsi="Arial" w:cs="Arial"/>
          <w:sz w:val="18"/>
        </w:rPr>
        <w:t>salvataje</w:t>
      </w:r>
      <w:r w:rsidRPr="00B34BD8">
        <w:rPr>
          <w:rFonts w:ascii="Arial" w:hAnsi="Arial" w:cs="Arial"/>
          <w:spacing w:val="-11"/>
          <w:sz w:val="18"/>
        </w:rPr>
        <w:t xml:space="preserve"> </w:t>
      </w:r>
      <w:r w:rsidRPr="00B34BD8">
        <w:rPr>
          <w:rFonts w:ascii="Arial" w:hAnsi="Arial" w:cs="Arial"/>
          <w:sz w:val="18"/>
        </w:rPr>
        <w:t>y</w:t>
      </w:r>
      <w:r w:rsidRPr="00B34BD8">
        <w:rPr>
          <w:rFonts w:ascii="Arial" w:hAnsi="Arial" w:cs="Arial"/>
          <w:spacing w:val="-9"/>
          <w:sz w:val="18"/>
        </w:rPr>
        <w:t xml:space="preserve"> </w:t>
      </w:r>
      <w:r w:rsidRPr="00B34BD8">
        <w:rPr>
          <w:rFonts w:ascii="Arial" w:hAnsi="Arial" w:cs="Arial"/>
          <w:sz w:val="18"/>
        </w:rPr>
        <w:t>un</w:t>
      </w:r>
      <w:r w:rsidRPr="00B34BD8">
        <w:rPr>
          <w:rFonts w:ascii="Arial" w:hAnsi="Arial" w:cs="Arial"/>
          <w:spacing w:val="-11"/>
          <w:sz w:val="18"/>
        </w:rPr>
        <w:t xml:space="preserve"> </w:t>
      </w:r>
      <w:r w:rsidRPr="00B34BD8">
        <w:rPr>
          <w:rFonts w:ascii="Arial" w:hAnsi="Arial" w:cs="Arial"/>
          <w:sz w:val="18"/>
        </w:rPr>
        <w:t>botiquín</w:t>
      </w:r>
      <w:r w:rsidRPr="00B34BD8">
        <w:rPr>
          <w:rFonts w:ascii="Arial" w:hAnsi="Arial" w:cs="Arial"/>
          <w:spacing w:val="-13"/>
          <w:sz w:val="18"/>
        </w:rPr>
        <w:t xml:space="preserve"> </w:t>
      </w:r>
      <w:r w:rsidRPr="00B34BD8">
        <w:rPr>
          <w:rFonts w:ascii="Arial" w:hAnsi="Arial" w:cs="Arial"/>
          <w:sz w:val="18"/>
        </w:rPr>
        <w:t>de</w:t>
      </w:r>
      <w:r w:rsidRPr="00B34BD8">
        <w:rPr>
          <w:rFonts w:ascii="Arial" w:hAnsi="Arial" w:cs="Arial"/>
          <w:spacing w:val="-10"/>
          <w:sz w:val="18"/>
        </w:rPr>
        <w:t xml:space="preserve"> </w:t>
      </w:r>
      <w:r w:rsidRPr="00B34BD8">
        <w:rPr>
          <w:rFonts w:ascii="Arial" w:hAnsi="Arial" w:cs="Arial"/>
          <w:sz w:val="18"/>
        </w:rPr>
        <w:t>primeros</w:t>
      </w:r>
      <w:r w:rsidRPr="00B34BD8">
        <w:rPr>
          <w:rFonts w:ascii="Arial" w:hAnsi="Arial" w:cs="Arial"/>
          <w:spacing w:val="-12"/>
          <w:sz w:val="18"/>
        </w:rPr>
        <w:t xml:space="preserve"> </w:t>
      </w:r>
      <w:r w:rsidRPr="00B34BD8">
        <w:rPr>
          <w:rFonts w:ascii="Arial" w:hAnsi="Arial" w:cs="Arial"/>
          <w:sz w:val="18"/>
        </w:rPr>
        <w:t>auxilios</w:t>
      </w:r>
      <w:r w:rsidRPr="00B34BD8">
        <w:rPr>
          <w:rFonts w:ascii="Arial" w:hAnsi="Arial" w:cs="Arial"/>
          <w:spacing w:val="-12"/>
          <w:sz w:val="18"/>
        </w:rPr>
        <w:t xml:space="preserve"> </w:t>
      </w:r>
      <w:r w:rsidRPr="00B34BD8">
        <w:rPr>
          <w:rFonts w:ascii="Arial" w:hAnsi="Arial" w:cs="Arial"/>
          <w:sz w:val="18"/>
        </w:rPr>
        <w:t>para</w:t>
      </w:r>
      <w:r w:rsidRPr="00B34BD8">
        <w:rPr>
          <w:rFonts w:ascii="Arial" w:hAnsi="Arial" w:cs="Arial"/>
          <w:spacing w:val="-11"/>
          <w:sz w:val="18"/>
        </w:rPr>
        <w:t xml:space="preserve"> </w:t>
      </w:r>
      <w:r w:rsidRPr="00B34BD8">
        <w:rPr>
          <w:rFonts w:ascii="Arial" w:hAnsi="Arial" w:cs="Arial"/>
          <w:sz w:val="18"/>
        </w:rPr>
        <w:t>el</w:t>
      </w:r>
      <w:r w:rsidRPr="00B34BD8">
        <w:rPr>
          <w:rFonts w:ascii="Arial" w:hAnsi="Arial" w:cs="Arial"/>
          <w:spacing w:val="-11"/>
          <w:sz w:val="18"/>
        </w:rPr>
        <w:t xml:space="preserve"> </w:t>
      </w:r>
      <w:r w:rsidRPr="00B34BD8">
        <w:rPr>
          <w:rFonts w:ascii="Arial" w:hAnsi="Arial" w:cs="Arial"/>
          <w:sz w:val="18"/>
        </w:rPr>
        <w:t>caso de</w:t>
      </w:r>
      <w:r w:rsidRPr="00B34BD8">
        <w:rPr>
          <w:rFonts w:ascii="Arial" w:hAnsi="Arial" w:cs="Arial"/>
          <w:spacing w:val="-16"/>
          <w:sz w:val="18"/>
        </w:rPr>
        <w:t xml:space="preserve"> </w:t>
      </w:r>
      <w:r w:rsidRPr="00B34BD8">
        <w:rPr>
          <w:rFonts w:ascii="Arial" w:hAnsi="Arial" w:cs="Arial"/>
          <w:sz w:val="18"/>
        </w:rPr>
        <w:t>accidentes.</w:t>
      </w:r>
      <w:r w:rsidRPr="00B34BD8">
        <w:rPr>
          <w:rFonts w:ascii="Arial" w:hAnsi="Arial" w:cs="Arial"/>
          <w:spacing w:val="-16"/>
          <w:sz w:val="18"/>
        </w:rPr>
        <w:t xml:space="preserve"> </w:t>
      </w:r>
      <w:r w:rsidRPr="00B34BD8">
        <w:rPr>
          <w:rFonts w:ascii="Arial" w:hAnsi="Arial" w:cs="Arial"/>
          <w:sz w:val="18"/>
        </w:rPr>
        <w:t>Todo</w:t>
      </w:r>
      <w:r w:rsidRPr="00B34BD8">
        <w:rPr>
          <w:rFonts w:ascii="Arial" w:hAnsi="Arial" w:cs="Arial"/>
          <w:spacing w:val="-18"/>
          <w:sz w:val="18"/>
        </w:rPr>
        <w:t xml:space="preserve"> </w:t>
      </w:r>
      <w:r w:rsidRPr="00B34BD8">
        <w:rPr>
          <w:rFonts w:ascii="Arial" w:hAnsi="Arial" w:cs="Arial"/>
          <w:sz w:val="18"/>
        </w:rPr>
        <w:t>el</w:t>
      </w:r>
      <w:r w:rsidRPr="00B34BD8">
        <w:rPr>
          <w:rFonts w:ascii="Arial" w:hAnsi="Arial" w:cs="Arial"/>
          <w:spacing w:val="-15"/>
          <w:sz w:val="18"/>
        </w:rPr>
        <w:t xml:space="preserve"> </w:t>
      </w:r>
      <w:r w:rsidRPr="00B34BD8">
        <w:rPr>
          <w:rFonts w:ascii="Arial" w:hAnsi="Arial" w:cs="Arial"/>
          <w:sz w:val="18"/>
        </w:rPr>
        <w:t>material</w:t>
      </w:r>
      <w:r w:rsidRPr="00B34BD8">
        <w:rPr>
          <w:rFonts w:ascii="Arial" w:hAnsi="Arial" w:cs="Arial"/>
          <w:spacing w:val="-16"/>
          <w:sz w:val="18"/>
        </w:rPr>
        <w:t xml:space="preserve"> </w:t>
      </w:r>
      <w:r w:rsidRPr="00B34BD8">
        <w:rPr>
          <w:rFonts w:ascii="Arial" w:hAnsi="Arial" w:cs="Arial"/>
          <w:sz w:val="18"/>
        </w:rPr>
        <w:t>de</w:t>
      </w:r>
      <w:r w:rsidRPr="00B34BD8">
        <w:rPr>
          <w:rFonts w:ascii="Arial" w:hAnsi="Arial" w:cs="Arial"/>
          <w:spacing w:val="-16"/>
          <w:sz w:val="18"/>
        </w:rPr>
        <w:t xml:space="preserve"> </w:t>
      </w:r>
      <w:r w:rsidRPr="00B34BD8">
        <w:rPr>
          <w:rFonts w:ascii="Arial" w:hAnsi="Arial" w:cs="Arial"/>
          <w:sz w:val="18"/>
        </w:rPr>
        <w:t>seguridad</w:t>
      </w:r>
      <w:r w:rsidRPr="00B34BD8">
        <w:rPr>
          <w:rFonts w:ascii="Arial" w:hAnsi="Arial" w:cs="Arial"/>
          <w:spacing w:val="-15"/>
          <w:sz w:val="18"/>
        </w:rPr>
        <w:t xml:space="preserve"> </w:t>
      </w:r>
      <w:r w:rsidRPr="00B34BD8">
        <w:rPr>
          <w:rFonts w:ascii="Arial" w:hAnsi="Arial" w:cs="Arial"/>
          <w:sz w:val="18"/>
        </w:rPr>
        <w:t>deberá</w:t>
      </w:r>
      <w:r w:rsidRPr="00B34BD8">
        <w:rPr>
          <w:rFonts w:ascii="Arial" w:hAnsi="Arial" w:cs="Arial"/>
          <w:spacing w:val="-16"/>
          <w:sz w:val="18"/>
        </w:rPr>
        <w:t xml:space="preserve"> </w:t>
      </w:r>
      <w:r w:rsidRPr="00B34BD8">
        <w:rPr>
          <w:rFonts w:ascii="Arial" w:hAnsi="Arial" w:cs="Arial"/>
          <w:sz w:val="18"/>
        </w:rPr>
        <w:t>verificarse</w:t>
      </w:r>
      <w:r w:rsidRPr="00B34BD8">
        <w:rPr>
          <w:rFonts w:ascii="Arial" w:hAnsi="Arial" w:cs="Arial"/>
          <w:spacing w:val="-15"/>
          <w:sz w:val="18"/>
        </w:rPr>
        <w:t xml:space="preserve"> </w:t>
      </w:r>
      <w:r w:rsidRPr="00B34BD8">
        <w:rPr>
          <w:rFonts w:ascii="Arial" w:hAnsi="Arial" w:cs="Arial"/>
          <w:sz w:val="18"/>
        </w:rPr>
        <w:t>visualmente</w:t>
      </w:r>
      <w:r w:rsidRPr="00B34BD8">
        <w:rPr>
          <w:rFonts w:ascii="Arial" w:hAnsi="Arial" w:cs="Arial"/>
          <w:spacing w:val="-16"/>
          <w:sz w:val="18"/>
        </w:rPr>
        <w:t xml:space="preserve"> </w:t>
      </w:r>
      <w:r w:rsidRPr="00B34BD8">
        <w:rPr>
          <w:rFonts w:ascii="Arial" w:hAnsi="Arial" w:cs="Arial"/>
          <w:sz w:val="18"/>
        </w:rPr>
        <w:t>antes</w:t>
      </w:r>
      <w:r w:rsidRPr="00B34BD8">
        <w:rPr>
          <w:rFonts w:ascii="Arial" w:hAnsi="Arial" w:cs="Arial"/>
          <w:spacing w:val="-16"/>
          <w:sz w:val="18"/>
        </w:rPr>
        <w:t xml:space="preserve"> </w:t>
      </w:r>
      <w:r w:rsidRPr="00B34BD8">
        <w:rPr>
          <w:rFonts w:ascii="Arial" w:hAnsi="Arial" w:cs="Arial"/>
          <w:sz w:val="18"/>
        </w:rPr>
        <w:t>de</w:t>
      </w:r>
      <w:r w:rsidRPr="00B34BD8">
        <w:rPr>
          <w:rFonts w:ascii="Arial" w:hAnsi="Arial" w:cs="Arial"/>
          <w:spacing w:val="-16"/>
          <w:sz w:val="18"/>
        </w:rPr>
        <w:t xml:space="preserve"> </w:t>
      </w:r>
      <w:r w:rsidRPr="00B34BD8">
        <w:rPr>
          <w:rFonts w:ascii="Arial" w:hAnsi="Arial" w:cs="Arial"/>
          <w:sz w:val="18"/>
        </w:rPr>
        <w:t>cada</w:t>
      </w:r>
      <w:r w:rsidRPr="00B34BD8">
        <w:rPr>
          <w:rFonts w:ascii="Arial" w:hAnsi="Arial" w:cs="Arial"/>
          <w:spacing w:val="-15"/>
          <w:sz w:val="18"/>
        </w:rPr>
        <w:t xml:space="preserve"> </w:t>
      </w:r>
      <w:r w:rsidRPr="00B34BD8">
        <w:rPr>
          <w:rFonts w:ascii="Arial" w:hAnsi="Arial" w:cs="Arial"/>
          <w:sz w:val="18"/>
        </w:rPr>
        <w:t>trabajo, sin perjuicio de las inspecciones periódicas que realice el responsable de Higiene y Seguridad en el Trabajo. No debe ser utilizado ningún elemento</w:t>
      </w:r>
      <w:r w:rsidRPr="00B34BD8">
        <w:rPr>
          <w:rFonts w:ascii="Arial" w:hAnsi="Arial" w:cs="Arial"/>
          <w:spacing w:val="-9"/>
          <w:sz w:val="18"/>
        </w:rPr>
        <w:t xml:space="preserve"> </w:t>
      </w:r>
      <w:r w:rsidRPr="00B34BD8">
        <w:rPr>
          <w:rFonts w:ascii="Arial" w:hAnsi="Arial" w:cs="Arial"/>
          <w:sz w:val="18"/>
        </w:rPr>
        <w:t>defectuoso.</w:t>
      </w:r>
    </w:p>
    <w:p w14:paraId="0C6C2CD5" w14:textId="77777777" w:rsidR="00715CBE" w:rsidRPr="00B34BD8" w:rsidRDefault="00715CBE">
      <w:pPr>
        <w:pStyle w:val="Textoindependiente"/>
        <w:spacing w:before="12"/>
        <w:rPr>
          <w:rFonts w:ascii="Arial" w:hAnsi="Arial" w:cs="Arial"/>
          <w:sz w:val="22"/>
        </w:rPr>
      </w:pPr>
    </w:p>
    <w:p w14:paraId="26EFDCDE" w14:textId="77777777" w:rsidR="00715CBE" w:rsidRPr="00B34BD8" w:rsidRDefault="00C84500">
      <w:pPr>
        <w:pStyle w:val="Textoindependiente"/>
        <w:ind w:left="102"/>
        <w:jc w:val="both"/>
        <w:rPr>
          <w:rFonts w:ascii="Arial" w:hAnsi="Arial" w:cs="Arial"/>
        </w:rPr>
      </w:pPr>
      <w:r w:rsidRPr="00B34BD8">
        <w:rPr>
          <w:rFonts w:ascii="Arial" w:hAnsi="Arial" w:cs="Arial"/>
        </w:rPr>
        <w:t>ARTICULO 81. — Ejecución de trabajos sin tensión:</w:t>
      </w:r>
    </w:p>
    <w:p w14:paraId="709E88E4" w14:textId="77777777" w:rsidR="00715CBE" w:rsidRPr="00B34BD8" w:rsidRDefault="00715CBE">
      <w:pPr>
        <w:pStyle w:val="Textoindependiente"/>
        <w:spacing w:before="10"/>
        <w:rPr>
          <w:rFonts w:ascii="Arial" w:hAnsi="Arial" w:cs="Arial"/>
          <w:sz w:val="22"/>
        </w:rPr>
      </w:pPr>
    </w:p>
    <w:p w14:paraId="45E6E8BE" w14:textId="77777777" w:rsidR="00715CBE" w:rsidRPr="00B34BD8" w:rsidRDefault="00C84500">
      <w:pPr>
        <w:pStyle w:val="Prrafodelista"/>
        <w:numPr>
          <w:ilvl w:val="0"/>
          <w:numId w:val="17"/>
        </w:numPr>
        <w:tabs>
          <w:tab w:val="left" w:pos="355"/>
        </w:tabs>
        <w:ind w:hanging="252"/>
        <w:jc w:val="both"/>
        <w:rPr>
          <w:rFonts w:ascii="Arial" w:hAnsi="Arial" w:cs="Arial"/>
          <w:sz w:val="18"/>
        </w:rPr>
      </w:pPr>
      <w:r w:rsidRPr="00B34BD8">
        <w:rPr>
          <w:rFonts w:ascii="Arial" w:hAnsi="Arial" w:cs="Arial"/>
          <w:sz w:val="18"/>
        </w:rPr>
        <w:t>En los puntos de</w:t>
      </w:r>
      <w:r w:rsidRPr="00B34BD8">
        <w:rPr>
          <w:rFonts w:ascii="Arial" w:hAnsi="Arial" w:cs="Arial"/>
          <w:spacing w:val="-4"/>
          <w:sz w:val="18"/>
        </w:rPr>
        <w:t xml:space="preserve"> </w:t>
      </w:r>
      <w:r w:rsidRPr="00B34BD8">
        <w:rPr>
          <w:rFonts w:ascii="Arial" w:hAnsi="Arial" w:cs="Arial"/>
          <w:sz w:val="18"/>
        </w:rPr>
        <w:t>alimentación:</w:t>
      </w:r>
    </w:p>
    <w:p w14:paraId="508C98E9" w14:textId="77777777" w:rsidR="00715CBE" w:rsidRPr="00B34BD8" w:rsidRDefault="00715CBE">
      <w:pPr>
        <w:pStyle w:val="Textoindependiente"/>
        <w:spacing w:before="4"/>
        <w:rPr>
          <w:rFonts w:ascii="Arial" w:hAnsi="Arial" w:cs="Arial"/>
          <w:sz w:val="23"/>
        </w:rPr>
      </w:pPr>
    </w:p>
    <w:p w14:paraId="21F35FEB" w14:textId="77777777" w:rsidR="00715CBE" w:rsidRPr="00B34BD8" w:rsidRDefault="00C84500">
      <w:pPr>
        <w:pStyle w:val="Prrafodelista"/>
        <w:numPr>
          <w:ilvl w:val="0"/>
          <w:numId w:val="16"/>
        </w:numPr>
        <w:tabs>
          <w:tab w:val="left" w:pos="380"/>
        </w:tabs>
        <w:ind w:right="123" w:firstLine="0"/>
        <w:jc w:val="both"/>
        <w:rPr>
          <w:rFonts w:ascii="Arial" w:hAnsi="Arial" w:cs="Arial"/>
          <w:sz w:val="18"/>
        </w:rPr>
      </w:pPr>
      <w:r w:rsidRPr="00B34BD8">
        <w:rPr>
          <w:rFonts w:ascii="Arial" w:hAnsi="Arial" w:cs="Arial"/>
          <w:sz w:val="18"/>
        </w:rPr>
        <w:t>Se abrirán con cortes visibles todas las fuentes de tensión, mediante interruptores y seccionadores que aseguren la imposibilidad de su cierre intempestivo. Cuando el corte no sea visible en el interruptor, deberán abrirse los seccionadores a ambos lados del mismo, asegurándose que todas las cuchillas queden totalmente</w:t>
      </w:r>
      <w:r w:rsidRPr="00B34BD8">
        <w:rPr>
          <w:rFonts w:ascii="Arial" w:hAnsi="Arial" w:cs="Arial"/>
          <w:spacing w:val="-12"/>
          <w:sz w:val="18"/>
        </w:rPr>
        <w:t xml:space="preserve"> </w:t>
      </w:r>
      <w:r w:rsidRPr="00B34BD8">
        <w:rPr>
          <w:rFonts w:ascii="Arial" w:hAnsi="Arial" w:cs="Arial"/>
          <w:sz w:val="18"/>
        </w:rPr>
        <w:t>abiertas.</w:t>
      </w:r>
    </w:p>
    <w:p w14:paraId="779F8E76" w14:textId="77777777" w:rsidR="00715CBE" w:rsidRPr="00B34BD8" w:rsidRDefault="00715CBE">
      <w:pPr>
        <w:pStyle w:val="Textoindependiente"/>
        <w:spacing w:before="9"/>
        <w:rPr>
          <w:rFonts w:ascii="Arial" w:hAnsi="Arial" w:cs="Arial"/>
          <w:sz w:val="22"/>
        </w:rPr>
      </w:pPr>
    </w:p>
    <w:p w14:paraId="01AD37CE" w14:textId="77777777" w:rsidR="00715CBE" w:rsidRPr="00B34BD8" w:rsidRDefault="00C84500">
      <w:pPr>
        <w:pStyle w:val="Prrafodelista"/>
        <w:numPr>
          <w:ilvl w:val="0"/>
          <w:numId w:val="16"/>
        </w:numPr>
        <w:tabs>
          <w:tab w:val="left" w:pos="381"/>
        </w:tabs>
        <w:ind w:left="380"/>
        <w:jc w:val="both"/>
        <w:rPr>
          <w:rFonts w:ascii="Arial" w:hAnsi="Arial" w:cs="Arial"/>
          <w:sz w:val="18"/>
        </w:rPr>
      </w:pPr>
      <w:r w:rsidRPr="00B34BD8">
        <w:rPr>
          <w:rFonts w:ascii="Arial" w:hAnsi="Arial" w:cs="Arial"/>
          <w:sz w:val="18"/>
        </w:rPr>
        <w:t>Se enclavarán o bloquearán los aparatos de corte o</w:t>
      </w:r>
      <w:r w:rsidRPr="00B34BD8">
        <w:rPr>
          <w:rFonts w:ascii="Arial" w:hAnsi="Arial" w:cs="Arial"/>
          <w:spacing w:val="-14"/>
          <w:sz w:val="18"/>
        </w:rPr>
        <w:t xml:space="preserve"> </w:t>
      </w:r>
      <w:r w:rsidRPr="00B34BD8">
        <w:rPr>
          <w:rFonts w:ascii="Arial" w:hAnsi="Arial" w:cs="Arial"/>
          <w:sz w:val="18"/>
        </w:rPr>
        <w:t>seccionamiento.</w:t>
      </w:r>
    </w:p>
    <w:p w14:paraId="7818863E" w14:textId="77777777" w:rsidR="00715CBE" w:rsidRPr="00B34BD8" w:rsidRDefault="00715CBE">
      <w:pPr>
        <w:pStyle w:val="Textoindependiente"/>
        <w:spacing w:before="2"/>
        <w:rPr>
          <w:rFonts w:ascii="Arial" w:hAnsi="Arial" w:cs="Arial"/>
          <w:sz w:val="23"/>
        </w:rPr>
      </w:pPr>
    </w:p>
    <w:p w14:paraId="739A2D63" w14:textId="77777777" w:rsidR="00715CBE" w:rsidRPr="00B34BD8" w:rsidRDefault="00C84500">
      <w:pPr>
        <w:pStyle w:val="Textoindependiente"/>
        <w:ind w:left="102"/>
        <w:jc w:val="both"/>
        <w:rPr>
          <w:rFonts w:ascii="Arial" w:hAnsi="Arial" w:cs="Arial"/>
        </w:rPr>
      </w:pPr>
      <w:r w:rsidRPr="00B34BD8">
        <w:rPr>
          <w:rFonts w:ascii="Arial" w:hAnsi="Arial" w:cs="Arial"/>
        </w:rPr>
        <w:t>En los lugares donde ello se lleve a cabo, se colocarán carteles de señalización fácilmente visibles.</w:t>
      </w:r>
    </w:p>
    <w:p w14:paraId="44F69B9A" w14:textId="77777777" w:rsidR="00715CBE" w:rsidRPr="00B34BD8" w:rsidRDefault="00715CBE">
      <w:pPr>
        <w:pStyle w:val="Textoindependiente"/>
        <w:spacing w:before="5"/>
        <w:rPr>
          <w:rFonts w:ascii="Arial" w:hAnsi="Arial" w:cs="Arial"/>
          <w:sz w:val="23"/>
        </w:rPr>
      </w:pPr>
    </w:p>
    <w:p w14:paraId="2BBCF4B3" w14:textId="77777777" w:rsidR="00715CBE" w:rsidRPr="00B34BD8" w:rsidRDefault="00C84500">
      <w:pPr>
        <w:pStyle w:val="Prrafodelista"/>
        <w:numPr>
          <w:ilvl w:val="0"/>
          <w:numId w:val="16"/>
        </w:numPr>
        <w:tabs>
          <w:tab w:val="left" w:pos="462"/>
        </w:tabs>
        <w:spacing w:line="237" w:lineRule="auto"/>
        <w:ind w:right="116" w:firstLine="0"/>
        <w:jc w:val="both"/>
        <w:rPr>
          <w:rFonts w:ascii="Arial" w:hAnsi="Arial" w:cs="Arial"/>
          <w:sz w:val="18"/>
        </w:rPr>
      </w:pPr>
      <w:r w:rsidRPr="00B34BD8">
        <w:rPr>
          <w:rFonts w:ascii="Arial" w:hAnsi="Arial" w:cs="Arial"/>
          <w:sz w:val="18"/>
        </w:rPr>
        <w:t xml:space="preserve">Se verificará la ausencia de tensión con detectores apropiados, sobre cada </w:t>
      </w:r>
      <w:r w:rsidRPr="00B34BD8">
        <w:rPr>
          <w:rFonts w:ascii="Arial" w:hAnsi="Arial" w:cs="Arial"/>
          <w:spacing w:val="2"/>
          <w:sz w:val="18"/>
        </w:rPr>
        <w:t xml:space="preserve">una </w:t>
      </w:r>
      <w:r w:rsidRPr="00B34BD8">
        <w:rPr>
          <w:rFonts w:ascii="Arial" w:hAnsi="Arial" w:cs="Arial"/>
          <w:sz w:val="18"/>
        </w:rPr>
        <w:t>de las partes de la línea, instalación o aparatos, que se vaya a</w:t>
      </w:r>
      <w:r w:rsidRPr="00B34BD8">
        <w:rPr>
          <w:rFonts w:ascii="Arial" w:hAnsi="Arial" w:cs="Arial"/>
          <w:spacing w:val="-11"/>
          <w:sz w:val="18"/>
        </w:rPr>
        <w:t xml:space="preserve"> </w:t>
      </w:r>
      <w:r w:rsidRPr="00B34BD8">
        <w:rPr>
          <w:rFonts w:ascii="Arial" w:hAnsi="Arial" w:cs="Arial"/>
          <w:sz w:val="18"/>
        </w:rPr>
        <w:t>consignar.</w:t>
      </w:r>
    </w:p>
    <w:p w14:paraId="5F07D11E" w14:textId="77777777" w:rsidR="00715CBE" w:rsidRPr="00B34BD8" w:rsidRDefault="00715CBE">
      <w:pPr>
        <w:pStyle w:val="Textoindependiente"/>
        <w:spacing w:before="5"/>
        <w:rPr>
          <w:rFonts w:ascii="Arial" w:hAnsi="Arial" w:cs="Arial"/>
          <w:sz w:val="23"/>
        </w:rPr>
      </w:pPr>
    </w:p>
    <w:p w14:paraId="2171078E" w14:textId="77777777" w:rsidR="00715CBE" w:rsidRPr="00B34BD8" w:rsidRDefault="00C84500">
      <w:pPr>
        <w:pStyle w:val="Prrafodelista"/>
        <w:numPr>
          <w:ilvl w:val="0"/>
          <w:numId w:val="16"/>
        </w:numPr>
        <w:tabs>
          <w:tab w:val="left" w:pos="479"/>
        </w:tabs>
        <w:spacing w:line="237" w:lineRule="auto"/>
        <w:ind w:right="115" w:firstLine="0"/>
        <w:jc w:val="both"/>
        <w:rPr>
          <w:rFonts w:ascii="Arial" w:hAnsi="Arial" w:cs="Arial"/>
          <w:sz w:val="18"/>
        </w:rPr>
      </w:pPr>
      <w:r w:rsidRPr="00B34BD8">
        <w:rPr>
          <w:rFonts w:ascii="Arial" w:hAnsi="Arial" w:cs="Arial"/>
          <w:sz w:val="18"/>
        </w:rPr>
        <w:t>Se pondrán a tierra y en cortocircuito, con elementos apropiados, todos los puntos de alimentación</w:t>
      </w:r>
      <w:r w:rsidRPr="00B34BD8">
        <w:rPr>
          <w:rFonts w:ascii="Arial" w:hAnsi="Arial" w:cs="Arial"/>
          <w:spacing w:val="-9"/>
          <w:sz w:val="18"/>
        </w:rPr>
        <w:t xml:space="preserve"> </w:t>
      </w:r>
      <w:r w:rsidRPr="00B34BD8">
        <w:rPr>
          <w:rFonts w:ascii="Arial" w:hAnsi="Arial" w:cs="Arial"/>
          <w:sz w:val="18"/>
        </w:rPr>
        <w:t>de</w:t>
      </w:r>
      <w:r w:rsidRPr="00B34BD8">
        <w:rPr>
          <w:rFonts w:ascii="Arial" w:hAnsi="Arial" w:cs="Arial"/>
          <w:spacing w:val="-7"/>
          <w:sz w:val="18"/>
        </w:rPr>
        <w:t xml:space="preserve"> </w:t>
      </w:r>
      <w:r w:rsidRPr="00B34BD8">
        <w:rPr>
          <w:rFonts w:ascii="Arial" w:hAnsi="Arial" w:cs="Arial"/>
          <w:sz w:val="18"/>
        </w:rPr>
        <w:t>la</w:t>
      </w:r>
      <w:r w:rsidRPr="00B34BD8">
        <w:rPr>
          <w:rFonts w:ascii="Arial" w:hAnsi="Arial" w:cs="Arial"/>
          <w:spacing w:val="-7"/>
          <w:sz w:val="18"/>
        </w:rPr>
        <w:t xml:space="preserve"> </w:t>
      </w:r>
      <w:r w:rsidRPr="00B34BD8">
        <w:rPr>
          <w:rFonts w:ascii="Arial" w:hAnsi="Arial" w:cs="Arial"/>
          <w:sz w:val="18"/>
        </w:rPr>
        <w:t>instalación.</w:t>
      </w:r>
      <w:r w:rsidRPr="00B34BD8">
        <w:rPr>
          <w:rFonts w:ascii="Arial" w:hAnsi="Arial" w:cs="Arial"/>
          <w:spacing w:val="-9"/>
          <w:sz w:val="18"/>
        </w:rPr>
        <w:t xml:space="preserve"> </w:t>
      </w:r>
      <w:r w:rsidRPr="00B34BD8">
        <w:rPr>
          <w:rFonts w:ascii="Arial" w:hAnsi="Arial" w:cs="Arial"/>
          <w:sz w:val="18"/>
        </w:rPr>
        <w:t>Si</w:t>
      </w:r>
      <w:r w:rsidRPr="00B34BD8">
        <w:rPr>
          <w:rFonts w:ascii="Arial" w:hAnsi="Arial" w:cs="Arial"/>
          <w:spacing w:val="-6"/>
          <w:sz w:val="18"/>
        </w:rPr>
        <w:t xml:space="preserve"> </w:t>
      </w:r>
      <w:r w:rsidRPr="00B34BD8">
        <w:rPr>
          <w:rFonts w:ascii="Arial" w:hAnsi="Arial" w:cs="Arial"/>
          <w:sz w:val="18"/>
        </w:rPr>
        <w:t>la</w:t>
      </w:r>
      <w:r w:rsidRPr="00B34BD8">
        <w:rPr>
          <w:rFonts w:ascii="Arial" w:hAnsi="Arial" w:cs="Arial"/>
          <w:spacing w:val="-7"/>
          <w:sz w:val="18"/>
        </w:rPr>
        <w:t xml:space="preserve"> </w:t>
      </w:r>
      <w:r w:rsidRPr="00B34BD8">
        <w:rPr>
          <w:rFonts w:ascii="Arial" w:hAnsi="Arial" w:cs="Arial"/>
          <w:sz w:val="18"/>
        </w:rPr>
        <w:t>puesta</w:t>
      </w:r>
      <w:r w:rsidRPr="00B34BD8">
        <w:rPr>
          <w:rFonts w:ascii="Arial" w:hAnsi="Arial" w:cs="Arial"/>
          <w:spacing w:val="-8"/>
          <w:sz w:val="18"/>
        </w:rPr>
        <w:t xml:space="preserve"> </w:t>
      </w:r>
      <w:r w:rsidRPr="00B34BD8">
        <w:rPr>
          <w:rFonts w:ascii="Arial" w:hAnsi="Arial" w:cs="Arial"/>
          <w:sz w:val="18"/>
        </w:rPr>
        <w:t>a</w:t>
      </w:r>
      <w:r w:rsidRPr="00B34BD8">
        <w:rPr>
          <w:rFonts w:ascii="Arial" w:hAnsi="Arial" w:cs="Arial"/>
          <w:spacing w:val="-7"/>
          <w:sz w:val="18"/>
        </w:rPr>
        <w:t xml:space="preserve"> </w:t>
      </w:r>
      <w:r w:rsidRPr="00B34BD8">
        <w:rPr>
          <w:rFonts w:ascii="Arial" w:hAnsi="Arial" w:cs="Arial"/>
          <w:sz w:val="18"/>
        </w:rPr>
        <w:t>tierra</w:t>
      </w:r>
      <w:r w:rsidRPr="00B34BD8">
        <w:rPr>
          <w:rFonts w:ascii="Arial" w:hAnsi="Arial" w:cs="Arial"/>
          <w:spacing w:val="-7"/>
          <w:sz w:val="18"/>
        </w:rPr>
        <w:t xml:space="preserve"> </w:t>
      </w:r>
      <w:r w:rsidRPr="00B34BD8">
        <w:rPr>
          <w:rFonts w:ascii="Arial" w:hAnsi="Arial" w:cs="Arial"/>
          <w:sz w:val="18"/>
        </w:rPr>
        <w:t>se</w:t>
      </w:r>
      <w:r w:rsidRPr="00B34BD8">
        <w:rPr>
          <w:rFonts w:ascii="Arial" w:hAnsi="Arial" w:cs="Arial"/>
          <w:spacing w:val="-8"/>
          <w:sz w:val="18"/>
        </w:rPr>
        <w:t xml:space="preserve"> </w:t>
      </w:r>
      <w:r w:rsidRPr="00B34BD8">
        <w:rPr>
          <w:rFonts w:ascii="Arial" w:hAnsi="Arial" w:cs="Arial"/>
          <w:sz w:val="18"/>
        </w:rPr>
        <w:t>hiciera</w:t>
      </w:r>
      <w:r w:rsidRPr="00B34BD8">
        <w:rPr>
          <w:rFonts w:ascii="Arial" w:hAnsi="Arial" w:cs="Arial"/>
          <w:spacing w:val="-7"/>
          <w:sz w:val="18"/>
        </w:rPr>
        <w:t xml:space="preserve"> </w:t>
      </w:r>
      <w:r w:rsidRPr="00B34BD8">
        <w:rPr>
          <w:rFonts w:ascii="Arial" w:hAnsi="Arial" w:cs="Arial"/>
          <w:sz w:val="18"/>
        </w:rPr>
        <w:t>por</w:t>
      </w:r>
      <w:r w:rsidRPr="00B34BD8">
        <w:rPr>
          <w:rFonts w:ascii="Arial" w:hAnsi="Arial" w:cs="Arial"/>
          <w:spacing w:val="-7"/>
          <w:sz w:val="18"/>
        </w:rPr>
        <w:t xml:space="preserve"> </w:t>
      </w:r>
      <w:r w:rsidRPr="00B34BD8">
        <w:rPr>
          <w:rFonts w:ascii="Arial" w:hAnsi="Arial" w:cs="Arial"/>
          <w:sz w:val="18"/>
        </w:rPr>
        <w:t>seccionadores</w:t>
      </w:r>
      <w:r w:rsidRPr="00B34BD8">
        <w:rPr>
          <w:rFonts w:ascii="Arial" w:hAnsi="Arial" w:cs="Arial"/>
          <w:spacing w:val="-8"/>
          <w:sz w:val="18"/>
        </w:rPr>
        <w:t xml:space="preserve"> </w:t>
      </w:r>
      <w:r w:rsidRPr="00B34BD8">
        <w:rPr>
          <w:rFonts w:ascii="Arial" w:hAnsi="Arial" w:cs="Arial"/>
          <w:sz w:val="18"/>
        </w:rPr>
        <w:t>de</w:t>
      </w:r>
      <w:r w:rsidRPr="00B34BD8">
        <w:rPr>
          <w:rFonts w:ascii="Arial" w:hAnsi="Arial" w:cs="Arial"/>
          <w:spacing w:val="-3"/>
          <w:sz w:val="18"/>
        </w:rPr>
        <w:t xml:space="preserve"> </w:t>
      </w:r>
      <w:r w:rsidRPr="00B34BD8">
        <w:rPr>
          <w:rFonts w:ascii="Arial" w:hAnsi="Arial" w:cs="Arial"/>
          <w:sz w:val="18"/>
        </w:rPr>
        <w:t>tierra,</w:t>
      </w:r>
      <w:r w:rsidRPr="00B34BD8">
        <w:rPr>
          <w:rFonts w:ascii="Arial" w:hAnsi="Arial" w:cs="Arial"/>
          <w:spacing w:val="-9"/>
          <w:sz w:val="18"/>
        </w:rPr>
        <w:t xml:space="preserve"> </w:t>
      </w:r>
      <w:r w:rsidRPr="00B34BD8">
        <w:rPr>
          <w:rFonts w:ascii="Arial" w:hAnsi="Arial" w:cs="Arial"/>
          <w:sz w:val="18"/>
        </w:rPr>
        <w:t xml:space="preserve">deberán asegurarse que las cuchillas de dichos aparatos se encuentren, todas, en </w:t>
      </w:r>
      <w:proofErr w:type="gramStart"/>
      <w:r w:rsidRPr="00B34BD8">
        <w:rPr>
          <w:rFonts w:ascii="Arial" w:hAnsi="Arial" w:cs="Arial"/>
          <w:sz w:val="18"/>
        </w:rPr>
        <w:t>las correspondiente posición</w:t>
      </w:r>
      <w:proofErr w:type="gramEnd"/>
      <w:r w:rsidRPr="00B34BD8">
        <w:rPr>
          <w:rFonts w:ascii="Arial" w:hAnsi="Arial" w:cs="Arial"/>
          <w:sz w:val="18"/>
        </w:rPr>
        <w:t xml:space="preserve"> de</w:t>
      </w:r>
      <w:r w:rsidRPr="00B34BD8">
        <w:rPr>
          <w:rFonts w:ascii="Arial" w:hAnsi="Arial" w:cs="Arial"/>
          <w:spacing w:val="-4"/>
          <w:sz w:val="18"/>
        </w:rPr>
        <w:t xml:space="preserve"> </w:t>
      </w:r>
      <w:r w:rsidRPr="00B34BD8">
        <w:rPr>
          <w:rFonts w:ascii="Arial" w:hAnsi="Arial" w:cs="Arial"/>
          <w:sz w:val="18"/>
        </w:rPr>
        <w:t>cerrado.</w:t>
      </w:r>
    </w:p>
    <w:p w14:paraId="41508A3C" w14:textId="77777777" w:rsidR="00715CBE" w:rsidRPr="00B34BD8" w:rsidRDefault="00715CBE">
      <w:pPr>
        <w:spacing w:line="237" w:lineRule="auto"/>
        <w:jc w:val="both"/>
        <w:rPr>
          <w:rFonts w:ascii="Arial" w:hAnsi="Arial" w:cs="Arial"/>
          <w:sz w:val="18"/>
        </w:rPr>
        <w:sectPr w:rsidR="00715CBE" w:rsidRPr="00B34BD8">
          <w:headerReference w:type="default" r:id="rId44"/>
          <w:footerReference w:type="default" r:id="rId45"/>
          <w:pgSz w:w="12240" w:h="15840"/>
          <w:pgMar w:top="1340" w:right="1580" w:bottom="280" w:left="1600" w:header="720" w:footer="720" w:gutter="0"/>
          <w:cols w:space="720"/>
        </w:sectPr>
      </w:pPr>
    </w:p>
    <w:p w14:paraId="15AF96A6" w14:textId="77777777" w:rsidR="00715CBE" w:rsidRPr="00B34BD8" w:rsidRDefault="00C84500">
      <w:pPr>
        <w:pStyle w:val="Prrafodelista"/>
        <w:numPr>
          <w:ilvl w:val="0"/>
          <w:numId w:val="17"/>
        </w:numPr>
        <w:tabs>
          <w:tab w:val="left" w:pos="359"/>
        </w:tabs>
        <w:spacing w:before="75"/>
        <w:ind w:left="358" w:hanging="256"/>
        <w:rPr>
          <w:rFonts w:ascii="Arial" w:hAnsi="Arial" w:cs="Arial"/>
          <w:sz w:val="18"/>
        </w:rPr>
      </w:pPr>
      <w:r w:rsidRPr="00B34BD8">
        <w:rPr>
          <w:rFonts w:ascii="Arial" w:hAnsi="Arial" w:cs="Arial"/>
          <w:sz w:val="18"/>
        </w:rPr>
        <w:lastRenderedPageBreak/>
        <w:t>En el lugar de</w:t>
      </w:r>
      <w:r w:rsidRPr="00B34BD8">
        <w:rPr>
          <w:rFonts w:ascii="Arial" w:hAnsi="Arial" w:cs="Arial"/>
          <w:spacing w:val="-6"/>
          <w:sz w:val="18"/>
        </w:rPr>
        <w:t xml:space="preserve"> </w:t>
      </w:r>
      <w:r w:rsidRPr="00B34BD8">
        <w:rPr>
          <w:rFonts w:ascii="Arial" w:hAnsi="Arial" w:cs="Arial"/>
          <w:sz w:val="18"/>
        </w:rPr>
        <w:t>trabajo:</w:t>
      </w:r>
    </w:p>
    <w:p w14:paraId="43D6B1D6" w14:textId="77777777" w:rsidR="00715CBE" w:rsidRPr="00B34BD8" w:rsidRDefault="00715CBE">
      <w:pPr>
        <w:pStyle w:val="Textoindependiente"/>
        <w:spacing w:before="1"/>
        <w:rPr>
          <w:rFonts w:ascii="Arial" w:hAnsi="Arial" w:cs="Arial"/>
          <w:sz w:val="23"/>
        </w:rPr>
      </w:pPr>
    </w:p>
    <w:p w14:paraId="0B271B6A" w14:textId="77777777" w:rsidR="00715CBE" w:rsidRPr="00B34BD8" w:rsidRDefault="00C84500">
      <w:pPr>
        <w:pStyle w:val="Prrafodelista"/>
        <w:numPr>
          <w:ilvl w:val="0"/>
          <w:numId w:val="15"/>
        </w:numPr>
        <w:tabs>
          <w:tab w:val="left" w:pos="304"/>
        </w:tabs>
        <w:ind w:firstLine="0"/>
        <w:rPr>
          <w:rFonts w:ascii="Arial" w:hAnsi="Arial" w:cs="Arial"/>
          <w:sz w:val="18"/>
        </w:rPr>
      </w:pPr>
      <w:r w:rsidRPr="00B34BD8">
        <w:rPr>
          <w:rFonts w:ascii="Arial" w:hAnsi="Arial" w:cs="Arial"/>
          <w:sz w:val="18"/>
        </w:rPr>
        <w:t>Se verificará la ausencia de</w:t>
      </w:r>
      <w:r w:rsidRPr="00B34BD8">
        <w:rPr>
          <w:rFonts w:ascii="Arial" w:hAnsi="Arial" w:cs="Arial"/>
          <w:spacing w:val="-4"/>
          <w:sz w:val="18"/>
        </w:rPr>
        <w:t xml:space="preserve"> </w:t>
      </w:r>
      <w:r w:rsidRPr="00B34BD8">
        <w:rPr>
          <w:rFonts w:ascii="Arial" w:hAnsi="Arial" w:cs="Arial"/>
          <w:sz w:val="18"/>
        </w:rPr>
        <w:t>tensión.</w:t>
      </w:r>
    </w:p>
    <w:p w14:paraId="17DBC151" w14:textId="77777777" w:rsidR="00715CBE" w:rsidRPr="00B34BD8" w:rsidRDefault="00715CBE">
      <w:pPr>
        <w:pStyle w:val="Textoindependiente"/>
        <w:spacing w:before="1"/>
        <w:rPr>
          <w:rFonts w:ascii="Arial" w:hAnsi="Arial" w:cs="Arial"/>
          <w:sz w:val="23"/>
        </w:rPr>
      </w:pPr>
    </w:p>
    <w:p w14:paraId="664F0788" w14:textId="77777777" w:rsidR="00715CBE" w:rsidRPr="00B34BD8" w:rsidRDefault="00C84500">
      <w:pPr>
        <w:pStyle w:val="Prrafodelista"/>
        <w:numPr>
          <w:ilvl w:val="0"/>
          <w:numId w:val="15"/>
        </w:numPr>
        <w:tabs>
          <w:tab w:val="left" w:pos="381"/>
        </w:tabs>
        <w:ind w:left="380" w:hanging="278"/>
        <w:rPr>
          <w:rFonts w:ascii="Arial" w:hAnsi="Arial" w:cs="Arial"/>
          <w:sz w:val="18"/>
        </w:rPr>
      </w:pPr>
      <w:r w:rsidRPr="00B34BD8">
        <w:rPr>
          <w:rFonts w:ascii="Arial" w:hAnsi="Arial" w:cs="Arial"/>
          <w:sz w:val="18"/>
        </w:rPr>
        <w:t>Se descargará la</w:t>
      </w:r>
      <w:r w:rsidRPr="00B34BD8">
        <w:rPr>
          <w:rFonts w:ascii="Arial" w:hAnsi="Arial" w:cs="Arial"/>
          <w:spacing w:val="-5"/>
          <w:sz w:val="18"/>
        </w:rPr>
        <w:t xml:space="preserve"> </w:t>
      </w:r>
      <w:r w:rsidRPr="00B34BD8">
        <w:rPr>
          <w:rFonts w:ascii="Arial" w:hAnsi="Arial" w:cs="Arial"/>
          <w:sz w:val="18"/>
        </w:rPr>
        <w:t>instalación.</w:t>
      </w:r>
    </w:p>
    <w:p w14:paraId="6F8BD81B" w14:textId="77777777" w:rsidR="00715CBE" w:rsidRPr="00B34BD8" w:rsidRDefault="00715CBE">
      <w:pPr>
        <w:pStyle w:val="Textoindependiente"/>
        <w:spacing w:before="5"/>
        <w:rPr>
          <w:rFonts w:ascii="Arial" w:hAnsi="Arial" w:cs="Arial"/>
          <w:sz w:val="23"/>
        </w:rPr>
      </w:pPr>
    </w:p>
    <w:p w14:paraId="64B185DD" w14:textId="77777777" w:rsidR="00715CBE" w:rsidRPr="00B34BD8" w:rsidRDefault="00C84500">
      <w:pPr>
        <w:pStyle w:val="Prrafodelista"/>
        <w:numPr>
          <w:ilvl w:val="0"/>
          <w:numId w:val="15"/>
        </w:numPr>
        <w:tabs>
          <w:tab w:val="left" w:pos="484"/>
        </w:tabs>
        <w:spacing w:line="237" w:lineRule="auto"/>
        <w:ind w:right="121" w:firstLine="0"/>
        <w:jc w:val="both"/>
        <w:rPr>
          <w:rFonts w:ascii="Arial" w:hAnsi="Arial" w:cs="Arial"/>
          <w:sz w:val="18"/>
        </w:rPr>
      </w:pPr>
      <w:r w:rsidRPr="00B34BD8">
        <w:rPr>
          <w:rFonts w:ascii="Arial" w:hAnsi="Arial" w:cs="Arial"/>
          <w:sz w:val="18"/>
        </w:rPr>
        <w:t>Se pondrán a tierra y en cortocircuito todos los conductores y parte de la instalación que accidentalmente pudieran verse energizadas. Estas operaciones se efectuarán también en las líneas aéreas en construcción o separados de toda fuente de</w:t>
      </w:r>
      <w:r w:rsidRPr="00B34BD8">
        <w:rPr>
          <w:rFonts w:ascii="Arial" w:hAnsi="Arial" w:cs="Arial"/>
          <w:spacing w:val="-16"/>
          <w:sz w:val="18"/>
        </w:rPr>
        <w:t xml:space="preserve"> </w:t>
      </w:r>
      <w:r w:rsidRPr="00B34BD8">
        <w:rPr>
          <w:rFonts w:ascii="Arial" w:hAnsi="Arial" w:cs="Arial"/>
          <w:sz w:val="18"/>
        </w:rPr>
        <w:t>energía.</w:t>
      </w:r>
    </w:p>
    <w:p w14:paraId="2613E9C1" w14:textId="77777777" w:rsidR="00715CBE" w:rsidRPr="00B34BD8" w:rsidRDefault="00715CBE">
      <w:pPr>
        <w:pStyle w:val="Textoindependiente"/>
        <w:spacing w:before="2"/>
        <w:rPr>
          <w:rFonts w:ascii="Arial" w:hAnsi="Arial" w:cs="Arial"/>
          <w:sz w:val="23"/>
        </w:rPr>
      </w:pPr>
    </w:p>
    <w:p w14:paraId="433F614A" w14:textId="77777777" w:rsidR="00715CBE" w:rsidRPr="00B34BD8" w:rsidRDefault="00C84500">
      <w:pPr>
        <w:pStyle w:val="Prrafodelista"/>
        <w:numPr>
          <w:ilvl w:val="0"/>
          <w:numId w:val="15"/>
        </w:numPr>
        <w:tabs>
          <w:tab w:val="left" w:pos="429"/>
        </w:tabs>
        <w:spacing w:before="1"/>
        <w:ind w:left="428" w:hanging="326"/>
        <w:rPr>
          <w:rFonts w:ascii="Arial" w:hAnsi="Arial" w:cs="Arial"/>
          <w:sz w:val="18"/>
        </w:rPr>
      </w:pPr>
      <w:r w:rsidRPr="00B34BD8">
        <w:rPr>
          <w:rFonts w:ascii="Arial" w:hAnsi="Arial" w:cs="Arial"/>
          <w:sz w:val="18"/>
        </w:rPr>
        <w:t>Se delimitará la zona</w:t>
      </w:r>
      <w:r w:rsidRPr="00B34BD8">
        <w:rPr>
          <w:rFonts w:ascii="Arial" w:hAnsi="Arial" w:cs="Arial"/>
          <w:spacing w:val="-6"/>
          <w:sz w:val="18"/>
        </w:rPr>
        <w:t xml:space="preserve"> </w:t>
      </w:r>
      <w:r w:rsidRPr="00B34BD8">
        <w:rPr>
          <w:rFonts w:ascii="Arial" w:hAnsi="Arial" w:cs="Arial"/>
          <w:sz w:val="18"/>
        </w:rPr>
        <w:t>protegida.</w:t>
      </w:r>
    </w:p>
    <w:p w14:paraId="1037B8A3" w14:textId="77777777" w:rsidR="00715CBE" w:rsidRPr="00B34BD8" w:rsidRDefault="00715CBE">
      <w:pPr>
        <w:pStyle w:val="Textoindependiente"/>
        <w:rPr>
          <w:rFonts w:ascii="Arial" w:hAnsi="Arial" w:cs="Arial"/>
          <w:sz w:val="23"/>
        </w:rPr>
      </w:pPr>
    </w:p>
    <w:p w14:paraId="1A648F99" w14:textId="77777777" w:rsidR="00715CBE" w:rsidRPr="00B34BD8" w:rsidRDefault="00C84500">
      <w:pPr>
        <w:pStyle w:val="Prrafodelista"/>
        <w:numPr>
          <w:ilvl w:val="0"/>
          <w:numId w:val="17"/>
        </w:numPr>
        <w:tabs>
          <w:tab w:val="left" w:pos="340"/>
        </w:tabs>
        <w:spacing w:before="1"/>
        <w:ind w:left="339" w:hanging="237"/>
        <w:rPr>
          <w:rFonts w:ascii="Arial" w:hAnsi="Arial" w:cs="Arial"/>
          <w:sz w:val="18"/>
        </w:rPr>
      </w:pPr>
      <w:r w:rsidRPr="00B34BD8">
        <w:rPr>
          <w:rFonts w:ascii="Arial" w:hAnsi="Arial" w:cs="Arial"/>
          <w:sz w:val="18"/>
        </w:rPr>
        <w:t>Reposición del</w:t>
      </w:r>
      <w:r w:rsidRPr="00B34BD8">
        <w:rPr>
          <w:rFonts w:ascii="Arial" w:hAnsi="Arial" w:cs="Arial"/>
          <w:spacing w:val="-3"/>
          <w:sz w:val="18"/>
        </w:rPr>
        <w:t xml:space="preserve"> </w:t>
      </w:r>
      <w:r w:rsidRPr="00B34BD8">
        <w:rPr>
          <w:rFonts w:ascii="Arial" w:hAnsi="Arial" w:cs="Arial"/>
          <w:sz w:val="18"/>
        </w:rPr>
        <w:t>servicio:</w:t>
      </w:r>
    </w:p>
    <w:p w14:paraId="687C6DE0" w14:textId="77777777" w:rsidR="00715CBE" w:rsidRPr="00B34BD8" w:rsidRDefault="00715CBE">
      <w:pPr>
        <w:pStyle w:val="Textoindependiente"/>
        <w:spacing w:before="5"/>
        <w:rPr>
          <w:rFonts w:ascii="Arial" w:hAnsi="Arial" w:cs="Arial"/>
          <w:sz w:val="23"/>
        </w:rPr>
      </w:pPr>
    </w:p>
    <w:p w14:paraId="65850A81" w14:textId="77777777" w:rsidR="00715CBE" w:rsidRPr="00B34BD8" w:rsidRDefault="00C84500">
      <w:pPr>
        <w:pStyle w:val="Textoindependiente"/>
        <w:spacing w:line="237" w:lineRule="auto"/>
        <w:ind w:left="102" w:right="123"/>
        <w:jc w:val="both"/>
        <w:rPr>
          <w:rFonts w:ascii="Arial" w:hAnsi="Arial" w:cs="Arial"/>
        </w:rPr>
      </w:pPr>
      <w:r w:rsidRPr="00B34BD8">
        <w:rPr>
          <w:rFonts w:ascii="Arial" w:hAnsi="Arial" w:cs="Arial"/>
        </w:rPr>
        <w:t>Se restablecerá el servicio solamente cuando se tenga la seguridad de que no queda nadie trabajando en la instalación. Las operaciones que conducen la puesta en servicio de las instalaciones, una vez finalizado el trabajo, se harán en el siguiente orden:</w:t>
      </w:r>
    </w:p>
    <w:p w14:paraId="5B2F9378" w14:textId="77777777" w:rsidR="00715CBE" w:rsidRPr="00B34BD8" w:rsidRDefault="00715CBE">
      <w:pPr>
        <w:pStyle w:val="Textoindependiente"/>
        <w:spacing w:before="3"/>
        <w:rPr>
          <w:rFonts w:ascii="Arial" w:hAnsi="Arial" w:cs="Arial"/>
          <w:sz w:val="23"/>
        </w:rPr>
      </w:pPr>
    </w:p>
    <w:p w14:paraId="75C9F4C6" w14:textId="77777777" w:rsidR="00715CBE" w:rsidRPr="00B34BD8" w:rsidRDefault="00C84500">
      <w:pPr>
        <w:pStyle w:val="Prrafodelista"/>
        <w:numPr>
          <w:ilvl w:val="0"/>
          <w:numId w:val="14"/>
        </w:numPr>
        <w:tabs>
          <w:tab w:val="left" w:pos="306"/>
        </w:tabs>
        <w:ind w:hanging="203"/>
        <w:rPr>
          <w:rFonts w:ascii="Arial" w:hAnsi="Arial" w:cs="Arial"/>
          <w:sz w:val="18"/>
        </w:rPr>
      </w:pPr>
      <w:r w:rsidRPr="00B34BD8">
        <w:rPr>
          <w:rFonts w:ascii="Arial" w:hAnsi="Arial" w:cs="Arial"/>
          <w:sz w:val="18"/>
        </w:rPr>
        <w:t>En el lugar de</w:t>
      </w:r>
      <w:r w:rsidRPr="00B34BD8">
        <w:rPr>
          <w:rFonts w:ascii="Arial" w:hAnsi="Arial" w:cs="Arial"/>
          <w:spacing w:val="-6"/>
          <w:sz w:val="18"/>
        </w:rPr>
        <w:t xml:space="preserve"> </w:t>
      </w:r>
      <w:r w:rsidRPr="00B34BD8">
        <w:rPr>
          <w:rFonts w:ascii="Arial" w:hAnsi="Arial" w:cs="Arial"/>
          <w:sz w:val="18"/>
        </w:rPr>
        <w:t>trabajo:</w:t>
      </w:r>
    </w:p>
    <w:p w14:paraId="58E6DD4E" w14:textId="77777777" w:rsidR="00715CBE" w:rsidRPr="00B34BD8" w:rsidRDefault="00715CBE">
      <w:pPr>
        <w:pStyle w:val="Textoindependiente"/>
        <w:spacing w:before="1"/>
        <w:rPr>
          <w:rFonts w:ascii="Arial" w:hAnsi="Arial" w:cs="Arial"/>
          <w:sz w:val="23"/>
        </w:rPr>
      </w:pPr>
    </w:p>
    <w:p w14:paraId="4922CE4E" w14:textId="77777777" w:rsidR="00715CBE" w:rsidRPr="00B34BD8" w:rsidRDefault="00C84500">
      <w:pPr>
        <w:pStyle w:val="Prrafodelista"/>
        <w:numPr>
          <w:ilvl w:val="0"/>
          <w:numId w:val="20"/>
        </w:numPr>
        <w:tabs>
          <w:tab w:val="left" w:pos="345"/>
        </w:tabs>
        <w:ind w:firstLine="0"/>
        <w:rPr>
          <w:rFonts w:ascii="Arial" w:hAnsi="Arial" w:cs="Arial"/>
          <w:sz w:val="18"/>
        </w:rPr>
      </w:pPr>
      <w:r w:rsidRPr="00B34BD8">
        <w:rPr>
          <w:rFonts w:ascii="Arial" w:hAnsi="Arial" w:cs="Arial"/>
          <w:sz w:val="18"/>
        </w:rPr>
        <w:t>Se retirarán las puestas a tierra y el material de protección</w:t>
      </w:r>
      <w:r w:rsidRPr="00B34BD8">
        <w:rPr>
          <w:rFonts w:ascii="Arial" w:hAnsi="Arial" w:cs="Arial"/>
          <w:spacing w:val="-21"/>
          <w:sz w:val="18"/>
        </w:rPr>
        <w:t xml:space="preserve"> </w:t>
      </w:r>
      <w:r w:rsidRPr="00B34BD8">
        <w:rPr>
          <w:rFonts w:ascii="Arial" w:hAnsi="Arial" w:cs="Arial"/>
          <w:sz w:val="18"/>
        </w:rPr>
        <w:t>complementario.</w:t>
      </w:r>
    </w:p>
    <w:p w14:paraId="7D3BEE8F" w14:textId="77777777" w:rsidR="00715CBE" w:rsidRPr="00B34BD8" w:rsidRDefault="00715CBE">
      <w:pPr>
        <w:pStyle w:val="Textoindependiente"/>
        <w:rPr>
          <w:rFonts w:ascii="Arial" w:hAnsi="Arial" w:cs="Arial"/>
          <w:sz w:val="23"/>
        </w:rPr>
      </w:pPr>
    </w:p>
    <w:p w14:paraId="13BADD87" w14:textId="77777777" w:rsidR="00715CBE" w:rsidRPr="00B34BD8" w:rsidRDefault="00C84500">
      <w:pPr>
        <w:pStyle w:val="Prrafodelista"/>
        <w:numPr>
          <w:ilvl w:val="0"/>
          <w:numId w:val="20"/>
        </w:numPr>
        <w:tabs>
          <w:tab w:val="left" w:pos="374"/>
        </w:tabs>
        <w:spacing w:before="1"/>
        <w:ind w:right="122" w:firstLine="0"/>
        <w:jc w:val="both"/>
        <w:rPr>
          <w:rFonts w:ascii="Arial" w:hAnsi="Arial" w:cs="Arial"/>
          <w:sz w:val="18"/>
        </w:rPr>
      </w:pPr>
      <w:r w:rsidRPr="00B34BD8">
        <w:rPr>
          <w:rFonts w:ascii="Arial" w:hAnsi="Arial" w:cs="Arial"/>
          <w:sz w:val="18"/>
        </w:rPr>
        <w:t>El responsable de la tarea después del último reconocimiento, hará realizar una prueba de rigidez dieléctrica con una tensión de prueba en corriente continua que, como mínimo, tendrá el valor expresado por la</w:t>
      </w:r>
      <w:r w:rsidRPr="00B34BD8">
        <w:rPr>
          <w:rFonts w:ascii="Arial" w:hAnsi="Arial" w:cs="Arial"/>
          <w:spacing w:val="-4"/>
          <w:sz w:val="18"/>
        </w:rPr>
        <w:t xml:space="preserve"> </w:t>
      </w:r>
      <w:r w:rsidRPr="00B34BD8">
        <w:rPr>
          <w:rFonts w:ascii="Arial" w:hAnsi="Arial" w:cs="Arial"/>
          <w:sz w:val="18"/>
        </w:rPr>
        <w:t>fórmula:</w:t>
      </w:r>
    </w:p>
    <w:p w14:paraId="3B88899E" w14:textId="77777777" w:rsidR="00715CBE" w:rsidRPr="00B34BD8" w:rsidRDefault="00715CBE">
      <w:pPr>
        <w:pStyle w:val="Textoindependiente"/>
        <w:spacing w:before="9"/>
        <w:rPr>
          <w:rFonts w:ascii="Arial" w:hAnsi="Arial" w:cs="Arial"/>
          <w:sz w:val="22"/>
        </w:rPr>
      </w:pPr>
    </w:p>
    <w:p w14:paraId="24BE8BDF" w14:textId="77777777" w:rsidR="00715CBE" w:rsidRPr="00B34BD8" w:rsidRDefault="00C84500">
      <w:pPr>
        <w:pStyle w:val="Textoindependiente"/>
        <w:spacing w:before="1"/>
        <w:ind w:left="102"/>
        <w:rPr>
          <w:rFonts w:ascii="Arial" w:hAnsi="Arial" w:cs="Arial"/>
        </w:rPr>
      </w:pPr>
      <w:r w:rsidRPr="00B34BD8">
        <w:rPr>
          <w:rFonts w:ascii="Arial" w:hAnsi="Arial" w:cs="Arial"/>
        </w:rPr>
        <w:t>U prueba = (2 x U fase) + 1.000 v. (Normas IRAM, NEC, VDE, o UE).</w:t>
      </w:r>
    </w:p>
    <w:p w14:paraId="69E2BB2B" w14:textId="77777777" w:rsidR="00715CBE" w:rsidRPr="00B34BD8" w:rsidRDefault="00715CBE">
      <w:pPr>
        <w:pStyle w:val="Textoindependiente"/>
        <w:spacing w:before="5"/>
        <w:rPr>
          <w:rFonts w:ascii="Arial" w:hAnsi="Arial" w:cs="Arial"/>
          <w:sz w:val="23"/>
        </w:rPr>
      </w:pPr>
    </w:p>
    <w:p w14:paraId="4F96DE2C" w14:textId="77777777" w:rsidR="00715CBE" w:rsidRPr="00B34BD8" w:rsidRDefault="00C84500">
      <w:pPr>
        <w:pStyle w:val="Prrafodelista"/>
        <w:numPr>
          <w:ilvl w:val="0"/>
          <w:numId w:val="20"/>
        </w:numPr>
        <w:tabs>
          <w:tab w:val="left" w:pos="386"/>
        </w:tabs>
        <w:spacing w:line="237" w:lineRule="auto"/>
        <w:ind w:right="126" w:firstLine="0"/>
        <w:rPr>
          <w:rFonts w:ascii="Arial" w:hAnsi="Arial" w:cs="Arial"/>
          <w:sz w:val="18"/>
        </w:rPr>
      </w:pPr>
      <w:r w:rsidRPr="00B34BD8">
        <w:rPr>
          <w:rFonts w:ascii="Arial" w:hAnsi="Arial" w:cs="Arial"/>
          <w:sz w:val="18"/>
        </w:rPr>
        <w:t>Posteriormente, y de obtenerse resultados satisfactorios, se dará aviso que el trabajo ha concluido.</w:t>
      </w:r>
    </w:p>
    <w:p w14:paraId="57C0D796" w14:textId="77777777" w:rsidR="00715CBE" w:rsidRPr="00B34BD8" w:rsidRDefault="00715CBE">
      <w:pPr>
        <w:pStyle w:val="Textoindependiente"/>
        <w:spacing w:before="1"/>
        <w:rPr>
          <w:rFonts w:ascii="Arial" w:hAnsi="Arial" w:cs="Arial"/>
          <w:sz w:val="23"/>
        </w:rPr>
      </w:pPr>
    </w:p>
    <w:p w14:paraId="104FE0E0" w14:textId="77777777" w:rsidR="00715CBE" w:rsidRPr="00B34BD8" w:rsidRDefault="00C84500">
      <w:pPr>
        <w:pStyle w:val="Prrafodelista"/>
        <w:numPr>
          <w:ilvl w:val="0"/>
          <w:numId w:val="14"/>
        </w:numPr>
        <w:tabs>
          <w:tab w:val="left" w:pos="381"/>
        </w:tabs>
        <w:ind w:left="380" w:hanging="278"/>
        <w:rPr>
          <w:rFonts w:ascii="Arial" w:hAnsi="Arial" w:cs="Arial"/>
          <w:sz w:val="18"/>
        </w:rPr>
      </w:pPr>
      <w:r w:rsidRPr="00B34BD8">
        <w:rPr>
          <w:rFonts w:ascii="Arial" w:hAnsi="Arial" w:cs="Arial"/>
          <w:sz w:val="18"/>
        </w:rPr>
        <w:t>En los puntos de</w:t>
      </w:r>
      <w:r w:rsidRPr="00B34BD8">
        <w:rPr>
          <w:rFonts w:ascii="Arial" w:hAnsi="Arial" w:cs="Arial"/>
          <w:spacing w:val="-6"/>
          <w:sz w:val="18"/>
        </w:rPr>
        <w:t xml:space="preserve"> </w:t>
      </w:r>
      <w:r w:rsidRPr="00B34BD8">
        <w:rPr>
          <w:rFonts w:ascii="Arial" w:hAnsi="Arial" w:cs="Arial"/>
          <w:sz w:val="18"/>
        </w:rPr>
        <w:t>alimentación:</w:t>
      </w:r>
    </w:p>
    <w:p w14:paraId="0D142F6F" w14:textId="77777777" w:rsidR="00715CBE" w:rsidRPr="00B34BD8" w:rsidRDefault="00715CBE">
      <w:pPr>
        <w:pStyle w:val="Textoindependiente"/>
        <w:spacing w:before="5"/>
        <w:rPr>
          <w:rFonts w:ascii="Arial" w:hAnsi="Arial" w:cs="Arial"/>
          <w:sz w:val="23"/>
        </w:rPr>
      </w:pPr>
    </w:p>
    <w:p w14:paraId="5424D8D0" w14:textId="77777777" w:rsidR="00715CBE" w:rsidRPr="00B34BD8" w:rsidRDefault="00C84500">
      <w:pPr>
        <w:pStyle w:val="Prrafodelista"/>
        <w:numPr>
          <w:ilvl w:val="0"/>
          <w:numId w:val="20"/>
        </w:numPr>
        <w:tabs>
          <w:tab w:val="left" w:pos="350"/>
        </w:tabs>
        <w:spacing w:line="237" w:lineRule="auto"/>
        <w:ind w:right="125" w:firstLine="0"/>
        <w:rPr>
          <w:rFonts w:ascii="Arial" w:hAnsi="Arial" w:cs="Arial"/>
          <w:sz w:val="18"/>
        </w:rPr>
      </w:pPr>
      <w:r w:rsidRPr="00B34BD8">
        <w:rPr>
          <w:rFonts w:ascii="Arial" w:hAnsi="Arial" w:cs="Arial"/>
          <w:sz w:val="18"/>
        </w:rPr>
        <w:t>Una vez recibida la comunicación de que se ha terminado el trabajo, se retirará el material de señalización.</w:t>
      </w:r>
    </w:p>
    <w:p w14:paraId="4475AD14" w14:textId="77777777" w:rsidR="00715CBE" w:rsidRPr="00B34BD8" w:rsidRDefault="00715CBE">
      <w:pPr>
        <w:pStyle w:val="Textoindependiente"/>
        <w:rPr>
          <w:rFonts w:ascii="Arial" w:hAnsi="Arial" w:cs="Arial"/>
          <w:sz w:val="23"/>
        </w:rPr>
      </w:pPr>
    </w:p>
    <w:p w14:paraId="0219283A" w14:textId="77777777" w:rsidR="00715CBE" w:rsidRPr="00B34BD8" w:rsidRDefault="00C84500">
      <w:pPr>
        <w:pStyle w:val="Textoindependiente"/>
        <w:spacing w:before="1" w:line="547" w:lineRule="auto"/>
        <w:ind w:left="102" w:right="4211"/>
        <w:rPr>
          <w:rFonts w:ascii="Arial" w:hAnsi="Arial" w:cs="Arial"/>
        </w:rPr>
      </w:pPr>
      <w:r w:rsidRPr="00B34BD8">
        <w:rPr>
          <w:rFonts w:ascii="Arial" w:hAnsi="Arial" w:cs="Arial"/>
        </w:rPr>
        <w:t>ARTICULO 82. — Ejecución de trabajos con tensión: Los mismos se deberán efectuar:</w:t>
      </w:r>
    </w:p>
    <w:p w14:paraId="4D2D1E0E" w14:textId="77777777" w:rsidR="00715CBE" w:rsidRPr="00B34BD8" w:rsidRDefault="00C84500">
      <w:pPr>
        <w:pStyle w:val="Prrafodelista"/>
        <w:numPr>
          <w:ilvl w:val="0"/>
          <w:numId w:val="13"/>
        </w:numPr>
        <w:tabs>
          <w:tab w:val="left" w:pos="364"/>
        </w:tabs>
        <w:spacing w:before="5" w:line="237" w:lineRule="auto"/>
        <w:ind w:right="126" w:firstLine="0"/>
        <w:rPr>
          <w:rFonts w:ascii="Arial" w:hAnsi="Arial" w:cs="Arial"/>
          <w:sz w:val="18"/>
        </w:rPr>
      </w:pPr>
      <w:r w:rsidRPr="00B34BD8">
        <w:rPr>
          <w:rFonts w:ascii="Arial" w:hAnsi="Arial" w:cs="Arial"/>
          <w:sz w:val="18"/>
        </w:rPr>
        <w:t>Con métodos de trabajos específicos, siguiendo las normas técnicas que se establecen en las instrucciones para estos tipos de</w:t>
      </w:r>
      <w:r w:rsidRPr="00B34BD8">
        <w:rPr>
          <w:rFonts w:ascii="Arial" w:hAnsi="Arial" w:cs="Arial"/>
          <w:spacing w:val="-7"/>
          <w:sz w:val="18"/>
        </w:rPr>
        <w:t xml:space="preserve"> </w:t>
      </w:r>
      <w:r w:rsidRPr="00B34BD8">
        <w:rPr>
          <w:rFonts w:ascii="Arial" w:hAnsi="Arial" w:cs="Arial"/>
          <w:sz w:val="18"/>
        </w:rPr>
        <w:t>trabajos.</w:t>
      </w:r>
    </w:p>
    <w:p w14:paraId="120C4E94" w14:textId="77777777" w:rsidR="00715CBE" w:rsidRPr="00B34BD8" w:rsidRDefault="00715CBE">
      <w:pPr>
        <w:pStyle w:val="Textoindependiente"/>
        <w:spacing w:before="1"/>
        <w:rPr>
          <w:rFonts w:ascii="Arial" w:hAnsi="Arial" w:cs="Arial"/>
          <w:sz w:val="23"/>
        </w:rPr>
      </w:pPr>
    </w:p>
    <w:p w14:paraId="31C81A9F" w14:textId="77777777" w:rsidR="00715CBE" w:rsidRPr="00B34BD8" w:rsidRDefault="00C84500">
      <w:pPr>
        <w:pStyle w:val="Prrafodelista"/>
        <w:numPr>
          <w:ilvl w:val="0"/>
          <w:numId w:val="13"/>
        </w:numPr>
        <w:tabs>
          <w:tab w:val="left" w:pos="359"/>
        </w:tabs>
        <w:ind w:left="358" w:hanging="256"/>
        <w:rPr>
          <w:rFonts w:ascii="Arial" w:hAnsi="Arial" w:cs="Arial"/>
          <w:sz w:val="18"/>
        </w:rPr>
      </w:pPr>
      <w:r w:rsidRPr="00B34BD8">
        <w:rPr>
          <w:rFonts w:ascii="Arial" w:hAnsi="Arial" w:cs="Arial"/>
          <w:sz w:val="18"/>
        </w:rPr>
        <w:t>Con material, equipo de trabajo y herramientas que satisfagan las normas de</w:t>
      </w:r>
      <w:r w:rsidRPr="00B34BD8">
        <w:rPr>
          <w:rFonts w:ascii="Arial" w:hAnsi="Arial" w:cs="Arial"/>
          <w:spacing w:val="-25"/>
          <w:sz w:val="18"/>
        </w:rPr>
        <w:t xml:space="preserve"> </w:t>
      </w:r>
      <w:r w:rsidRPr="00B34BD8">
        <w:rPr>
          <w:rFonts w:ascii="Arial" w:hAnsi="Arial" w:cs="Arial"/>
          <w:sz w:val="18"/>
        </w:rPr>
        <w:t>seguridad.</w:t>
      </w:r>
    </w:p>
    <w:p w14:paraId="42AFC42D" w14:textId="77777777" w:rsidR="00715CBE" w:rsidRPr="00B34BD8" w:rsidRDefault="00715CBE">
      <w:pPr>
        <w:pStyle w:val="Textoindependiente"/>
        <w:spacing w:before="1"/>
        <w:rPr>
          <w:rFonts w:ascii="Arial" w:hAnsi="Arial" w:cs="Arial"/>
          <w:sz w:val="23"/>
        </w:rPr>
      </w:pPr>
    </w:p>
    <w:p w14:paraId="142F1645" w14:textId="77777777" w:rsidR="00715CBE" w:rsidRPr="00B34BD8" w:rsidRDefault="00C84500">
      <w:pPr>
        <w:pStyle w:val="Prrafodelista"/>
        <w:numPr>
          <w:ilvl w:val="0"/>
          <w:numId w:val="13"/>
        </w:numPr>
        <w:tabs>
          <w:tab w:val="left" w:pos="434"/>
        </w:tabs>
        <w:ind w:right="122" w:firstLine="0"/>
        <w:rPr>
          <w:rFonts w:ascii="Arial" w:hAnsi="Arial" w:cs="Arial"/>
          <w:sz w:val="18"/>
        </w:rPr>
      </w:pPr>
      <w:r w:rsidRPr="00B34BD8">
        <w:rPr>
          <w:rFonts w:ascii="Arial" w:hAnsi="Arial" w:cs="Arial"/>
          <w:sz w:val="18"/>
        </w:rPr>
        <w:t>Con autorización especial del profesional designado por la empresa, quien detallará expresamente el procedimiento a seguir en el trabajo, en lo atinente a la</w:t>
      </w:r>
      <w:r w:rsidRPr="00B34BD8">
        <w:rPr>
          <w:rFonts w:ascii="Arial" w:hAnsi="Arial" w:cs="Arial"/>
          <w:spacing w:val="-20"/>
          <w:sz w:val="18"/>
        </w:rPr>
        <w:t xml:space="preserve"> </w:t>
      </w:r>
      <w:r w:rsidRPr="00B34BD8">
        <w:rPr>
          <w:rFonts w:ascii="Arial" w:hAnsi="Arial" w:cs="Arial"/>
          <w:sz w:val="18"/>
        </w:rPr>
        <w:t>seguridad.</w:t>
      </w:r>
    </w:p>
    <w:p w14:paraId="271CA723" w14:textId="77777777" w:rsidR="00715CBE" w:rsidRPr="00B34BD8" w:rsidRDefault="00715CBE">
      <w:pPr>
        <w:pStyle w:val="Textoindependiente"/>
        <w:spacing w:before="10"/>
        <w:rPr>
          <w:rFonts w:ascii="Arial" w:hAnsi="Arial" w:cs="Arial"/>
          <w:sz w:val="22"/>
        </w:rPr>
      </w:pPr>
    </w:p>
    <w:p w14:paraId="73F341F3" w14:textId="77777777" w:rsidR="00715CBE" w:rsidRPr="00B34BD8" w:rsidRDefault="00C84500">
      <w:pPr>
        <w:pStyle w:val="Prrafodelista"/>
        <w:numPr>
          <w:ilvl w:val="0"/>
          <w:numId w:val="13"/>
        </w:numPr>
        <w:tabs>
          <w:tab w:val="left" w:pos="359"/>
        </w:tabs>
        <w:ind w:left="358" w:hanging="256"/>
        <w:rPr>
          <w:rFonts w:ascii="Arial" w:hAnsi="Arial" w:cs="Arial"/>
          <w:sz w:val="18"/>
        </w:rPr>
      </w:pPr>
      <w:r w:rsidRPr="00B34BD8">
        <w:rPr>
          <w:rFonts w:ascii="Arial" w:hAnsi="Arial" w:cs="Arial"/>
          <w:sz w:val="18"/>
        </w:rPr>
        <w:t>Bajo el control constante del responsable de la</w:t>
      </w:r>
      <w:r w:rsidRPr="00B34BD8">
        <w:rPr>
          <w:rFonts w:ascii="Arial" w:hAnsi="Arial" w:cs="Arial"/>
          <w:spacing w:val="-4"/>
          <w:sz w:val="18"/>
        </w:rPr>
        <w:t xml:space="preserve"> </w:t>
      </w:r>
      <w:r w:rsidRPr="00B34BD8">
        <w:rPr>
          <w:rFonts w:ascii="Arial" w:hAnsi="Arial" w:cs="Arial"/>
          <w:sz w:val="18"/>
        </w:rPr>
        <w:t>tarea.</w:t>
      </w:r>
    </w:p>
    <w:p w14:paraId="75FBE423" w14:textId="77777777" w:rsidR="00715CBE" w:rsidRPr="00B34BD8" w:rsidRDefault="00715CBE">
      <w:pPr>
        <w:rPr>
          <w:rFonts w:ascii="Arial" w:hAnsi="Arial" w:cs="Arial"/>
          <w:sz w:val="18"/>
        </w:rPr>
        <w:sectPr w:rsidR="00715CBE" w:rsidRPr="00B34BD8">
          <w:headerReference w:type="default" r:id="rId46"/>
          <w:footerReference w:type="default" r:id="rId47"/>
          <w:pgSz w:w="12240" w:h="15840"/>
          <w:pgMar w:top="1340" w:right="1580" w:bottom="280" w:left="1600" w:header="720" w:footer="720" w:gutter="0"/>
          <w:cols w:space="720"/>
        </w:sectPr>
      </w:pPr>
    </w:p>
    <w:p w14:paraId="5E03A644" w14:textId="77777777" w:rsidR="00715CBE" w:rsidRPr="00B34BD8" w:rsidRDefault="00C84500">
      <w:pPr>
        <w:pStyle w:val="Textoindependiente"/>
        <w:spacing w:before="78"/>
        <w:ind w:left="102" w:right="122"/>
        <w:jc w:val="both"/>
        <w:rPr>
          <w:rFonts w:ascii="Arial" w:hAnsi="Arial" w:cs="Arial"/>
        </w:rPr>
      </w:pPr>
      <w:r w:rsidRPr="00B34BD8">
        <w:rPr>
          <w:rFonts w:ascii="Arial" w:hAnsi="Arial" w:cs="Arial"/>
        </w:rPr>
        <w:lastRenderedPageBreak/>
        <w:t>ARTICULO 83. — Ejecución de trabajos en proximidad de instalaciones de Media Tensión y Alta Tensión en servicio:</w:t>
      </w:r>
    </w:p>
    <w:p w14:paraId="2D3F0BEC" w14:textId="77777777" w:rsidR="00715CBE" w:rsidRPr="00B34BD8" w:rsidRDefault="00715CBE">
      <w:pPr>
        <w:pStyle w:val="Textoindependiente"/>
        <w:rPr>
          <w:rFonts w:ascii="Arial" w:hAnsi="Arial" w:cs="Arial"/>
          <w:sz w:val="23"/>
        </w:rPr>
      </w:pPr>
    </w:p>
    <w:p w14:paraId="1AFB6870" w14:textId="77777777" w:rsidR="00715CBE" w:rsidRPr="00B34BD8" w:rsidRDefault="00C84500">
      <w:pPr>
        <w:pStyle w:val="Textoindependiente"/>
        <w:ind w:left="102" w:right="116"/>
        <w:jc w:val="both"/>
        <w:rPr>
          <w:rFonts w:ascii="Arial" w:hAnsi="Arial" w:cs="Arial"/>
        </w:rPr>
      </w:pPr>
      <w:r w:rsidRPr="00B34BD8">
        <w:rPr>
          <w:rFonts w:ascii="Arial" w:hAnsi="Arial" w:cs="Arial"/>
        </w:rPr>
        <w:t>En caso de efectuarse trabajos en las proximidades inmediatas de conductores o aparatos de media tensión o alta tensión, energizados y no protegidos, los mismos se realizarán atendiendo las instrucciones que, para cada caso en particular, del responsable de la tarea, quien se</w:t>
      </w:r>
      <w:r w:rsidRPr="00B34BD8">
        <w:rPr>
          <w:rFonts w:ascii="Arial" w:hAnsi="Arial" w:cs="Arial"/>
          <w:spacing w:val="-40"/>
        </w:rPr>
        <w:t xml:space="preserve"> </w:t>
      </w:r>
      <w:r w:rsidRPr="00B34BD8">
        <w:rPr>
          <w:rFonts w:ascii="Arial" w:hAnsi="Arial" w:cs="Arial"/>
        </w:rPr>
        <w:t>ocupará que</w:t>
      </w:r>
      <w:r w:rsidRPr="00B34BD8">
        <w:rPr>
          <w:rFonts w:ascii="Arial" w:hAnsi="Arial" w:cs="Arial"/>
          <w:spacing w:val="-5"/>
        </w:rPr>
        <w:t xml:space="preserve"> </w:t>
      </w:r>
      <w:r w:rsidRPr="00B34BD8">
        <w:rPr>
          <w:rFonts w:ascii="Arial" w:hAnsi="Arial" w:cs="Arial"/>
        </w:rPr>
        <w:t>sean</w:t>
      </w:r>
      <w:r w:rsidRPr="00B34BD8">
        <w:rPr>
          <w:rFonts w:ascii="Arial" w:hAnsi="Arial" w:cs="Arial"/>
          <w:spacing w:val="-7"/>
        </w:rPr>
        <w:t xml:space="preserve"> </w:t>
      </w:r>
      <w:r w:rsidRPr="00B34BD8">
        <w:rPr>
          <w:rFonts w:ascii="Arial" w:hAnsi="Arial" w:cs="Arial"/>
        </w:rPr>
        <w:t>constantemente</w:t>
      </w:r>
      <w:r w:rsidRPr="00B34BD8">
        <w:rPr>
          <w:rFonts w:ascii="Arial" w:hAnsi="Arial" w:cs="Arial"/>
          <w:spacing w:val="-8"/>
        </w:rPr>
        <w:t xml:space="preserve"> </w:t>
      </w:r>
      <w:r w:rsidRPr="00B34BD8">
        <w:rPr>
          <w:rFonts w:ascii="Arial" w:hAnsi="Arial" w:cs="Arial"/>
        </w:rPr>
        <w:t>mantenidas</w:t>
      </w:r>
      <w:r w:rsidRPr="00B34BD8">
        <w:rPr>
          <w:rFonts w:ascii="Arial" w:hAnsi="Arial" w:cs="Arial"/>
          <w:spacing w:val="-6"/>
        </w:rPr>
        <w:t xml:space="preserve"> </w:t>
      </w:r>
      <w:r w:rsidRPr="00B34BD8">
        <w:rPr>
          <w:rFonts w:ascii="Arial" w:hAnsi="Arial" w:cs="Arial"/>
        </w:rPr>
        <w:t>las</w:t>
      </w:r>
      <w:r w:rsidRPr="00B34BD8">
        <w:rPr>
          <w:rFonts w:ascii="Arial" w:hAnsi="Arial" w:cs="Arial"/>
          <w:spacing w:val="-6"/>
        </w:rPr>
        <w:t xml:space="preserve"> </w:t>
      </w:r>
      <w:r w:rsidRPr="00B34BD8">
        <w:rPr>
          <w:rFonts w:ascii="Arial" w:hAnsi="Arial" w:cs="Arial"/>
        </w:rPr>
        <w:t>medidas</w:t>
      </w:r>
      <w:r w:rsidRPr="00B34BD8">
        <w:rPr>
          <w:rFonts w:ascii="Arial" w:hAnsi="Arial" w:cs="Arial"/>
          <w:spacing w:val="-5"/>
        </w:rPr>
        <w:t xml:space="preserve"> </w:t>
      </w:r>
      <w:r w:rsidRPr="00B34BD8">
        <w:rPr>
          <w:rFonts w:ascii="Arial" w:hAnsi="Arial" w:cs="Arial"/>
        </w:rPr>
        <w:t>de</w:t>
      </w:r>
      <w:r w:rsidRPr="00B34BD8">
        <w:rPr>
          <w:rFonts w:ascii="Arial" w:hAnsi="Arial" w:cs="Arial"/>
          <w:spacing w:val="-5"/>
        </w:rPr>
        <w:t xml:space="preserve"> </w:t>
      </w:r>
      <w:r w:rsidRPr="00B34BD8">
        <w:rPr>
          <w:rFonts w:ascii="Arial" w:hAnsi="Arial" w:cs="Arial"/>
        </w:rPr>
        <w:t>seguridad</w:t>
      </w:r>
      <w:r w:rsidRPr="00B34BD8">
        <w:rPr>
          <w:rFonts w:ascii="Arial" w:hAnsi="Arial" w:cs="Arial"/>
          <w:spacing w:val="-5"/>
        </w:rPr>
        <w:t xml:space="preserve"> </w:t>
      </w:r>
      <w:r w:rsidRPr="00B34BD8">
        <w:rPr>
          <w:rFonts w:ascii="Arial" w:hAnsi="Arial" w:cs="Arial"/>
        </w:rPr>
        <w:t>por</w:t>
      </w:r>
      <w:r w:rsidRPr="00B34BD8">
        <w:rPr>
          <w:rFonts w:ascii="Arial" w:hAnsi="Arial" w:cs="Arial"/>
          <w:spacing w:val="-6"/>
        </w:rPr>
        <w:t xml:space="preserve"> </w:t>
      </w:r>
      <w:r w:rsidRPr="00B34BD8">
        <w:rPr>
          <w:rFonts w:ascii="Arial" w:hAnsi="Arial" w:cs="Arial"/>
        </w:rPr>
        <w:t>él</w:t>
      </w:r>
      <w:r w:rsidRPr="00B34BD8">
        <w:rPr>
          <w:rFonts w:ascii="Arial" w:hAnsi="Arial" w:cs="Arial"/>
          <w:spacing w:val="-5"/>
        </w:rPr>
        <w:t xml:space="preserve"> </w:t>
      </w:r>
      <w:r w:rsidRPr="00B34BD8">
        <w:rPr>
          <w:rFonts w:ascii="Arial" w:hAnsi="Arial" w:cs="Arial"/>
        </w:rPr>
        <w:t>fijadas</w:t>
      </w:r>
      <w:r w:rsidRPr="00B34BD8">
        <w:rPr>
          <w:rFonts w:ascii="Arial" w:hAnsi="Arial" w:cs="Arial"/>
          <w:spacing w:val="-6"/>
        </w:rPr>
        <w:t xml:space="preserve"> </w:t>
      </w:r>
      <w:r w:rsidRPr="00B34BD8">
        <w:rPr>
          <w:rFonts w:ascii="Arial" w:hAnsi="Arial" w:cs="Arial"/>
        </w:rPr>
        <w:t>y</w:t>
      </w:r>
      <w:r w:rsidRPr="00B34BD8">
        <w:rPr>
          <w:rFonts w:ascii="Arial" w:hAnsi="Arial" w:cs="Arial"/>
          <w:spacing w:val="-6"/>
        </w:rPr>
        <w:t xml:space="preserve"> </w:t>
      </w:r>
      <w:r w:rsidRPr="00B34BD8">
        <w:rPr>
          <w:rFonts w:ascii="Arial" w:hAnsi="Arial" w:cs="Arial"/>
        </w:rPr>
        <w:t>la</w:t>
      </w:r>
      <w:r w:rsidRPr="00B34BD8">
        <w:rPr>
          <w:rFonts w:ascii="Arial" w:hAnsi="Arial" w:cs="Arial"/>
          <w:spacing w:val="-1"/>
        </w:rPr>
        <w:t xml:space="preserve"> </w:t>
      </w:r>
      <w:r w:rsidRPr="00B34BD8">
        <w:rPr>
          <w:rFonts w:ascii="Arial" w:hAnsi="Arial" w:cs="Arial"/>
        </w:rPr>
        <w:t>observación</w:t>
      </w:r>
      <w:r w:rsidRPr="00B34BD8">
        <w:rPr>
          <w:rFonts w:ascii="Arial" w:hAnsi="Arial" w:cs="Arial"/>
          <w:spacing w:val="-7"/>
        </w:rPr>
        <w:t xml:space="preserve"> </w:t>
      </w:r>
      <w:r w:rsidRPr="00B34BD8">
        <w:rPr>
          <w:rFonts w:ascii="Arial" w:hAnsi="Arial" w:cs="Arial"/>
        </w:rPr>
        <w:t>de las distancias mínimas de seguridad establecidas en Tabla Nº 1 prevista en el artículo 75 del presente.</w:t>
      </w:r>
    </w:p>
    <w:p w14:paraId="75CF4315" w14:textId="77777777" w:rsidR="00715CBE" w:rsidRPr="00B34BD8" w:rsidRDefault="00715CBE">
      <w:pPr>
        <w:pStyle w:val="Textoindependiente"/>
        <w:spacing w:before="11"/>
        <w:rPr>
          <w:rFonts w:ascii="Arial" w:hAnsi="Arial" w:cs="Arial"/>
          <w:sz w:val="22"/>
        </w:rPr>
      </w:pPr>
    </w:p>
    <w:p w14:paraId="0A7BB6F6" w14:textId="77777777" w:rsidR="00715CBE" w:rsidRPr="00B34BD8" w:rsidRDefault="00C84500">
      <w:pPr>
        <w:pStyle w:val="Textoindependiente"/>
        <w:spacing w:line="547" w:lineRule="auto"/>
        <w:ind w:left="102" w:right="703"/>
        <w:rPr>
          <w:rFonts w:ascii="Arial" w:hAnsi="Arial" w:cs="Arial"/>
        </w:rPr>
      </w:pPr>
      <w:r w:rsidRPr="00B34BD8">
        <w:rPr>
          <w:rFonts w:ascii="Arial" w:hAnsi="Arial" w:cs="Arial"/>
        </w:rPr>
        <w:t>ARTICULO 84. — Disposiciones complementarias referentes a las canalizaciones eléctricas. Líneas aéreas:</w:t>
      </w:r>
    </w:p>
    <w:p w14:paraId="5EBD01EA" w14:textId="77777777" w:rsidR="00715CBE" w:rsidRPr="00B34BD8" w:rsidRDefault="00C84500">
      <w:pPr>
        <w:pStyle w:val="Prrafodelista"/>
        <w:numPr>
          <w:ilvl w:val="0"/>
          <w:numId w:val="12"/>
        </w:numPr>
        <w:tabs>
          <w:tab w:val="left" w:pos="343"/>
        </w:tabs>
        <w:spacing w:before="5" w:line="237" w:lineRule="auto"/>
        <w:ind w:right="119" w:firstLine="0"/>
        <w:jc w:val="both"/>
        <w:rPr>
          <w:rFonts w:ascii="Arial" w:hAnsi="Arial" w:cs="Arial"/>
          <w:sz w:val="18"/>
        </w:rPr>
      </w:pPr>
      <w:r w:rsidRPr="00B34BD8">
        <w:rPr>
          <w:rFonts w:ascii="Arial" w:hAnsi="Arial" w:cs="Arial"/>
          <w:sz w:val="18"/>
        </w:rPr>
        <w:t>En</w:t>
      </w:r>
      <w:r w:rsidRPr="00B34BD8">
        <w:rPr>
          <w:rFonts w:ascii="Arial" w:hAnsi="Arial" w:cs="Arial"/>
          <w:spacing w:val="-16"/>
          <w:sz w:val="18"/>
        </w:rPr>
        <w:t xml:space="preserve"> </w:t>
      </w:r>
      <w:r w:rsidRPr="00B34BD8">
        <w:rPr>
          <w:rFonts w:ascii="Arial" w:hAnsi="Arial" w:cs="Arial"/>
          <w:sz w:val="18"/>
        </w:rPr>
        <w:t>los</w:t>
      </w:r>
      <w:r w:rsidRPr="00B34BD8">
        <w:rPr>
          <w:rFonts w:ascii="Arial" w:hAnsi="Arial" w:cs="Arial"/>
          <w:spacing w:val="-16"/>
          <w:sz w:val="18"/>
        </w:rPr>
        <w:t xml:space="preserve"> </w:t>
      </w:r>
      <w:r w:rsidRPr="00B34BD8">
        <w:rPr>
          <w:rFonts w:ascii="Arial" w:hAnsi="Arial" w:cs="Arial"/>
          <w:sz w:val="18"/>
        </w:rPr>
        <w:t>trabajos</w:t>
      </w:r>
      <w:r w:rsidRPr="00B34BD8">
        <w:rPr>
          <w:rFonts w:ascii="Arial" w:hAnsi="Arial" w:cs="Arial"/>
          <w:spacing w:val="-16"/>
          <w:sz w:val="18"/>
        </w:rPr>
        <w:t xml:space="preserve"> </w:t>
      </w:r>
      <w:r w:rsidRPr="00B34BD8">
        <w:rPr>
          <w:rFonts w:ascii="Arial" w:hAnsi="Arial" w:cs="Arial"/>
          <w:sz w:val="18"/>
        </w:rPr>
        <w:t>de</w:t>
      </w:r>
      <w:r w:rsidRPr="00B34BD8">
        <w:rPr>
          <w:rFonts w:ascii="Arial" w:hAnsi="Arial" w:cs="Arial"/>
          <w:spacing w:val="-15"/>
          <w:sz w:val="18"/>
        </w:rPr>
        <w:t xml:space="preserve"> </w:t>
      </w:r>
      <w:r w:rsidRPr="00B34BD8">
        <w:rPr>
          <w:rFonts w:ascii="Arial" w:hAnsi="Arial" w:cs="Arial"/>
          <w:sz w:val="18"/>
        </w:rPr>
        <w:t>líneas</w:t>
      </w:r>
      <w:r w:rsidRPr="00B34BD8">
        <w:rPr>
          <w:rFonts w:ascii="Arial" w:hAnsi="Arial" w:cs="Arial"/>
          <w:spacing w:val="-17"/>
          <w:sz w:val="18"/>
        </w:rPr>
        <w:t xml:space="preserve"> </w:t>
      </w:r>
      <w:r w:rsidRPr="00B34BD8">
        <w:rPr>
          <w:rFonts w:ascii="Arial" w:hAnsi="Arial" w:cs="Arial"/>
          <w:sz w:val="18"/>
        </w:rPr>
        <w:t>aéreas</w:t>
      </w:r>
      <w:r w:rsidRPr="00B34BD8">
        <w:rPr>
          <w:rFonts w:ascii="Arial" w:hAnsi="Arial" w:cs="Arial"/>
          <w:spacing w:val="-16"/>
          <w:sz w:val="18"/>
        </w:rPr>
        <w:t xml:space="preserve"> </w:t>
      </w:r>
      <w:r w:rsidRPr="00B34BD8">
        <w:rPr>
          <w:rFonts w:ascii="Arial" w:hAnsi="Arial" w:cs="Arial"/>
          <w:sz w:val="18"/>
        </w:rPr>
        <w:t>de</w:t>
      </w:r>
      <w:r w:rsidRPr="00B34BD8">
        <w:rPr>
          <w:rFonts w:ascii="Arial" w:hAnsi="Arial" w:cs="Arial"/>
          <w:spacing w:val="-15"/>
          <w:sz w:val="18"/>
        </w:rPr>
        <w:t xml:space="preserve"> </w:t>
      </w:r>
      <w:r w:rsidRPr="00B34BD8">
        <w:rPr>
          <w:rFonts w:ascii="Arial" w:hAnsi="Arial" w:cs="Arial"/>
          <w:sz w:val="18"/>
        </w:rPr>
        <w:t>diferentes</w:t>
      </w:r>
      <w:r w:rsidRPr="00B34BD8">
        <w:rPr>
          <w:rFonts w:ascii="Arial" w:hAnsi="Arial" w:cs="Arial"/>
          <w:spacing w:val="-17"/>
          <w:sz w:val="18"/>
        </w:rPr>
        <w:t xml:space="preserve"> </w:t>
      </w:r>
      <w:r w:rsidRPr="00B34BD8">
        <w:rPr>
          <w:rFonts w:ascii="Arial" w:hAnsi="Arial" w:cs="Arial"/>
          <w:sz w:val="18"/>
        </w:rPr>
        <w:t>tensiones</w:t>
      </w:r>
      <w:r w:rsidRPr="00B34BD8">
        <w:rPr>
          <w:rFonts w:ascii="Arial" w:hAnsi="Arial" w:cs="Arial"/>
          <w:spacing w:val="-16"/>
          <w:sz w:val="18"/>
        </w:rPr>
        <w:t xml:space="preserve"> </w:t>
      </w:r>
      <w:r w:rsidRPr="00B34BD8">
        <w:rPr>
          <w:rFonts w:ascii="Arial" w:hAnsi="Arial" w:cs="Arial"/>
          <w:sz w:val="18"/>
        </w:rPr>
        <w:t>se</w:t>
      </w:r>
      <w:r w:rsidRPr="00B34BD8">
        <w:rPr>
          <w:rFonts w:ascii="Arial" w:hAnsi="Arial" w:cs="Arial"/>
          <w:spacing w:val="-15"/>
          <w:sz w:val="18"/>
        </w:rPr>
        <w:t xml:space="preserve"> </w:t>
      </w:r>
      <w:r w:rsidRPr="00B34BD8">
        <w:rPr>
          <w:rFonts w:ascii="Arial" w:hAnsi="Arial" w:cs="Arial"/>
          <w:sz w:val="18"/>
        </w:rPr>
        <w:t>considerará,</w:t>
      </w:r>
      <w:r w:rsidRPr="00B34BD8">
        <w:rPr>
          <w:rFonts w:ascii="Arial" w:hAnsi="Arial" w:cs="Arial"/>
          <w:spacing w:val="-17"/>
          <w:sz w:val="18"/>
        </w:rPr>
        <w:t xml:space="preserve"> </w:t>
      </w:r>
      <w:r w:rsidRPr="00B34BD8">
        <w:rPr>
          <w:rFonts w:ascii="Arial" w:hAnsi="Arial" w:cs="Arial"/>
          <w:sz w:val="18"/>
        </w:rPr>
        <w:t>a</w:t>
      </w:r>
      <w:r w:rsidRPr="00B34BD8">
        <w:rPr>
          <w:rFonts w:ascii="Arial" w:hAnsi="Arial" w:cs="Arial"/>
          <w:spacing w:val="-15"/>
          <w:sz w:val="18"/>
        </w:rPr>
        <w:t xml:space="preserve"> </w:t>
      </w:r>
      <w:r w:rsidRPr="00B34BD8">
        <w:rPr>
          <w:rFonts w:ascii="Arial" w:hAnsi="Arial" w:cs="Arial"/>
          <w:sz w:val="18"/>
        </w:rPr>
        <w:t>efectos</w:t>
      </w:r>
      <w:r w:rsidRPr="00B34BD8">
        <w:rPr>
          <w:rFonts w:ascii="Arial" w:hAnsi="Arial" w:cs="Arial"/>
          <w:spacing w:val="-15"/>
          <w:sz w:val="18"/>
        </w:rPr>
        <w:t xml:space="preserve"> </w:t>
      </w:r>
      <w:r w:rsidRPr="00B34BD8">
        <w:rPr>
          <w:rFonts w:ascii="Arial" w:hAnsi="Arial" w:cs="Arial"/>
          <w:sz w:val="18"/>
        </w:rPr>
        <w:t>de</w:t>
      </w:r>
      <w:r w:rsidRPr="00B34BD8">
        <w:rPr>
          <w:rFonts w:ascii="Arial" w:hAnsi="Arial" w:cs="Arial"/>
          <w:spacing w:val="-15"/>
          <w:sz w:val="18"/>
        </w:rPr>
        <w:t xml:space="preserve"> </w:t>
      </w:r>
      <w:r w:rsidRPr="00B34BD8">
        <w:rPr>
          <w:rFonts w:ascii="Arial" w:hAnsi="Arial" w:cs="Arial"/>
          <w:sz w:val="18"/>
        </w:rPr>
        <w:t>las</w:t>
      </w:r>
      <w:r w:rsidRPr="00B34BD8">
        <w:rPr>
          <w:rFonts w:ascii="Arial" w:hAnsi="Arial" w:cs="Arial"/>
          <w:spacing w:val="-16"/>
          <w:sz w:val="18"/>
        </w:rPr>
        <w:t xml:space="preserve"> </w:t>
      </w:r>
      <w:r w:rsidRPr="00B34BD8">
        <w:rPr>
          <w:rFonts w:ascii="Arial" w:hAnsi="Arial" w:cs="Arial"/>
          <w:sz w:val="18"/>
        </w:rPr>
        <w:t>medidas de</w:t>
      </w:r>
      <w:r w:rsidRPr="00B34BD8">
        <w:rPr>
          <w:rFonts w:ascii="Arial" w:hAnsi="Arial" w:cs="Arial"/>
          <w:spacing w:val="-11"/>
          <w:sz w:val="18"/>
        </w:rPr>
        <w:t xml:space="preserve"> </w:t>
      </w:r>
      <w:r w:rsidRPr="00B34BD8">
        <w:rPr>
          <w:rFonts w:ascii="Arial" w:hAnsi="Arial" w:cs="Arial"/>
          <w:sz w:val="18"/>
        </w:rPr>
        <w:t>seguridad</w:t>
      </w:r>
      <w:r w:rsidRPr="00B34BD8">
        <w:rPr>
          <w:rFonts w:ascii="Arial" w:hAnsi="Arial" w:cs="Arial"/>
          <w:spacing w:val="-11"/>
          <w:sz w:val="18"/>
        </w:rPr>
        <w:t xml:space="preserve"> </w:t>
      </w:r>
      <w:r w:rsidRPr="00B34BD8">
        <w:rPr>
          <w:rFonts w:ascii="Arial" w:hAnsi="Arial" w:cs="Arial"/>
          <w:sz w:val="18"/>
        </w:rPr>
        <w:t>a</w:t>
      </w:r>
      <w:r w:rsidRPr="00B34BD8">
        <w:rPr>
          <w:rFonts w:ascii="Arial" w:hAnsi="Arial" w:cs="Arial"/>
          <w:spacing w:val="-12"/>
          <w:sz w:val="18"/>
        </w:rPr>
        <w:t xml:space="preserve"> </w:t>
      </w:r>
      <w:r w:rsidRPr="00B34BD8">
        <w:rPr>
          <w:rFonts w:ascii="Arial" w:hAnsi="Arial" w:cs="Arial"/>
          <w:sz w:val="18"/>
        </w:rPr>
        <w:t>observar,</w:t>
      </w:r>
      <w:r w:rsidRPr="00B34BD8">
        <w:rPr>
          <w:rFonts w:ascii="Arial" w:hAnsi="Arial" w:cs="Arial"/>
          <w:spacing w:val="-13"/>
          <w:sz w:val="18"/>
        </w:rPr>
        <w:t xml:space="preserve"> </w:t>
      </w:r>
      <w:r w:rsidRPr="00B34BD8">
        <w:rPr>
          <w:rFonts w:ascii="Arial" w:hAnsi="Arial" w:cs="Arial"/>
          <w:sz w:val="18"/>
        </w:rPr>
        <w:t>la</w:t>
      </w:r>
      <w:r w:rsidRPr="00B34BD8">
        <w:rPr>
          <w:rFonts w:ascii="Arial" w:hAnsi="Arial" w:cs="Arial"/>
          <w:spacing w:val="-14"/>
          <w:sz w:val="18"/>
        </w:rPr>
        <w:t xml:space="preserve"> </w:t>
      </w:r>
      <w:r w:rsidRPr="00B34BD8">
        <w:rPr>
          <w:rFonts w:ascii="Arial" w:hAnsi="Arial" w:cs="Arial"/>
          <w:sz w:val="18"/>
        </w:rPr>
        <w:t>tensión</w:t>
      </w:r>
      <w:r w:rsidRPr="00B34BD8">
        <w:rPr>
          <w:rFonts w:ascii="Arial" w:hAnsi="Arial" w:cs="Arial"/>
          <w:spacing w:val="-13"/>
          <w:sz w:val="18"/>
        </w:rPr>
        <w:t xml:space="preserve"> </w:t>
      </w:r>
      <w:r w:rsidRPr="00B34BD8">
        <w:rPr>
          <w:rFonts w:ascii="Arial" w:hAnsi="Arial" w:cs="Arial"/>
          <w:sz w:val="18"/>
        </w:rPr>
        <w:t>más</w:t>
      </w:r>
      <w:r w:rsidRPr="00B34BD8">
        <w:rPr>
          <w:rFonts w:ascii="Arial" w:hAnsi="Arial" w:cs="Arial"/>
          <w:spacing w:val="-12"/>
          <w:sz w:val="18"/>
        </w:rPr>
        <w:t xml:space="preserve"> </w:t>
      </w:r>
      <w:r w:rsidRPr="00B34BD8">
        <w:rPr>
          <w:rFonts w:ascii="Arial" w:hAnsi="Arial" w:cs="Arial"/>
          <w:sz w:val="18"/>
        </w:rPr>
        <w:t>elevada</w:t>
      </w:r>
      <w:r w:rsidRPr="00B34BD8">
        <w:rPr>
          <w:rFonts w:ascii="Arial" w:hAnsi="Arial" w:cs="Arial"/>
          <w:spacing w:val="-12"/>
          <w:sz w:val="18"/>
        </w:rPr>
        <w:t xml:space="preserve"> </w:t>
      </w:r>
      <w:r w:rsidRPr="00B34BD8">
        <w:rPr>
          <w:rFonts w:ascii="Arial" w:hAnsi="Arial" w:cs="Arial"/>
          <w:sz w:val="18"/>
        </w:rPr>
        <w:t>que</w:t>
      </w:r>
      <w:r w:rsidRPr="00B34BD8">
        <w:rPr>
          <w:rFonts w:ascii="Arial" w:hAnsi="Arial" w:cs="Arial"/>
          <w:spacing w:val="-11"/>
          <w:sz w:val="18"/>
        </w:rPr>
        <w:t xml:space="preserve"> </w:t>
      </w:r>
      <w:r w:rsidRPr="00B34BD8">
        <w:rPr>
          <w:rFonts w:ascii="Arial" w:hAnsi="Arial" w:cs="Arial"/>
          <w:sz w:val="18"/>
        </w:rPr>
        <w:t>soporten.</w:t>
      </w:r>
      <w:r w:rsidRPr="00B34BD8">
        <w:rPr>
          <w:rFonts w:ascii="Arial" w:hAnsi="Arial" w:cs="Arial"/>
          <w:spacing w:val="-12"/>
          <w:sz w:val="18"/>
        </w:rPr>
        <w:t xml:space="preserve"> </w:t>
      </w:r>
      <w:r w:rsidRPr="00B34BD8">
        <w:rPr>
          <w:rFonts w:ascii="Arial" w:hAnsi="Arial" w:cs="Arial"/>
          <w:sz w:val="18"/>
        </w:rPr>
        <w:t>Esto</w:t>
      </w:r>
      <w:r w:rsidRPr="00B34BD8">
        <w:rPr>
          <w:rFonts w:ascii="Arial" w:hAnsi="Arial" w:cs="Arial"/>
          <w:spacing w:val="-11"/>
          <w:sz w:val="18"/>
        </w:rPr>
        <w:t xml:space="preserve"> </w:t>
      </w:r>
      <w:r w:rsidRPr="00B34BD8">
        <w:rPr>
          <w:rFonts w:ascii="Arial" w:hAnsi="Arial" w:cs="Arial"/>
          <w:sz w:val="18"/>
        </w:rPr>
        <w:t>también</w:t>
      </w:r>
      <w:r w:rsidRPr="00B34BD8">
        <w:rPr>
          <w:rFonts w:ascii="Arial" w:hAnsi="Arial" w:cs="Arial"/>
          <w:spacing w:val="-13"/>
          <w:sz w:val="18"/>
        </w:rPr>
        <w:t xml:space="preserve"> </w:t>
      </w:r>
      <w:r w:rsidRPr="00B34BD8">
        <w:rPr>
          <w:rFonts w:ascii="Arial" w:hAnsi="Arial" w:cs="Arial"/>
          <w:sz w:val="18"/>
        </w:rPr>
        <w:t>será</w:t>
      </w:r>
      <w:r w:rsidRPr="00B34BD8">
        <w:rPr>
          <w:rFonts w:ascii="Arial" w:hAnsi="Arial" w:cs="Arial"/>
          <w:spacing w:val="-14"/>
          <w:sz w:val="18"/>
        </w:rPr>
        <w:t xml:space="preserve"> </w:t>
      </w:r>
      <w:r w:rsidRPr="00B34BD8">
        <w:rPr>
          <w:rFonts w:ascii="Arial" w:hAnsi="Arial" w:cs="Arial"/>
          <w:sz w:val="18"/>
        </w:rPr>
        <w:t>válido</w:t>
      </w:r>
      <w:r w:rsidRPr="00B34BD8">
        <w:rPr>
          <w:rFonts w:ascii="Arial" w:hAnsi="Arial" w:cs="Arial"/>
          <w:spacing w:val="-11"/>
          <w:sz w:val="18"/>
        </w:rPr>
        <w:t xml:space="preserve"> </w:t>
      </w:r>
      <w:r w:rsidRPr="00B34BD8">
        <w:rPr>
          <w:rFonts w:ascii="Arial" w:hAnsi="Arial" w:cs="Arial"/>
          <w:sz w:val="18"/>
        </w:rPr>
        <w:t>en</w:t>
      </w:r>
      <w:r w:rsidRPr="00B34BD8">
        <w:rPr>
          <w:rFonts w:ascii="Arial" w:hAnsi="Arial" w:cs="Arial"/>
          <w:spacing w:val="-13"/>
          <w:sz w:val="18"/>
        </w:rPr>
        <w:t xml:space="preserve"> </w:t>
      </w:r>
      <w:r w:rsidRPr="00B34BD8">
        <w:rPr>
          <w:rFonts w:ascii="Arial" w:hAnsi="Arial" w:cs="Arial"/>
          <w:sz w:val="18"/>
        </w:rPr>
        <w:t>el</w:t>
      </w:r>
      <w:r w:rsidRPr="00B34BD8">
        <w:rPr>
          <w:rFonts w:ascii="Arial" w:hAnsi="Arial" w:cs="Arial"/>
          <w:spacing w:val="-11"/>
          <w:sz w:val="18"/>
        </w:rPr>
        <w:t xml:space="preserve"> </w:t>
      </w:r>
      <w:r w:rsidRPr="00B34BD8">
        <w:rPr>
          <w:rFonts w:ascii="Arial" w:hAnsi="Arial" w:cs="Arial"/>
          <w:sz w:val="18"/>
        </w:rPr>
        <w:t>caso de que algunas de tales líneas sean</w:t>
      </w:r>
      <w:r w:rsidRPr="00B34BD8">
        <w:rPr>
          <w:rFonts w:ascii="Arial" w:hAnsi="Arial" w:cs="Arial"/>
          <w:spacing w:val="-11"/>
          <w:sz w:val="18"/>
        </w:rPr>
        <w:t xml:space="preserve"> </w:t>
      </w:r>
      <w:r w:rsidRPr="00B34BD8">
        <w:rPr>
          <w:rFonts w:ascii="Arial" w:hAnsi="Arial" w:cs="Arial"/>
          <w:sz w:val="18"/>
        </w:rPr>
        <w:t>telefónicas.</w:t>
      </w:r>
    </w:p>
    <w:p w14:paraId="3CB648E9" w14:textId="77777777" w:rsidR="00715CBE" w:rsidRPr="00B34BD8" w:rsidRDefault="00715CBE">
      <w:pPr>
        <w:pStyle w:val="Textoindependiente"/>
        <w:spacing w:before="8"/>
        <w:rPr>
          <w:rFonts w:ascii="Arial" w:hAnsi="Arial" w:cs="Arial"/>
          <w:sz w:val="23"/>
        </w:rPr>
      </w:pPr>
    </w:p>
    <w:p w14:paraId="566EC43F" w14:textId="77777777" w:rsidR="00715CBE" w:rsidRPr="00B34BD8" w:rsidRDefault="00C84500">
      <w:pPr>
        <w:pStyle w:val="Prrafodelista"/>
        <w:numPr>
          <w:ilvl w:val="0"/>
          <w:numId w:val="12"/>
        </w:numPr>
        <w:tabs>
          <w:tab w:val="left" w:pos="357"/>
        </w:tabs>
        <w:spacing w:line="237" w:lineRule="auto"/>
        <w:ind w:right="121" w:firstLine="0"/>
        <w:jc w:val="both"/>
        <w:rPr>
          <w:rFonts w:ascii="Arial" w:hAnsi="Arial" w:cs="Arial"/>
          <w:sz w:val="18"/>
        </w:rPr>
      </w:pPr>
      <w:r w:rsidRPr="00B34BD8">
        <w:rPr>
          <w:rFonts w:ascii="Arial" w:hAnsi="Arial" w:cs="Arial"/>
          <w:sz w:val="18"/>
        </w:rPr>
        <w:t>En</w:t>
      </w:r>
      <w:r w:rsidRPr="00B34BD8">
        <w:rPr>
          <w:rFonts w:ascii="Arial" w:hAnsi="Arial" w:cs="Arial"/>
          <w:spacing w:val="-7"/>
          <w:sz w:val="18"/>
        </w:rPr>
        <w:t xml:space="preserve"> </w:t>
      </w:r>
      <w:r w:rsidRPr="00B34BD8">
        <w:rPr>
          <w:rFonts w:ascii="Arial" w:hAnsi="Arial" w:cs="Arial"/>
          <w:sz w:val="18"/>
        </w:rPr>
        <w:t>las</w:t>
      </w:r>
      <w:r w:rsidRPr="00B34BD8">
        <w:rPr>
          <w:rFonts w:ascii="Arial" w:hAnsi="Arial" w:cs="Arial"/>
          <w:spacing w:val="-5"/>
          <w:sz w:val="18"/>
        </w:rPr>
        <w:t xml:space="preserve"> </w:t>
      </w:r>
      <w:r w:rsidRPr="00B34BD8">
        <w:rPr>
          <w:rFonts w:ascii="Arial" w:hAnsi="Arial" w:cs="Arial"/>
          <w:sz w:val="18"/>
        </w:rPr>
        <w:t>líneas</w:t>
      </w:r>
      <w:r w:rsidRPr="00B34BD8">
        <w:rPr>
          <w:rFonts w:ascii="Arial" w:hAnsi="Arial" w:cs="Arial"/>
          <w:spacing w:val="-7"/>
          <w:sz w:val="18"/>
        </w:rPr>
        <w:t xml:space="preserve"> </w:t>
      </w:r>
      <w:r w:rsidRPr="00B34BD8">
        <w:rPr>
          <w:rFonts w:ascii="Arial" w:hAnsi="Arial" w:cs="Arial"/>
          <w:sz w:val="18"/>
        </w:rPr>
        <w:t>de</w:t>
      </w:r>
      <w:r w:rsidRPr="00B34BD8">
        <w:rPr>
          <w:rFonts w:ascii="Arial" w:hAnsi="Arial" w:cs="Arial"/>
          <w:spacing w:val="-4"/>
          <w:sz w:val="18"/>
        </w:rPr>
        <w:t xml:space="preserve"> </w:t>
      </w:r>
      <w:r w:rsidRPr="00B34BD8">
        <w:rPr>
          <w:rFonts w:ascii="Arial" w:hAnsi="Arial" w:cs="Arial"/>
          <w:sz w:val="18"/>
        </w:rPr>
        <w:t>dos</w:t>
      </w:r>
      <w:r w:rsidRPr="00B34BD8">
        <w:rPr>
          <w:rFonts w:ascii="Arial" w:hAnsi="Arial" w:cs="Arial"/>
          <w:spacing w:val="-7"/>
          <w:sz w:val="18"/>
        </w:rPr>
        <w:t xml:space="preserve"> </w:t>
      </w:r>
      <w:r w:rsidRPr="00B34BD8">
        <w:rPr>
          <w:rFonts w:ascii="Arial" w:hAnsi="Arial" w:cs="Arial"/>
          <w:sz w:val="18"/>
        </w:rPr>
        <w:t>o</w:t>
      </w:r>
      <w:r w:rsidRPr="00B34BD8">
        <w:rPr>
          <w:rFonts w:ascii="Arial" w:hAnsi="Arial" w:cs="Arial"/>
          <w:spacing w:val="-5"/>
          <w:sz w:val="18"/>
        </w:rPr>
        <w:t xml:space="preserve"> </w:t>
      </w:r>
      <w:r w:rsidRPr="00B34BD8">
        <w:rPr>
          <w:rFonts w:ascii="Arial" w:hAnsi="Arial" w:cs="Arial"/>
          <w:sz w:val="18"/>
        </w:rPr>
        <w:t>más</w:t>
      </w:r>
      <w:r w:rsidRPr="00B34BD8">
        <w:rPr>
          <w:rFonts w:ascii="Arial" w:hAnsi="Arial" w:cs="Arial"/>
          <w:spacing w:val="-7"/>
          <w:sz w:val="18"/>
        </w:rPr>
        <w:t xml:space="preserve"> </w:t>
      </w:r>
      <w:r w:rsidRPr="00B34BD8">
        <w:rPr>
          <w:rFonts w:ascii="Arial" w:hAnsi="Arial" w:cs="Arial"/>
          <w:sz w:val="18"/>
        </w:rPr>
        <w:t>circuitos,</w:t>
      </w:r>
      <w:r w:rsidRPr="00B34BD8">
        <w:rPr>
          <w:rFonts w:ascii="Arial" w:hAnsi="Arial" w:cs="Arial"/>
          <w:spacing w:val="-6"/>
          <w:sz w:val="18"/>
        </w:rPr>
        <w:t xml:space="preserve"> </w:t>
      </w:r>
      <w:r w:rsidRPr="00B34BD8">
        <w:rPr>
          <w:rFonts w:ascii="Arial" w:hAnsi="Arial" w:cs="Arial"/>
          <w:sz w:val="18"/>
        </w:rPr>
        <w:t>no</w:t>
      </w:r>
      <w:r w:rsidRPr="00B34BD8">
        <w:rPr>
          <w:rFonts w:ascii="Arial" w:hAnsi="Arial" w:cs="Arial"/>
          <w:spacing w:val="-4"/>
          <w:sz w:val="18"/>
        </w:rPr>
        <w:t xml:space="preserve"> </w:t>
      </w:r>
      <w:r w:rsidRPr="00B34BD8">
        <w:rPr>
          <w:rFonts w:ascii="Arial" w:hAnsi="Arial" w:cs="Arial"/>
          <w:sz w:val="18"/>
        </w:rPr>
        <w:t>se</w:t>
      </w:r>
      <w:r w:rsidRPr="00B34BD8">
        <w:rPr>
          <w:rFonts w:ascii="Arial" w:hAnsi="Arial" w:cs="Arial"/>
          <w:spacing w:val="-4"/>
          <w:sz w:val="18"/>
        </w:rPr>
        <w:t xml:space="preserve"> </w:t>
      </w:r>
      <w:r w:rsidRPr="00B34BD8">
        <w:rPr>
          <w:rFonts w:ascii="Arial" w:hAnsi="Arial" w:cs="Arial"/>
          <w:sz w:val="18"/>
        </w:rPr>
        <w:t>realizarán</w:t>
      </w:r>
      <w:r w:rsidRPr="00B34BD8">
        <w:rPr>
          <w:rFonts w:ascii="Arial" w:hAnsi="Arial" w:cs="Arial"/>
          <w:spacing w:val="-9"/>
          <w:sz w:val="18"/>
        </w:rPr>
        <w:t xml:space="preserve"> </w:t>
      </w:r>
      <w:r w:rsidRPr="00B34BD8">
        <w:rPr>
          <w:rFonts w:ascii="Arial" w:hAnsi="Arial" w:cs="Arial"/>
          <w:sz w:val="18"/>
        </w:rPr>
        <w:t>trabajos</w:t>
      </w:r>
      <w:r w:rsidRPr="00B34BD8">
        <w:rPr>
          <w:rFonts w:ascii="Arial" w:hAnsi="Arial" w:cs="Arial"/>
          <w:spacing w:val="-6"/>
          <w:sz w:val="18"/>
        </w:rPr>
        <w:t xml:space="preserve"> </w:t>
      </w:r>
      <w:r w:rsidRPr="00B34BD8">
        <w:rPr>
          <w:rFonts w:ascii="Arial" w:hAnsi="Arial" w:cs="Arial"/>
          <w:sz w:val="18"/>
        </w:rPr>
        <w:t>en</w:t>
      </w:r>
      <w:r w:rsidRPr="00B34BD8">
        <w:rPr>
          <w:rFonts w:ascii="Arial" w:hAnsi="Arial" w:cs="Arial"/>
          <w:spacing w:val="-6"/>
          <w:sz w:val="18"/>
        </w:rPr>
        <w:t xml:space="preserve"> </w:t>
      </w:r>
      <w:r w:rsidRPr="00B34BD8">
        <w:rPr>
          <w:rFonts w:ascii="Arial" w:hAnsi="Arial" w:cs="Arial"/>
          <w:sz w:val="18"/>
        </w:rPr>
        <w:t>uno</w:t>
      </w:r>
      <w:r w:rsidRPr="00B34BD8">
        <w:rPr>
          <w:rFonts w:ascii="Arial" w:hAnsi="Arial" w:cs="Arial"/>
          <w:spacing w:val="-4"/>
          <w:sz w:val="18"/>
        </w:rPr>
        <w:t xml:space="preserve"> </w:t>
      </w:r>
      <w:r w:rsidRPr="00B34BD8">
        <w:rPr>
          <w:rFonts w:ascii="Arial" w:hAnsi="Arial" w:cs="Arial"/>
          <w:sz w:val="18"/>
        </w:rPr>
        <w:t>de</w:t>
      </w:r>
      <w:r w:rsidRPr="00B34BD8">
        <w:rPr>
          <w:rFonts w:ascii="Arial" w:hAnsi="Arial" w:cs="Arial"/>
          <w:spacing w:val="-7"/>
          <w:sz w:val="18"/>
        </w:rPr>
        <w:t xml:space="preserve"> </w:t>
      </w:r>
      <w:r w:rsidRPr="00B34BD8">
        <w:rPr>
          <w:rFonts w:ascii="Arial" w:hAnsi="Arial" w:cs="Arial"/>
          <w:sz w:val="18"/>
        </w:rPr>
        <w:t>ellos</w:t>
      </w:r>
      <w:r w:rsidRPr="00B34BD8">
        <w:rPr>
          <w:rFonts w:ascii="Arial" w:hAnsi="Arial" w:cs="Arial"/>
          <w:spacing w:val="-7"/>
          <w:sz w:val="18"/>
        </w:rPr>
        <w:t xml:space="preserve"> </w:t>
      </w:r>
      <w:r w:rsidRPr="00B34BD8">
        <w:rPr>
          <w:rFonts w:ascii="Arial" w:hAnsi="Arial" w:cs="Arial"/>
          <w:sz w:val="18"/>
        </w:rPr>
        <w:t>estando</w:t>
      </w:r>
      <w:r w:rsidRPr="00B34BD8">
        <w:rPr>
          <w:rFonts w:ascii="Arial" w:hAnsi="Arial" w:cs="Arial"/>
          <w:spacing w:val="-6"/>
          <w:sz w:val="18"/>
        </w:rPr>
        <w:t xml:space="preserve"> </w:t>
      </w:r>
      <w:r w:rsidRPr="00B34BD8">
        <w:rPr>
          <w:rFonts w:ascii="Arial" w:hAnsi="Arial" w:cs="Arial"/>
          <w:sz w:val="18"/>
        </w:rPr>
        <w:t>los</w:t>
      </w:r>
      <w:r w:rsidRPr="00B34BD8">
        <w:rPr>
          <w:rFonts w:ascii="Arial" w:hAnsi="Arial" w:cs="Arial"/>
          <w:spacing w:val="-8"/>
          <w:sz w:val="18"/>
        </w:rPr>
        <w:t xml:space="preserve"> </w:t>
      </w:r>
      <w:r w:rsidRPr="00B34BD8">
        <w:rPr>
          <w:rFonts w:ascii="Arial" w:hAnsi="Arial" w:cs="Arial"/>
          <w:sz w:val="18"/>
        </w:rPr>
        <w:t>otros con</w:t>
      </w:r>
      <w:r w:rsidRPr="00B34BD8">
        <w:rPr>
          <w:rFonts w:ascii="Arial" w:hAnsi="Arial" w:cs="Arial"/>
          <w:spacing w:val="-7"/>
          <w:sz w:val="18"/>
        </w:rPr>
        <w:t xml:space="preserve"> </w:t>
      </w:r>
      <w:r w:rsidRPr="00B34BD8">
        <w:rPr>
          <w:rFonts w:ascii="Arial" w:hAnsi="Arial" w:cs="Arial"/>
          <w:sz w:val="18"/>
        </w:rPr>
        <w:t>tensión,</w:t>
      </w:r>
      <w:r w:rsidRPr="00B34BD8">
        <w:rPr>
          <w:rFonts w:ascii="Arial" w:hAnsi="Arial" w:cs="Arial"/>
          <w:spacing w:val="-7"/>
          <w:sz w:val="18"/>
        </w:rPr>
        <w:t xml:space="preserve"> </w:t>
      </w:r>
      <w:r w:rsidRPr="00B34BD8">
        <w:rPr>
          <w:rFonts w:ascii="Arial" w:hAnsi="Arial" w:cs="Arial"/>
          <w:sz w:val="18"/>
        </w:rPr>
        <w:t>si</w:t>
      </w:r>
      <w:r w:rsidRPr="00B34BD8">
        <w:rPr>
          <w:rFonts w:ascii="Arial" w:hAnsi="Arial" w:cs="Arial"/>
          <w:spacing w:val="-4"/>
          <w:sz w:val="18"/>
        </w:rPr>
        <w:t xml:space="preserve"> </w:t>
      </w:r>
      <w:r w:rsidRPr="00B34BD8">
        <w:rPr>
          <w:rFonts w:ascii="Arial" w:hAnsi="Arial" w:cs="Arial"/>
          <w:sz w:val="18"/>
        </w:rPr>
        <w:t>para</w:t>
      </w:r>
      <w:r w:rsidRPr="00B34BD8">
        <w:rPr>
          <w:rFonts w:ascii="Arial" w:hAnsi="Arial" w:cs="Arial"/>
          <w:spacing w:val="-6"/>
          <w:sz w:val="18"/>
        </w:rPr>
        <w:t xml:space="preserve"> </w:t>
      </w:r>
      <w:r w:rsidRPr="00B34BD8">
        <w:rPr>
          <w:rFonts w:ascii="Arial" w:hAnsi="Arial" w:cs="Arial"/>
          <w:sz w:val="18"/>
        </w:rPr>
        <w:t>su</w:t>
      </w:r>
      <w:r w:rsidRPr="00B34BD8">
        <w:rPr>
          <w:rFonts w:ascii="Arial" w:hAnsi="Arial" w:cs="Arial"/>
          <w:spacing w:val="-7"/>
          <w:sz w:val="18"/>
        </w:rPr>
        <w:t xml:space="preserve"> </w:t>
      </w:r>
      <w:r w:rsidRPr="00B34BD8">
        <w:rPr>
          <w:rFonts w:ascii="Arial" w:hAnsi="Arial" w:cs="Arial"/>
          <w:sz w:val="18"/>
        </w:rPr>
        <w:t>ejecución</w:t>
      </w:r>
      <w:r w:rsidRPr="00B34BD8">
        <w:rPr>
          <w:rFonts w:ascii="Arial" w:hAnsi="Arial" w:cs="Arial"/>
          <w:spacing w:val="-6"/>
          <w:sz w:val="18"/>
        </w:rPr>
        <w:t xml:space="preserve"> </w:t>
      </w:r>
      <w:r w:rsidRPr="00B34BD8">
        <w:rPr>
          <w:rFonts w:ascii="Arial" w:hAnsi="Arial" w:cs="Arial"/>
          <w:sz w:val="18"/>
        </w:rPr>
        <w:t>es</w:t>
      </w:r>
      <w:r w:rsidRPr="00B34BD8">
        <w:rPr>
          <w:rFonts w:ascii="Arial" w:hAnsi="Arial" w:cs="Arial"/>
          <w:spacing w:val="-6"/>
          <w:sz w:val="18"/>
        </w:rPr>
        <w:t xml:space="preserve"> </w:t>
      </w:r>
      <w:r w:rsidRPr="00B34BD8">
        <w:rPr>
          <w:rFonts w:ascii="Arial" w:hAnsi="Arial" w:cs="Arial"/>
          <w:sz w:val="18"/>
        </w:rPr>
        <w:t>necesario</w:t>
      </w:r>
      <w:r w:rsidRPr="00B34BD8">
        <w:rPr>
          <w:rFonts w:ascii="Arial" w:hAnsi="Arial" w:cs="Arial"/>
          <w:spacing w:val="-5"/>
          <w:sz w:val="18"/>
        </w:rPr>
        <w:t xml:space="preserve"> </w:t>
      </w:r>
      <w:r w:rsidRPr="00B34BD8">
        <w:rPr>
          <w:rFonts w:ascii="Arial" w:hAnsi="Arial" w:cs="Arial"/>
          <w:sz w:val="18"/>
        </w:rPr>
        <w:t>mover</w:t>
      </w:r>
      <w:r w:rsidRPr="00B34BD8">
        <w:rPr>
          <w:rFonts w:ascii="Arial" w:hAnsi="Arial" w:cs="Arial"/>
          <w:spacing w:val="-7"/>
          <w:sz w:val="18"/>
        </w:rPr>
        <w:t xml:space="preserve"> </w:t>
      </w:r>
      <w:r w:rsidRPr="00B34BD8">
        <w:rPr>
          <w:rFonts w:ascii="Arial" w:hAnsi="Arial" w:cs="Arial"/>
          <w:sz w:val="18"/>
        </w:rPr>
        <w:t>los</w:t>
      </w:r>
      <w:r w:rsidRPr="00B34BD8">
        <w:rPr>
          <w:rFonts w:ascii="Arial" w:hAnsi="Arial" w:cs="Arial"/>
          <w:spacing w:val="-6"/>
          <w:sz w:val="18"/>
        </w:rPr>
        <w:t xml:space="preserve"> </w:t>
      </w:r>
      <w:r w:rsidRPr="00B34BD8">
        <w:rPr>
          <w:rFonts w:ascii="Arial" w:hAnsi="Arial" w:cs="Arial"/>
          <w:sz w:val="18"/>
        </w:rPr>
        <w:t>conductores</w:t>
      </w:r>
      <w:r w:rsidRPr="00B34BD8">
        <w:rPr>
          <w:rFonts w:ascii="Arial" w:hAnsi="Arial" w:cs="Arial"/>
          <w:spacing w:val="-6"/>
          <w:sz w:val="18"/>
        </w:rPr>
        <w:t xml:space="preserve"> </w:t>
      </w:r>
      <w:r w:rsidRPr="00B34BD8">
        <w:rPr>
          <w:rFonts w:ascii="Arial" w:hAnsi="Arial" w:cs="Arial"/>
          <w:sz w:val="18"/>
        </w:rPr>
        <w:t>de</w:t>
      </w:r>
      <w:r w:rsidRPr="00B34BD8">
        <w:rPr>
          <w:rFonts w:ascii="Arial" w:hAnsi="Arial" w:cs="Arial"/>
          <w:spacing w:val="-4"/>
          <w:sz w:val="18"/>
        </w:rPr>
        <w:t xml:space="preserve"> </w:t>
      </w:r>
      <w:r w:rsidRPr="00B34BD8">
        <w:rPr>
          <w:rFonts w:ascii="Arial" w:hAnsi="Arial" w:cs="Arial"/>
          <w:sz w:val="18"/>
        </w:rPr>
        <w:t>forma</w:t>
      </w:r>
      <w:r w:rsidRPr="00B34BD8">
        <w:rPr>
          <w:rFonts w:ascii="Arial" w:hAnsi="Arial" w:cs="Arial"/>
          <w:spacing w:val="-6"/>
          <w:sz w:val="18"/>
        </w:rPr>
        <w:t xml:space="preserve"> </w:t>
      </w:r>
      <w:r w:rsidRPr="00B34BD8">
        <w:rPr>
          <w:rFonts w:ascii="Arial" w:hAnsi="Arial" w:cs="Arial"/>
          <w:sz w:val="18"/>
        </w:rPr>
        <w:t>que</w:t>
      </w:r>
      <w:r w:rsidRPr="00B34BD8">
        <w:rPr>
          <w:rFonts w:ascii="Arial" w:hAnsi="Arial" w:cs="Arial"/>
          <w:spacing w:val="-5"/>
          <w:sz w:val="18"/>
        </w:rPr>
        <w:t xml:space="preserve"> </w:t>
      </w:r>
      <w:r w:rsidRPr="00B34BD8">
        <w:rPr>
          <w:rFonts w:ascii="Arial" w:hAnsi="Arial" w:cs="Arial"/>
          <w:sz w:val="18"/>
        </w:rPr>
        <w:t>puedan</w:t>
      </w:r>
      <w:r w:rsidRPr="00B34BD8">
        <w:rPr>
          <w:rFonts w:ascii="Arial" w:hAnsi="Arial" w:cs="Arial"/>
          <w:spacing w:val="-6"/>
          <w:sz w:val="18"/>
        </w:rPr>
        <w:t xml:space="preserve"> </w:t>
      </w:r>
      <w:r w:rsidRPr="00B34BD8">
        <w:rPr>
          <w:rFonts w:ascii="Arial" w:hAnsi="Arial" w:cs="Arial"/>
          <w:sz w:val="18"/>
        </w:rPr>
        <w:t>entrar en contacto o acercarse</w:t>
      </w:r>
      <w:r w:rsidRPr="00B34BD8">
        <w:rPr>
          <w:rFonts w:ascii="Arial" w:hAnsi="Arial" w:cs="Arial"/>
          <w:spacing w:val="-3"/>
          <w:sz w:val="18"/>
        </w:rPr>
        <w:t xml:space="preserve"> </w:t>
      </w:r>
      <w:r w:rsidRPr="00B34BD8">
        <w:rPr>
          <w:rFonts w:ascii="Arial" w:hAnsi="Arial" w:cs="Arial"/>
          <w:sz w:val="18"/>
        </w:rPr>
        <w:t>excesivamente.</w:t>
      </w:r>
    </w:p>
    <w:p w14:paraId="0C178E9E" w14:textId="77777777" w:rsidR="00715CBE" w:rsidRPr="00B34BD8" w:rsidRDefault="00715CBE">
      <w:pPr>
        <w:pStyle w:val="Textoindependiente"/>
        <w:spacing w:before="6"/>
        <w:rPr>
          <w:rFonts w:ascii="Arial" w:hAnsi="Arial" w:cs="Arial"/>
          <w:sz w:val="23"/>
        </w:rPr>
      </w:pPr>
    </w:p>
    <w:p w14:paraId="27B7F480" w14:textId="77777777" w:rsidR="00715CBE" w:rsidRPr="00B34BD8" w:rsidRDefault="00C84500">
      <w:pPr>
        <w:pStyle w:val="Prrafodelista"/>
        <w:numPr>
          <w:ilvl w:val="0"/>
          <w:numId w:val="12"/>
        </w:numPr>
        <w:tabs>
          <w:tab w:val="left" w:pos="359"/>
        </w:tabs>
        <w:spacing w:before="1" w:line="237" w:lineRule="auto"/>
        <w:ind w:right="121" w:firstLine="0"/>
        <w:jc w:val="both"/>
        <w:rPr>
          <w:rFonts w:ascii="Arial" w:hAnsi="Arial" w:cs="Arial"/>
          <w:sz w:val="18"/>
        </w:rPr>
      </w:pPr>
      <w:r w:rsidRPr="00B34BD8">
        <w:rPr>
          <w:rFonts w:ascii="Arial" w:hAnsi="Arial" w:cs="Arial"/>
          <w:sz w:val="18"/>
        </w:rPr>
        <w:t>En los trabajos a efectuar en los postes se usarán, además del casco protector con barbijo, trepadores y cinturones de seguridad. Las escaleras utilizadas en estos trabajos estarán construidas con materiales</w:t>
      </w:r>
      <w:r w:rsidRPr="00B34BD8">
        <w:rPr>
          <w:rFonts w:ascii="Arial" w:hAnsi="Arial" w:cs="Arial"/>
          <w:spacing w:val="-9"/>
          <w:sz w:val="18"/>
        </w:rPr>
        <w:t xml:space="preserve"> </w:t>
      </w:r>
      <w:r w:rsidRPr="00B34BD8">
        <w:rPr>
          <w:rFonts w:ascii="Arial" w:hAnsi="Arial" w:cs="Arial"/>
          <w:sz w:val="18"/>
        </w:rPr>
        <w:t>aislantes.</w:t>
      </w:r>
    </w:p>
    <w:p w14:paraId="3C0395D3" w14:textId="77777777" w:rsidR="00715CBE" w:rsidRPr="00B34BD8" w:rsidRDefault="00715CBE">
      <w:pPr>
        <w:pStyle w:val="Textoindependiente"/>
        <w:spacing w:before="6"/>
        <w:rPr>
          <w:rFonts w:ascii="Arial" w:hAnsi="Arial" w:cs="Arial"/>
          <w:sz w:val="23"/>
        </w:rPr>
      </w:pPr>
    </w:p>
    <w:p w14:paraId="7A8FF7E3" w14:textId="77777777" w:rsidR="00715CBE" w:rsidRPr="00B34BD8" w:rsidRDefault="00C84500">
      <w:pPr>
        <w:pStyle w:val="Prrafodelista"/>
        <w:numPr>
          <w:ilvl w:val="0"/>
          <w:numId w:val="12"/>
        </w:numPr>
        <w:tabs>
          <w:tab w:val="left" w:pos="376"/>
        </w:tabs>
        <w:spacing w:line="237" w:lineRule="auto"/>
        <w:ind w:right="118" w:firstLine="0"/>
        <w:jc w:val="both"/>
        <w:rPr>
          <w:rFonts w:ascii="Arial" w:hAnsi="Arial" w:cs="Arial"/>
          <w:sz w:val="18"/>
        </w:rPr>
      </w:pPr>
      <w:r w:rsidRPr="00B34BD8">
        <w:rPr>
          <w:rFonts w:ascii="Arial" w:hAnsi="Arial" w:cs="Arial"/>
          <w:sz w:val="18"/>
        </w:rPr>
        <w:t>Cuando en estos trabajos se empleen vehículos dotados de cabrestantes o grúas, se deberá evitar</w:t>
      </w:r>
      <w:r w:rsidRPr="00B34BD8">
        <w:rPr>
          <w:rFonts w:ascii="Arial" w:hAnsi="Arial" w:cs="Arial"/>
          <w:spacing w:val="-15"/>
          <w:sz w:val="18"/>
        </w:rPr>
        <w:t xml:space="preserve"> </w:t>
      </w:r>
      <w:r w:rsidRPr="00B34BD8">
        <w:rPr>
          <w:rFonts w:ascii="Arial" w:hAnsi="Arial" w:cs="Arial"/>
          <w:sz w:val="18"/>
        </w:rPr>
        <w:t>el</w:t>
      </w:r>
      <w:r w:rsidRPr="00B34BD8">
        <w:rPr>
          <w:rFonts w:ascii="Arial" w:hAnsi="Arial" w:cs="Arial"/>
          <w:spacing w:val="-15"/>
          <w:sz w:val="18"/>
        </w:rPr>
        <w:t xml:space="preserve"> </w:t>
      </w:r>
      <w:r w:rsidRPr="00B34BD8">
        <w:rPr>
          <w:rFonts w:ascii="Arial" w:hAnsi="Arial" w:cs="Arial"/>
          <w:sz w:val="18"/>
        </w:rPr>
        <w:t>contacto</w:t>
      </w:r>
      <w:r w:rsidRPr="00B34BD8">
        <w:rPr>
          <w:rFonts w:ascii="Arial" w:hAnsi="Arial" w:cs="Arial"/>
          <w:spacing w:val="-14"/>
          <w:sz w:val="18"/>
        </w:rPr>
        <w:t xml:space="preserve"> </w:t>
      </w:r>
      <w:r w:rsidRPr="00B34BD8">
        <w:rPr>
          <w:rFonts w:ascii="Arial" w:hAnsi="Arial" w:cs="Arial"/>
          <w:sz w:val="18"/>
        </w:rPr>
        <w:t>con</w:t>
      </w:r>
      <w:r w:rsidRPr="00B34BD8">
        <w:rPr>
          <w:rFonts w:ascii="Arial" w:hAnsi="Arial" w:cs="Arial"/>
          <w:spacing w:val="-16"/>
          <w:sz w:val="18"/>
        </w:rPr>
        <w:t xml:space="preserve"> </w:t>
      </w:r>
      <w:r w:rsidRPr="00B34BD8">
        <w:rPr>
          <w:rFonts w:ascii="Arial" w:hAnsi="Arial" w:cs="Arial"/>
          <w:sz w:val="18"/>
        </w:rPr>
        <w:t>las</w:t>
      </w:r>
      <w:r w:rsidRPr="00B34BD8">
        <w:rPr>
          <w:rFonts w:ascii="Arial" w:hAnsi="Arial" w:cs="Arial"/>
          <w:spacing w:val="-16"/>
          <w:sz w:val="18"/>
        </w:rPr>
        <w:t xml:space="preserve"> </w:t>
      </w:r>
      <w:r w:rsidRPr="00B34BD8">
        <w:rPr>
          <w:rFonts w:ascii="Arial" w:hAnsi="Arial" w:cs="Arial"/>
          <w:sz w:val="18"/>
        </w:rPr>
        <w:t>líneas</w:t>
      </w:r>
      <w:r w:rsidRPr="00B34BD8">
        <w:rPr>
          <w:rFonts w:ascii="Arial" w:hAnsi="Arial" w:cs="Arial"/>
          <w:spacing w:val="-16"/>
          <w:sz w:val="18"/>
        </w:rPr>
        <w:t xml:space="preserve"> </w:t>
      </w:r>
      <w:r w:rsidRPr="00B34BD8">
        <w:rPr>
          <w:rFonts w:ascii="Arial" w:hAnsi="Arial" w:cs="Arial"/>
          <w:sz w:val="18"/>
        </w:rPr>
        <w:t>en</w:t>
      </w:r>
      <w:r w:rsidRPr="00B34BD8">
        <w:rPr>
          <w:rFonts w:ascii="Arial" w:hAnsi="Arial" w:cs="Arial"/>
          <w:spacing w:val="-16"/>
          <w:sz w:val="18"/>
        </w:rPr>
        <w:t xml:space="preserve"> </w:t>
      </w:r>
      <w:r w:rsidRPr="00B34BD8">
        <w:rPr>
          <w:rFonts w:ascii="Arial" w:hAnsi="Arial" w:cs="Arial"/>
          <w:sz w:val="18"/>
        </w:rPr>
        <w:t>tensión</w:t>
      </w:r>
      <w:r w:rsidRPr="00B34BD8">
        <w:rPr>
          <w:rFonts w:ascii="Arial" w:hAnsi="Arial" w:cs="Arial"/>
          <w:spacing w:val="-16"/>
          <w:sz w:val="18"/>
        </w:rPr>
        <w:t xml:space="preserve"> </w:t>
      </w:r>
      <w:r w:rsidRPr="00B34BD8">
        <w:rPr>
          <w:rFonts w:ascii="Arial" w:hAnsi="Arial" w:cs="Arial"/>
          <w:sz w:val="18"/>
        </w:rPr>
        <w:t>y</w:t>
      </w:r>
      <w:r w:rsidRPr="00B34BD8">
        <w:rPr>
          <w:rFonts w:ascii="Arial" w:hAnsi="Arial" w:cs="Arial"/>
          <w:spacing w:val="-16"/>
          <w:sz w:val="18"/>
        </w:rPr>
        <w:t xml:space="preserve"> </w:t>
      </w:r>
      <w:r w:rsidRPr="00B34BD8">
        <w:rPr>
          <w:rFonts w:ascii="Arial" w:hAnsi="Arial" w:cs="Arial"/>
          <w:sz w:val="18"/>
        </w:rPr>
        <w:t>la</w:t>
      </w:r>
      <w:r w:rsidRPr="00B34BD8">
        <w:rPr>
          <w:rFonts w:ascii="Arial" w:hAnsi="Arial" w:cs="Arial"/>
          <w:spacing w:val="-15"/>
          <w:sz w:val="18"/>
        </w:rPr>
        <w:t xml:space="preserve"> </w:t>
      </w:r>
      <w:r w:rsidRPr="00B34BD8">
        <w:rPr>
          <w:rFonts w:ascii="Arial" w:hAnsi="Arial" w:cs="Arial"/>
          <w:sz w:val="18"/>
        </w:rPr>
        <w:t>excesiva</w:t>
      </w:r>
      <w:r w:rsidRPr="00B34BD8">
        <w:rPr>
          <w:rFonts w:ascii="Arial" w:hAnsi="Arial" w:cs="Arial"/>
          <w:spacing w:val="-15"/>
          <w:sz w:val="18"/>
        </w:rPr>
        <w:t xml:space="preserve"> </w:t>
      </w:r>
      <w:r w:rsidRPr="00B34BD8">
        <w:rPr>
          <w:rFonts w:ascii="Arial" w:hAnsi="Arial" w:cs="Arial"/>
          <w:sz w:val="18"/>
        </w:rPr>
        <w:t>cercanía</w:t>
      </w:r>
      <w:r w:rsidRPr="00B34BD8">
        <w:rPr>
          <w:rFonts w:ascii="Arial" w:hAnsi="Arial" w:cs="Arial"/>
          <w:spacing w:val="-15"/>
          <w:sz w:val="18"/>
        </w:rPr>
        <w:t xml:space="preserve"> </w:t>
      </w:r>
      <w:r w:rsidRPr="00B34BD8">
        <w:rPr>
          <w:rFonts w:ascii="Arial" w:hAnsi="Arial" w:cs="Arial"/>
          <w:sz w:val="18"/>
        </w:rPr>
        <w:t>que</w:t>
      </w:r>
      <w:r w:rsidRPr="00B34BD8">
        <w:rPr>
          <w:rFonts w:ascii="Arial" w:hAnsi="Arial" w:cs="Arial"/>
          <w:spacing w:val="-15"/>
          <w:sz w:val="18"/>
        </w:rPr>
        <w:t xml:space="preserve"> </w:t>
      </w:r>
      <w:r w:rsidRPr="00B34BD8">
        <w:rPr>
          <w:rFonts w:ascii="Arial" w:hAnsi="Arial" w:cs="Arial"/>
          <w:sz w:val="18"/>
        </w:rPr>
        <w:t>pueda</w:t>
      </w:r>
      <w:r w:rsidRPr="00B34BD8">
        <w:rPr>
          <w:rFonts w:ascii="Arial" w:hAnsi="Arial" w:cs="Arial"/>
          <w:spacing w:val="-15"/>
          <w:sz w:val="18"/>
        </w:rPr>
        <w:t xml:space="preserve"> </w:t>
      </w:r>
      <w:r w:rsidRPr="00B34BD8">
        <w:rPr>
          <w:rFonts w:ascii="Arial" w:hAnsi="Arial" w:cs="Arial"/>
          <w:sz w:val="18"/>
        </w:rPr>
        <w:t>provocar</w:t>
      </w:r>
      <w:r w:rsidRPr="00B34BD8">
        <w:rPr>
          <w:rFonts w:ascii="Arial" w:hAnsi="Arial" w:cs="Arial"/>
          <w:spacing w:val="-16"/>
          <w:sz w:val="18"/>
        </w:rPr>
        <w:t xml:space="preserve"> </w:t>
      </w:r>
      <w:r w:rsidRPr="00B34BD8">
        <w:rPr>
          <w:rFonts w:ascii="Arial" w:hAnsi="Arial" w:cs="Arial"/>
          <w:sz w:val="18"/>
        </w:rPr>
        <w:t>una</w:t>
      </w:r>
      <w:r w:rsidRPr="00B34BD8">
        <w:rPr>
          <w:rFonts w:ascii="Arial" w:hAnsi="Arial" w:cs="Arial"/>
          <w:spacing w:val="-15"/>
          <w:sz w:val="18"/>
        </w:rPr>
        <w:t xml:space="preserve"> </w:t>
      </w:r>
      <w:r w:rsidRPr="00B34BD8">
        <w:rPr>
          <w:rFonts w:ascii="Arial" w:hAnsi="Arial" w:cs="Arial"/>
          <w:sz w:val="18"/>
        </w:rPr>
        <w:t>descarga disruptiva a través del</w:t>
      </w:r>
      <w:r w:rsidRPr="00B34BD8">
        <w:rPr>
          <w:rFonts w:ascii="Arial" w:hAnsi="Arial" w:cs="Arial"/>
          <w:spacing w:val="-4"/>
          <w:sz w:val="18"/>
        </w:rPr>
        <w:t xml:space="preserve"> </w:t>
      </w:r>
      <w:r w:rsidRPr="00B34BD8">
        <w:rPr>
          <w:rFonts w:ascii="Arial" w:hAnsi="Arial" w:cs="Arial"/>
          <w:sz w:val="18"/>
        </w:rPr>
        <w:t>aire.</w:t>
      </w:r>
    </w:p>
    <w:p w14:paraId="3254BC2F" w14:textId="77777777" w:rsidR="00715CBE" w:rsidRPr="00B34BD8" w:rsidRDefault="00715CBE">
      <w:pPr>
        <w:pStyle w:val="Textoindependiente"/>
        <w:spacing w:before="3"/>
        <w:rPr>
          <w:rFonts w:ascii="Arial" w:hAnsi="Arial" w:cs="Arial"/>
          <w:sz w:val="23"/>
        </w:rPr>
      </w:pPr>
    </w:p>
    <w:p w14:paraId="009AD5A3" w14:textId="77777777" w:rsidR="00715CBE" w:rsidRPr="00B34BD8" w:rsidRDefault="00C84500">
      <w:pPr>
        <w:pStyle w:val="Prrafodelista"/>
        <w:numPr>
          <w:ilvl w:val="0"/>
          <w:numId w:val="12"/>
        </w:numPr>
        <w:tabs>
          <w:tab w:val="left" w:pos="354"/>
        </w:tabs>
        <w:ind w:left="353" w:hanging="251"/>
        <w:jc w:val="both"/>
        <w:rPr>
          <w:rFonts w:ascii="Arial" w:hAnsi="Arial" w:cs="Arial"/>
          <w:sz w:val="18"/>
        </w:rPr>
      </w:pPr>
      <w:r w:rsidRPr="00B34BD8">
        <w:rPr>
          <w:rFonts w:ascii="Arial" w:hAnsi="Arial" w:cs="Arial"/>
          <w:sz w:val="18"/>
        </w:rPr>
        <w:t>Se suspenderá el trabajo cuando exista inminencia de</w:t>
      </w:r>
      <w:r w:rsidRPr="00B34BD8">
        <w:rPr>
          <w:rFonts w:ascii="Arial" w:hAnsi="Arial" w:cs="Arial"/>
          <w:spacing w:val="-9"/>
          <w:sz w:val="18"/>
        </w:rPr>
        <w:t xml:space="preserve"> </w:t>
      </w:r>
      <w:r w:rsidRPr="00B34BD8">
        <w:rPr>
          <w:rFonts w:ascii="Arial" w:hAnsi="Arial" w:cs="Arial"/>
          <w:sz w:val="18"/>
        </w:rPr>
        <w:t>tormentas.</w:t>
      </w:r>
    </w:p>
    <w:p w14:paraId="651E9592" w14:textId="77777777" w:rsidR="00715CBE" w:rsidRPr="00B34BD8" w:rsidRDefault="00715CBE">
      <w:pPr>
        <w:pStyle w:val="Textoindependiente"/>
        <w:spacing w:before="5"/>
        <w:rPr>
          <w:rFonts w:ascii="Arial" w:hAnsi="Arial" w:cs="Arial"/>
          <w:sz w:val="23"/>
        </w:rPr>
      </w:pPr>
    </w:p>
    <w:p w14:paraId="72F59E2E" w14:textId="77777777" w:rsidR="00715CBE" w:rsidRPr="00B34BD8" w:rsidRDefault="00C84500">
      <w:pPr>
        <w:pStyle w:val="Prrafodelista"/>
        <w:numPr>
          <w:ilvl w:val="0"/>
          <w:numId w:val="12"/>
        </w:numPr>
        <w:tabs>
          <w:tab w:val="left" w:pos="321"/>
        </w:tabs>
        <w:spacing w:line="237" w:lineRule="auto"/>
        <w:ind w:right="115" w:firstLine="0"/>
        <w:jc w:val="both"/>
        <w:rPr>
          <w:rFonts w:ascii="Arial" w:hAnsi="Arial" w:cs="Arial"/>
          <w:sz w:val="18"/>
        </w:rPr>
      </w:pPr>
      <w:r w:rsidRPr="00B34BD8">
        <w:rPr>
          <w:rFonts w:ascii="Arial" w:hAnsi="Arial" w:cs="Arial"/>
          <w:sz w:val="18"/>
        </w:rPr>
        <w:t>La transmisión de órdenes de energización o corte debe ser efectuada a través de medios de comunicación persona a persona y la repetición de la orden será hecha en forma completa e indudable</w:t>
      </w:r>
      <w:r w:rsidRPr="00B34BD8">
        <w:rPr>
          <w:rFonts w:ascii="Arial" w:hAnsi="Arial" w:cs="Arial"/>
          <w:spacing w:val="-3"/>
          <w:sz w:val="18"/>
        </w:rPr>
        <w:t xml:space="preserve"> </w:t>
      </w:r>
      <w:r w:rsidRPr="00B34BD8">
        <w:rPr>
          <w:rFonts w:ascii="Arial" w:hAnsi="Arial" w:cs="Arial"/>
          <w:sz w:val="18"/>
        </w:rPr>
        <w:t>por</w:t>
      </w:r>
      <w:r w:rsidRPr="00B34BD8">
        <w:rPr>
          <w:rFonts w:ascii="Arial" w:hAnsi="Arial" w:cs="Arial"/>
          <w:spacing w:val="-3"/>
          <w:sz w:val="18"/>
        </w:rPr>
        <w:t xml:space="preserve"> </w:t>
      </w:r>
      <w:r w:rsidRPr="00B34BD8">
        <w:rPr>
          <w:rFonts w:ascii="Arial" w:hAnsi="Arial" w:cs="Arial"/>
          <w:sz w:val="18"/>
        </w:rPr>
        <w:t>quien</w:t>
      </w:r>
      <w:r w:rsidRPr="00B34BD8">
        <w:rPr>
          <w:rFonts w:ascii="Arial" w:hAnsi="Arial" w:cs="Arial"/>
          <w:spacing w:val="-4"/>
          <w:sz w:val="18"/>
        </w:rPr>
        <w:t xml:space="preserve"> </w:t>
      </w:r>
      <w:r w:rsidRPr="00B34BD8">
        <w:rPr>
          <w:rFonts w:ascii="Arial" w:hAnsi="Arial" w:cs="Arial"/>
          <w:sz w:val="18"/>
        </w:rPr>
        <w:t>la</w:t>
      </w:r>
      <w:r w:rsidRPr="00B34BD8">
        <w:rPr>
          <w:rFonts w:ascii="Arial" w:hAnsi="Arial" w:cs="Arial"/>
          <w:spacing w:val="-5"/>
          <w:sz w:val="18"/>
        </w:rPr>
        <w:t xml:space="preserve"> </w:t>
      </w:r>
      <w:r w:rsidRPr="00B34BD8">
        <w:rPr>
          <w:rFonts w:ascii="Arial" w:hAnsi="Arial" w:cs="Arial"/>
          <w:sz w:val="18"/>
        </w:rPr>
        <w:t>tenga</w:t>
      </w:r>
      <w:r w:rsidRPr="00B34BD8">
        <w:rPr>
          <w:rFonts w:ascii="Arial" w:hAnsi="Arial" w:cs="Arial"/>
          <w:spacing w:val="-3"/>
          <w:sz w:val="18"/>
        </w:rPr>
        <w:t xml:space="preserve"> </w:t>
      </w:r>
      <w:r w:rsidRPr="00B34BD8">
        <w:rPr>
          <w:rFonts w:ascii="Arial" w:hAnsi="Arial" w:cs="Arial"/>
          <w:sz w:val="18"/>
        </w:rPr>
        <w:t>que</w:t>
      </w:r>
      <w:r w:rsidRPr="00B34BD8">
        <w:rPr>
          <w:rFonts w:ascii="Arial" w:hAnsi="Arial" w:cs="Arial"/>
          <w:spacing w:val="-3"/>
          <w:sz w:val="18"/>
        </w:rPr>
        <w:t xml:space="preserve"> </w:t>
      </w:r>
      <w:r w:rsidRPr="00B34BD8">
        <w:rPr>
          <w:rFonts w:ascii="Arial" w:hAnsi="Arial" w:cs="Arial"/>
          <w:sz w:val="18"/>
        </w:rPr>
        <w:t>ejecutar,</w:t>
      </w:r>
      <w:r w:rsidRPr="00B34BD8">
        <w:rPr>
          <w:rFonts w:ascii="Arial" w:hAnsi="Arial" w:cs="Arial"/>
          <w:spacing w:val="-4"/>
          <w:sz w:val="18"/>
        </w:rPr>
        <w:t xml:space="preserve"> </w:t>
      </w:r>
      <w:r w:rsidRPr="00B34BD8">
        <w:rPr>
          <w:rFonts w:ascii="Arial" w:hAnsi="Arial" w:cs="Arial"/>
          <w:sz w:val="18"/>
        </w:rPr>
        <w:t>lo</w:t>
      </w:r>
      <w:r w:rsidRPr="00B34BD8">
        <w:rPr>
          <w:rFonts w:ascii="Arial" w:hAnsi="Arial" w:cs="Arial"/>
          <w:spacing w:val="-1"/>
          <w:sz w:val="18"/>
        </w:rPr>
        <w:t xml:space="preserve"> </w:t>
      </w:r>
      <w:r w:rsidRPr="00B34BD8">
        <w:rPr>
          <w:rFonts w:ascii="Arial" w:hAnsi="Arial" w:cs="Arial"/>
          <w:sz w:val="18"/>
        </w:rPr>
        <w:t>que</w:t>
      </w:r>
      <w:r w:rsidRPr="00B34BD8">
        <w:rPr>
          <w:rFonts w:ascii="Arial" w:hAnsi="Arial" w:cs="Arial"/>
          <w:spacing w:val="-3"/>
          <w:sz w:val="18"/>
        </w:rPr>
        <w:t xml:space="preserve"> </w:t>
      </w:r>
      <w:r w:rsidRPr="00B34BD8">
        <w:rPr>
          <w:rFonts w:ascii="Arial" w:hAnsi="Arial" w:cs="Arial"/>
          <w:sz w:val="18"/>
        </w:rPr>
        <w:t>se</w:t>
      </w:r>
      <w:r w:rsidRPr="00B34BD8">
        <w:rPr>
          <w:rFonts w:ascii="Arial" w:hAnsi="Arial" w:cs="Arial"/>
          <w:spacing w:val="-5"/>
          <w:sz w:val="18"/>
        </w:rPr>
        <w:t xml:space="preserve"> </w:t>
      </w:r>
      <w:r w:rsidRPr="00B34BD8">
        <w:rPr>
          <w:rFonts w:ascii="Arial" w:hAnsi="Arial" w:cs="Arial"/>
          <w:sz w:val="18"/>
        </w:rPr>
        <w:t>concretará</w:t>
      </w:r>
      <w:r w:rsidRPr="00B34BD8">
        <w:rPr>
          <w:rFonts w:ascii="Arial" w:hAnsi="Arial" w:cs="Arial"/>
          <w:spacing w:val="-4"/>
          <w:sz w:val="18"/>
        </w:rPr>
        <w:t xml:space="preserve"> </w:t>
      </w:r>
      <w:r w:rsidRPr="00B34BD8">
        <w:rPr>
          <w:rFonts w:ascii="Arial" w:hAnsi="Arial" w:cs="Arial"/>
          <w:sz w:val="18"/>
        </w:rPr>
        <w:t>sólo</w:t>
      </w:r>
      <w:r w:rsidRPr="00B34BD8">
        <w:rPr>
          <w:rFonts w:ascii="Arial" w:hAnsi="Arial" w:cs="Arial"/>
          <w:spacing w:val="-1"/>
          <w:sz w:val="18"/>
        </w:rPr>
        <w:t xml:space="preserve"> </w:t>
      </w:r>
      <w:r w:rsidRPr="00B34BD8">
        <w:rPr>
          <w:rFonts w:ascii="Arial" w:hAnsi="Arial" w:cs="Arial"/>
          <w:sz w:val="18"/>
        </w:rPr>
        <w:t>después</w:t>
      </w:r>
      <w:r w:rsidRPr="00B34BD8">
        <w:rPr>
          <w:rFonts w:ascii="Arial" w:hAnsi="Arial" w:cs="Arial"/>
          <w:spacing w:val="-3"/>
          <w:sz w:val="18"/>
        </w:rPr>
        <w:t xml:space="preserve"> </w:t>
      </w:r>
      <w:r w:rsidRPr="00B34BD8">
        <w:rPr>
          <w:rFonts w:ascii="Arial" w:hAnsi="Arial" w:cs="Arial"/>
          <w:sz w:val="18"/>
        </w:rPr>
        <w:t>de</w:t>
      </w:r>
      <w:r w:rsidRPr="00B34BD8">
        <w:rPr>
          <w:rFonts w:ascii="Arial" w:hAnsi="Arial" w:cs="Arial"/>
          <w:spacing w:val="-3"/>
          <w:sz w:val="18"/>
        </w:rPr>
        <w:t xml:space="preserve"> </w:t>
      </w:r>
      <w:r w:rsidRPr="00B34BD8">
        <w:rPr>
          <w:rFonts w:ascii="Arial" w:hAnsi="Arial" w:cs="Arial"/>
          <w:sz w:val="18"/>
        </w:rPr>
        <w:t>haber</w:t>
      </w:r>
      <w:r w:rsidRPr="00B34BD8">
        <w:rPr>
          <w:rFonts w:ascii="Arial" w:hAnsi="Arial" w:cs="Arial"/>
          <w:spacing w:val="-3"/>
          <w:sz w:val="18"/>
        </w:rPr>
        <w:t xml:space="preserve"> </w:t>
      </w:r>
      <w:r w:rsidRPr="00B34BD8">
        <w:rPr>
          <w:rFonts w:ascii="Arial" w:hAnsi="Arial" w:cs="Arial"/>
          <w:sz w:val="18"/>
        </w:rPr>
        <w:t>recibido</w:t>
      </w:r>
      <w:r w:rsidRPr="00B34BD8">
        <w:rPr>
          <w:rFonts w:ascii="Arial" w:hAnsi="Arial" w:cs="Arial"/>
          <w:spacing w:val="-1"/>
          <w:sz w:val="18"/>
        </w:rPr>
        <w:t xml:space="preserve"> </w:t>
      </w:r>
      <w:r w:rsidRPr="00B34BD8">
        <w:rPr>
          <w:rFonts w:ascii="Arial" w:hAnsi="Arial" w:cs="Arial"/>
          <w:sz w:val="18"/>
        </w:rPr>
        <w:t>la contraseña previamente</w:t>
      </w:r>
      <w:r w:rsidRPr="00B34BD8">
        <w:rPr>
          <w:rFonts w:ascii="Arial" w:hAnsi="Arial" w:cs="Arial"/>
          <w:spacing w:val="-3"/>
          <w:sz w:val="18"/>
        </w:rPr>
        <w:t xml:space="preserve"> </w:t>
      </w:r>
      <w:r w:rsidRPr="00B34BD8">
        <w:rPr>
          <w:rFonts w:ascii="Arial" w:hAnsi="Arial" w:cs="Arial"/>
          <w:sz w:val="18"/>
        </w:rPr>
        <w:t>acordada.</w:t>
      </w:r>
    </w:p>
    <w:p w14:paraId="269E314A" w14:textId="77777777" w:rsidR="00715CBE" w:rsidRPr="00B34BD8" w:rsidRDefault="00715CBE">
      <w:pPr>
        <w:pStyle w:val="Textoindependiente"/>
        <w:spacing w:before="5"/>
        <w:rPr>
          <w:rFonts w:ascii="Arial" w:hAnsi="Arial" w:cs="Arial"/>
          <w:sz w:val="23"/>
        </w:rPr>
      </w:pPr>
    </w:p>
    <w:p w14:paraId="3DD9607E" w14:textId="77777777" w:rsidR="00715CBE" w:rsidRPr="00B34BD8" w:rsidRDefault="00C84500">
      <w:pPr>
        <w:pStyle w:val="Textoindependiente"/>
        <w:ind w:left="102"/>
        <w:jc w:val="both"/>
        <w:rPr>
          <w:rFonts w:ascii="Arial" w:hAnsi="Arial" w:cs="Arial"/>
        </w:rPr>
      </w:pPr>
      <w:r w:rsidRPr="00B34BD8">
        <w:rPr>
          <w:rFonts w:ascii="Arial" w:hAnsi="Arial" w:cs="Arial"/>
        </w:rPr>
        <w:t>Canalizaciones subterráneas:</w:t>
      </w:r>
    </w:p>
    <w:p w14:paraId="47341341" w14:textId="77777777" w:rsidR="00715CBE" w:rsidRPr="00B34BD8" w:rsidRDefault="00715CBE">
      <w:pPr>
        <w:pStyle w:val="Textoindependiente"/>
        <w:spacing w:before="5"/>
        <w:rPr>
          <w:rFonts w:ascii="Arial" w:hAnsi="Arial" w:cs="Arial"/>
          <w:sz w:val="23"/>
        </w:rPr>
      </w:pPr>
    </w:p>
    <w:p w14:paraId="1E132702" w14:textId="77777777" w:rsidR="00715CBE" w:rsidRPr="00B34BD8" w:rsidRDefault="00C84500">
      <w:pPr>
        <w:pStyle w:val="Prrafodelista"/>
        <w:numPr>
          <w:ilvl w:val="0"/>
          <w:numId w:val="11"/>
        </w:numPr>
        <w:tabs>
          <w:tab w:val="left" w:pos="376"/>
        </w:tabs>
        <w:spacing w:line="237" w:lineRule="auto"/>
        <w:ind w:right="124" w:firstLine="0"/>
        <w:jc w:val="both"/>
        <w:rPr>
          <w:rFonts w:ascii="Arial" w:hAnsi="Arial" w:cs="Arial"/>
          <w:sz w:val="18"/>
        </w:rPr>
      </w:pPr>
      <w:r w:rsidRPr="00B34BD8">
        <w:rPr>
          <w:rFonts w:ascii="Arial" w:hAnsi="Arial" w:cs="Arial"/>
          <w:sz w:val="18"/>
        </w:rPr>
        <w:t>Todos los trabajos cumplirán con las disposiciones concernientes a trabajos y maniobras en baja tensión o media tensión y alta tensión, según sea el nivel de tensión de la</w:t>
      </w:r>
      <w:r w:rsidRPr="00B34BD8">
        <w:rPr>
          <w:rFonts w:ascii="Arial" w:hAnsi="Arial" w:cs="Arial"/>
          <w:spacing w:val="-30"/>
          <w:sz w:val="18"/>
        </w:rPr>
        <w:t xml:space="preserve"> </w:t>
      </w:r>
      <w:r w:rsidRPr="00B34BD8">
        <w:rPr>
          <w:rFonts w:ascii="Arial" w:hAnsi="Arial" w:cs="Arial"/>
          <w:sz w:val="18"/>
        </w:rPr>
        <w:t>instalación.</w:t>
      </w:r>
    </w:p>
    <w:p w14:paraId="42EF2083" w14:textId="77777777" w:rsidR="00715CBE" w:rsidRPr="00B34BD8" w:rsidRDefault="00715CBE">
      <w:pPr>
        <w:pStyle w:val="Textoindependiente"/>
        <w:spacing w:before="5"/>
        <w:rPr>
          <w:rFonts w:ascii="Arial" w:hAnsi="Arial" w:cs="Arial"/>
          <w:sz w:val="23"/>
        </w:rPr>
      </w:pPr>
    </w:p>
    <w:p w14:paraId="44C5BD26" w14:textId="77777777" w:rsidR="00715CBE" w:rsidRPr="00B34BD8" w:rsidRDefault="00C84500">
      <w:pPr>
        <w:pStyle w:val="Prrafodelista"/>
        <w:numPr>
          <w:ilvl w:val="0"/>
          <w:numId w:val="11"/>
        </w:numPr>
        <w:tabs>
          <w:tab w:val="left" w:pos="414"/>
        </w:tabs>
        <w:spacing w:line="237" w:lineRule="auto"/>
        <w:ind w:right="123" w:firstLine="0"/>
        <w:jc w:val="both"/>
        <w:rPr>
          <w:rFonts w:ascii="Arial" w:hAnsi="Arial" w:cs="Arial"/>
          <w:sz w:val="18"/>
        </w:rPr>
      </w:pPr>
      <w:r w:rsidRPr="00B34BD8">
        <w:rPr>
          <w:rFonts w:ascii="Arial" w:hAnsi="Arial" w:cs="Arial"/>
          <w:sz w:val="18"/>
        </w:rPr>
        <w:t>Para interrumpir la continuidad del circuito de una red a tierra en servicio se colocará previamente</w:t>
      </w:r>
      <w:r w:rsidRPr="00B34BD8">
        <w:rPr>
          <w:rFonts w:ascii="Arial" w:hAnsi="Arial" w:cs="Arial"/>
          <w:spacing w:val="-12"/>
          <w:sz w:val="18"/>
        </w:rPr>
        <w:t xml:space="preserve"> </w:t>
      </w:r>
      <w:r w:rsidRPr="00B34BD8">
        <w:rPr>
          <w:rFonts w:ascii="Arial" w:hAnsi="Arial" w:cs="Arial"/>
          <w:sz w:val="18"/>
        </w:rPr>
        <w:t>un</w:t>
      </w:r>
      <w:r w:rsidRPr="00B34BD8">
        <w:rPr>
          <w:rFonts w:ascii="Arial" w:hAnsi="Arial" w:cs="Arial"/>
          <w:spacing w:val="-14"/>
          <w:sz w:val="18"/>
        </w:rPr>
        <w:t xml:space="preserve"> </w:t>
      </w:r>
      <w:r w:rsidRPr="00B34BD8">
        <w:rPr>
          <w:rFonts w:ascii="Arial" w:hAnsi="Arial" w:cs="Arial"/>
          <w:sz w:val="18"/>
        </w:rPr>
        <w:t>puente</w:t>
      </w:r>
      <w:r w:rsidRPr="00B34BD8">
        <w:rPr>
          <w:rFonts w:ascii="Arial" w:hAnsi="Arial" w:cs="Arial"/>
          <w:spacing w:val="-12"/>
          <w:sz w:val="18"/>
        </w:rPr>
        <w:t xml:space="preserve"> </w:t>
      </w:r>
      <w:r w:rsidRPr="00B34BD8">
        <w:rPr>
          <w:rFonts w:ascii="Arial" w:hAnsi="Arial" w:cs="Arial"/>
          <w:sz w:val="18"/>
        </w:rPr>
        <w:t>conductor</w:t>
      </w:r>
      <w:r w:rsidRPr="00B34BD8">
        <w:rPr>
          <w:rFonts w:ascii="Arial" w:hAnsi="Arial" w:cs="Arial"/>
          <w:spacing w:val="-12"/>
          <w:sz w:val="18"/>
        </w:rPr>
        <w:t xml:space="preserve"> </w:t>
      </w:r>
      <w:r w:rsidRPr="00B34BD8">
        <w:rPr>
          <w:rFonts w:ascii="Arial" w:hAnsi="Arial" w:cs="Arial"/>
          <w:sz w:val="18"/>
        </w:rPr>
        <w:t>a</w:t>
      </w:r>
      <w:r w:rsidRPr="00B34BD8">
        <w:rPr>
          <w:rFonts w:ascii="Arial" w:hAnsi="Arial" w:cs="Arial"/>
          <w:spacing w:val="-13"/>
          <w:sz w:val="18"/>
        </w:rPr>
        <w:t xml:space="preserve"> </w:t>
      </w:r>
      <w:r w:rsidRPr="00B34BD8">
        <w:rPr>
          <w:rFonts w:ascii="Arial" w:hAnsi="Arial" w:cs="Arial"/>
          <w:sz w:val="18"/>
        </w:rPr>
        <w:t>tierra</w:t>
      </w:r>
      <w:r w:rsidRPr="00B34BD8">
        <w:rPr>
          <w:rFonts w:ascii="Arial" w:hAnsi="Arial" w:cs="Arial"/>
          <w:spacing w:val="-13"/>
          <w:sz w:val="18"/>
        </w:rPr>
        <w:t xml:space="preserve"> </w:t>
      </w:r>
      <w:r w:rsidRPr="00B34BD8">
        <w:rPr>
          <w:rFonts w:ascii="Arial" w:hAnsi="Arial" w:cs="Arial"/>
          <w:sz w:val="18"/>
        </w:rPr>
        <w:t>en</w:t>
      </w:r>
      <w:r w:rsidRPr="00B34BD8">
        <w:rPr>
          <w:rFonts w:ascii="Arial" w:hAnsi="Arial" w:cs="Arial"/>
          <w:spacing w:val="-13"/>
          <w:sz w:val="18"/>
        </w:rPr>
        <w:t xml:space="preserve"> </w:t>
      </w:r>
      <w:r w:rsidRPr="00B34BD8">
        <w:rPr>
          <w:rFonts w:ascii="Arial" w:hAnsi="Arial" w:cs="Arial"/>
          <w:sz w:val="18"/>
        </w:rPr>
        <w:t>el</w:t>
      </w:r>
      <w:r w:rsidRPr="00B34BD8">
        <w:rPr>
          <w:rFonts w:ascii="Arial" w:hAnsi="Arial" w:cs="Arial"/>
          <w:spacing w:val="-12"/>
          <w:sz w:val="18"/>
        </w:rPr>
        <w:t xml:space="preserve"> </w:t>
      </w:r>
      <w:r w:rsidRPr="00B34BD8">
        <w:rPr>
          <w:rFonts w:ascii="Arial" w:hAnsi="Arial" w:cs="Arial"/>
          <w:sz w:val="18"/>
        </w:rPr>
        <w:t>lugar</w:t>
      </w:r>
      <w:r w:rsidRPr="00B34BD8">
        <w:rPr>
          <w:rFonts w:ascii="Arial" w:hAnsi="Arial" w:cs="Arial"/>
          <w:spacing w:val="-15"/>
          <w:sz w:val="18"/>
        </w:rPr>
        <w:t xml:space="preserve"> </w:t>
      </w:r>
      <w:r w:rsidRPr="00B34BD8">
        <w:rPr>
          <w:rFonts w:ascii="Arial" w:hAnsi="Arial" w:cs="Arial"/>
          <w:sz w:val="18"/>
        </w:rPr>
        <w:t>de</w:t>
      </w:r>
      <w:r w:rsidRPr="00B34BD8">
        <w:rPr>
          <w:rFonts w:ascii="Arial" w:hAnsi="Arial" w:cs="Arial"/>
          <w:spacing w:val="-11"/>
          <w:sz w:val="18"/>
        </w:rPr>
        <w:t xml:space="preserve"> </w:t>
      </w:r>
      <w:r w:rsidRPr="00B34BD8">
        <w:rPr>
          <w:rFonts w:ascii="Arial" w:hAnsi="Arial" w:cs="Arial"/>
          <w:sz w:val="18"/>
        </w:rPr>
        <w:t>corte</w:t>
      </w:r>
      <w:r w:rsidRPr="00B34BD8">
        <w:rPr>
          <w:rFonts w:ascii="Arial" w:hAnsi="Arial" w:cs="Arial"/>
          <w:spacing w:val="-12"/>
          <w:sz w:val="18"/>
        </w:rPr>
        <w:t xml:space="preserve"> </w:t>
      </w:r>
      <w:r w:rsidRPr="00B34BD8">
        <w:rPr>
          <w:rFonts w:ascii="Arial" w:hAnsi="Arial" w:cs="Arial"/>
          <w:sz w:val="18"/>
        </w:rPr>
        <w:t>y</w:t>
      </w:r>
      <w:r w:rsidRPr="00B34BD8">
        <w:rPr>
          <w:rFonts w:ascii="Arial" w:hAnsi="Arial" w:cs="Arial"/>
          <w:spacing w:val="-14"/>
          <w:sz w:val="18"/>
        </w:rPr>
        <w:t xml:space="preserve"> </w:t>
      </w:r>
      <w:r w:rsidRPr="00B34BD8">
        <w:rPr>
          <w:rFonts w:ascii="Arial" w:hAnsi="Arial" w:cs="Arial"/>
          <w:sz w:val="18"/>
        </w:rPr>
        <w:t>la</w:t>
      </w:r>
      <w:r w:rsidRPr="00B34BD8">
        <w:rPr>
          <w:rFonts w:ascii="Arial" w:hAnsi="Arial" w:cs="Arial"/>
          <w:spacing w:val="-12"/>
          <w:sz w:val="18"/>
        </w:rPr>
        <w:t xml:space="preserve"> </w:t>
      </w:r>
      <w:r w:rsidRPr="00B34BD8">
        <w:rPr>
          <w:rFonts w:ascii="Arial" w:hAnsi="Arial" w:cs="Arial"/>
          <w:sz w:val="18"/>
        </w:rPr>
        <w:t>persona</w:t>
      </w:r>
      <w:r w:rsidRPr="00B34BD8">
        <w:rPr>
          <w:rFonts w:ascii="Arial" w:hAnsi="Arial" w:cs="Arial"/>
          <w:spacing w:val="-13"/>
          <w:sz w:val="18"/>
        </w:rPr>
        <w:t xml:space="preserve"> </w:t>
      </w:r>
      <w:r w:rsidRPr="00B34BD8">
        <w:rPr>
          <w:rFonts w:ascii="Arial" w:hAnsi="Arial" w:cs="Arial"/>
          <w:sz w:val="18"/>
        </w:rPr>
        <w:t>que</w:t>
      </w:r>
      <w:r w:rsidRPr="00B34BD8">
        <w:rPr>
          <w:rFonts w:ascii="Arial" w:hAnsi="Arial" w:cs="Arial"/>
          <w:spacing w:val="-12"/>
          <w:sz w:val="18"/>
        </w:rPr>
        <w:t xml:space="preserve"> </w:t>
      </w:r>
      <w:r w:rsidRPr="00B34BD8">
        <w:rPr>
          <w:rFonts w:ascii="Arial" w:hAnsi="Arial" w:cs="Arial"/>
          <w:sz w:val="18"/>
        </w:rPr>
        <w:t>realice</w:t>
      </w:r>
      <w:r w:rsidRPr="00B34BD8">
        <w:rPr>
          <w:rFonts w:ascii="Arial" w:hAnsi="Arial" w:cs="Arial"/>
          <w:spacing w:val="-11"/>
          <w:sz w:val="18"/>
        </w:rPr>
        <w:t xml:space="preserve"> </w:t>
      </w:r>
      <w:r w:rsidRPr="00B34BD8">
        <w:rPr>
          <w:rFonts w:ascii="Arial" w:hAnsi="Arial" w:cs="Arial"/>
          <w:sz w:val="18"/>
        </w:rPr>
        <w:t>este</w:t>
      </w:r>
      <w:r w:rsidRPr="00B34BD8">
        <w:rPr>
          <w:rFonts w:ascii="Arial" w:hAnsi="Arial" w:cs="Arial"/>
          <w:spacing w:val="-12"/>
          <w:sz w:val="18"/>
        </w:rPr>
        <w:t xml:space="preserve"> </w:t>
      </w:r>
      <w:r w:rsidRPr="00B34BD8">
        <w:rPr>
          <w:rFonts w:ascii="Arial" w:hAnsi="Arial" w:cs="Arial"/>
          <w:sz w:val="18"/>
        </w:rPr>
        <w:t>trabajo estará correctamente</w:t>
      </w:r>
      <w:r w:rsidRPr="00B34BD8">
        <w:rPr>
          <w:rFonts w:ascii="Arial" w:hAnsi="Arial" w:cs="Arial"/>
          <w:spacing w:val="-4"/>
          <w:sz w:val="18"/>
        </w:rPr>
        <w:t xml:space="preserve"> </w:t>
      </w:r>
      <w:r w:rsidRPr="00B34BD8">
        <w:rPr>
          <w:rFonts w:ascii="Arial" w:hAnsi="Arial" w:cs="Arial"/>
          <w:sz w:val="18"/>
        </w:rPr>
        <w:t>aislada.</w:t>
      </w:r>
    </w:p>
    <w:p w14:paraId="7B40C951" w14:textId="77777777" w:rsidR="00715CBE" w:rsidRPr="00B34BD8" w:rsidRDefault="00715CBE">
      <w:pPr>
        <w:pStyle w:val="Textoindependiente"/>
        <w:spacing w:before="7"/>
        <w:rPr>
          <w:rFonts w:ascii="Arial" w:hAnsi="Arial" w:cs="Arial"/>
          <w:sz w:val="23"/>
        </w:rPr>
      </w:pPr>
    </w:p>
    <w:p w14:paraId="03381D1C" w14:textId="77777777" w:rsidR="00715CBE" w:rsidRPr="00B34BD8" w:rsidRDefault="00C84500">
      <w:pPr>
        <w:pStyle w:val="Prrafodelista"/>
        <w:numPr>
          <w:ilvl w:val="0"/>
          <w:numId w:val="11"/>
        </w:numPr>
        <w:tabs>
          <w:tab w:val="left" w:pos="350"/>
        </w:tabs>
        <w:spacing w:line="237" w:lineRule="auto"/>
        <w:ind w:right="119" w:firstLine="0"/>
        <w:jc w:val="both"/>
        <w:rPr>
          <w:rFonts w:ascii="Arial" w:hAnsi="Arial" w:cs="Arial"/>
          <w:sz w:val="18"/>
        </w:rPr>
      </w:pPr>
      <w:r w:rsidRPr="00B34BD8">
        <w:rPr>
          <w:rFonts w:ascii="Arial" w:hAnsi="Arial" w:cs="Arial"/>
          <w:sz w:val="18"/>
        </w:rPr>
        <w:t>En la apertura de zanjas o excavaciones para reparación de cables subterráneos se colocarán previamente barreras u obstáculos, así como la señalización que</w:t>
      </w:r>
      <w:r w:rsidRPr="00B34BD8">
        <w:rPr>
          <w:rFonts w:ascii="Arial" w:hAnsi="Arial" w:cs="Arial"/>
          <w:spacing w:val="-15"/>
          <w:sz w:val="18"/>
        </w:rPr>
        <w:t xml:space="preserve"> </w:t>
      </w:r>
      <w:r w:rsidRPr="00B34BD8">
        <w:rPr>
          <w:rFonts w:ascii="Arial" w:hAnsi="Arial" w:cs="Arial"/>
          <w:sz w:val="18"/>
        </w:rPr>
        <w:t>corresponda.</w:t>
      </w:r>
    </w:p>
    <w:p w14:paraId="4B4D7232" w14:textId="77777777" w:rsidR="00715CBE" w:rsidRPr="00B34BD8" w:rsidRDefault="00715CBE">
      <w:pPr>
        <w:pStyle w:val="Textoindependiente"/>
        <w:spacing w:before="5"/>
        <w:rPr>
          <w:rFonts w:ascii="Arial" w:hAnsi="Arial" w:cs="Arial"/>
          <w:sz w:val="23"/>
        </w:rPr>
      </w:pPr>
    </w:p>
    <w:p w14:paraId="4F7188A6" w14:textId="77777777" w:rsidR="00715CBE" w:rsidRPr="00B34BD8" w:rsidRDefault="00C84500">
      <w:pPr>
        <w:pStyle w:val="Prrafodelista"/>
        <w:numPr>
          <w:ilvl w:val="0"/>
          <w:numId w:val="11"/>
        </w:numPr>
        <w:tabs>
          <w:tab w:val="left" w:pos="352"/>
        </w:tabs>
        <w:spacing w:line="237" w:lineRule="auto"/>
        <w:ind w:right="121" w:firstLine="0"/>
        <w:jc w:val="both"/>
        <w:rPr>
          <w:rFonts w:ascii="Arial" w:hAnsi="Arial" w:cs="Arial"/>
          <w:sz w:val="18"/>
        </w:rPr>
      </w:pPr>
      <w:r w:rsidRPr="00B34BD8">
        <w:rPr>
          <w:rFonts w:ascii="Arial" w:hAnsi="Arial" w:cs="Arial"/>
          <w:sz w:val="18"/>
        </w:rPr>
        <w:t>En</w:t>
      </w:r>
      <w:r w:rsidRPr="00B34BD8">
        <w:rPr>
          <w:rFonts w:ascii="Arial" w:hAnsi="Arial" w:cs="Arial"/>
          <w:spacing w:val="-12"/>
          <w:sz w:val="18"/>
        </w:rPr>
        <w:t xml:space="preserve"> </w:t>
      </w:r>
      <w:r w:rsidRPr="00B34BD8">
        <w:rPr>
          <w:rFonts w:ascii="Arial" w:hAnsi="Arial" w:cs="Arial"/>
          <w:sz w:val="18"/>
        </w:rPr>
        <w:t>previsión</w:t>
      </w:r>
      <w:r w:rsidRPr="00B34BD8">
        <w:rPr>
          <w:rFonts w:ascii="Arial" w:hAnsi="Arial" w:cs="Arial"/>
          <w:spacing w:val="-11"/>
          <w:sz w:val="18"/>
        </w:rPr>
        <w:t xml:space="preserve"> </w:t>
      </w:r>
      <w:r w:rsidRPr="00B34BD8">
        <w:rPr>
          <w:rFonts w:ascii="Arial" w:hAnsi="Arial" w:cs="Arial"/>
          <w:sz w:val="18"/>
        </w:rPr>
        <w:t>de</w:t>
      </w:r>
      <w:r w:rsidRPr="00B34BD8">
        <w:rPr>
          <w:rFonts w:ascii="Arial" w:hAnsi="Arial" w:cs="Arial"/>
          <w:spacing w:val="-10"/>
          <w:sz w:val="18"/>
        </w:rPr>
        <w:t xml:space="preserve"> </w:t>
      </w:r>
      <w:r w:rsidRPr="00B34BD8">
        <w:rPr>
          <w:rFonts w:ascii="Arial" w:hAnsi="Arial" w:cs="Arial"/>
          <w:sz w:val="18"/>
        </w:rPr>
        <w:t>atmósferas</w:t>
      </w:r>
      <w:r w:rsidRPr="00B34BD8">
        <w:rPr>
          <w:rFonts w:ascii="Arial" w:hAnsi="Arial" w:cs="Arial"/>
          <w:spacing w:val="-10"/>
          <w:sz w:val="18"/>
        </w:rPr>
        <w:t xml:space="preserve"> </w:t>
      </w:r>
      <w:r w:rsidRPr="00B34BD8">
        <w:rPr>
          <w:rFonts w:ascii="Arial" w:hAnsi="Arial" w:cs="Arial"/>
          <w:sz w:val="18"/>
        </w:rPr>
        <w:t>peligrosas,</w:t>
      </w:r>
      <w:r w:rsidRPr="00B34BD8">
        <w:rPr>
          <w:rFonts w:ascii="Arial" w:hAnsi="Arial" w:cs="Arial"/>
          <w:spacing w:val="-11"/>
          <w:sz w:val="18"/>
        </w:rPr>
        <w:t xml:space="preserve"> </w:t>
      </w:r>
      <w:r w:rsidRPr="00B34BD8">
        <w:rPr>
          <w:rFonts w:ascii="Arial" w:hAnsi="Arial" w:cs="Arial"/>
          <w:sz w:val="18"/>
        </w:rPr>
        <w:t>cuando</w:t>
      </w:r>
      <w:r w:rsidRPr="00B34BD8">
        <w:rPr>
          <w:rFonts w:ascii="Arial" w:hAnsi="Arial" w:cs="Arial"/>
          <w:spacing w:val="-9"/>
          <w:sz w:val="18"/>
        </w:rPr>
        <w:t xml:space="preserve"> </w:t>
      </w:r>
      <w:r w:rsidRPr="00B34BD8">
        <w:rPr>
          <w:rFonts w:ascii="Arial" w:hAnsi="Arial" w:cs="Arial"/>
          <w:sz w:val="18"/>
        </w:rPr>
        <w:t>no</w:t>
      </w:r>
      <w:r w:rsidRPr="00B34BD8">
        <w:rPr>
          <w:rFonts w:ascii="Arial" w:hAnsi="Arial" w:cs="Arial"/>
          <w:spacing w:val="-7"/>
          <w:sz w:val="18"/>
        </w:rPr>
        <w:t xml:space="preserve"> </w:t>
      </w:r>
      <w:r w:rsidRPr="00B34BD8">
        <w:rPr>
          <w:rFonts w:ascii="Arial" w:hAnsi="Arial" w:cs="Arial"/>
          <w:sz w:val="18"/>
        </w:rPr>
        <w:t>puedan</w:t>
      </w:r>
      <w:r w:rsidRPr="00B34BD8">
        <w:rPr>
          <w:rFonts w:ascii="Arial" w:hAnsi="Arial" w:cs="Arial"/>
          <w:spacing w:val="-11"/>
          <w:sz w:val="18"/>
        </w:rPr>
        <w:t xml:space="preserve"> </w:t>
      </w:r>
      <w:r w:rsidRPr="00B34BD8">
        <w:rPr>
          <w:rFonts w:ascii="Arial" w:hAnsi="Arial" w:cs="Arial"/>
          <w:sz w:val="18"/>
        </w:rPr>
        <w:t>ventilarse</w:t>
      </w:r>
      <w:r w:rsidRPr="00B34BD8">
        <w:rPr>
          <w:rFonts w:ascii="Arial" w:hAnsi="Arial" w:cs="Arial"/>
          <w:spacing w:val="-10"/>
          <w:sz w:val="18"/>
        </w:rPr>
        <w:t xml:space="preserve"> </w:t>
      </w:r>
      <w:r w:rsidRPr="00B34BD8">
        <w:rPr>
          <w:rFonts w:ascii="Arial" w:hAnsi="Arial" w:cs="Arial"/>
          <w:sz w:val="18"/>
        </w:rPr>
        <w:t>desde</w:t>
      </w:r>
      <w:r w:rsidRPr="00B34BD8">
        <w:rPr>
          <w:rFonts w:ascii="Arial" w:hAnsi="Arial" w:cs="Arial"/>
          <w:spacing w:val="-8"/>
          <w:sz w:val="18"/>
        </w:rPr>
        <w:t xml:space="preserve"> </w:t>
      </w:r>
      <w:r w:rsidRPr="00B34BD8">
        <w:rPr>
          <w:rFonts w:ascii="Arial" w:hAnsi="Arial" w:cs="Arial"/>
          <w:sz w:val="18"/>
        </w:rPr>
        <w:t>el</w:t>
      </w:r>
      <w:r w:rsidRPr="00B34BD8">
        <w:rPr>
          <w:rFonts w:ascii="Arial" w:hAnsi="Arial" w:cs="Arial"/>
          <w:spacing w:val="-12"/>
          <w:sz w:val="18"/>
        </w:rPr>
        <w:t xml:space="preserve"> </w:t>
      </w:r>
      <w:r w:rsidRPr="00B34BD8">
        <w:rPr>
          <w:rFonts w:ascii="Arial" w:hAnsi="Arial" w:cs="Arial"/>
          <w:sz w:val="18"/>
        </w:rPr>
        <w:t>exterior</w:t>
      </w:r>
      <w:r w:rsidRPr="00B34BD8">
        <w:rPr>
          <w:rFonts w:ascii="Arial" w:hAnsi="Arial" w:cs="Arial"/>
          <w:spacing w:val="-10"/>
          <w:sz w:val="18"/>
        </w:rPr>
        <w:t xml:space="preserve"> </w:t>
      </w:r>
      <w:r w:rsidRPr="00B34BD8">
        <w:rPr>
          <w:rFonts w:ascii="Arial" w:hAnsi="Arial" w:cs="Arial"/>
          <w:sz w:val="18"/>
        </w:rPr>
        <w:t>o</w:t>
      </w:r>
      <w:r w:rsidRPr="00B34BD8">
        <w:rPr>
          <w:rFonts w:ascii="Arial" w:hAnsi="Arial" w:cs="Arial"/>
          <w:spacing w:val="-10"/>
          <w:sz w:val="18"/>
        </w:rPr>
        <w:t xml:space="preserve"> </w:t>
      </w:r>
      <w:r w:rsidRPr="00B34BD8">
        <w:rPr>
          <w:rFonts w:ascii="Arial" w:hAnsi="Arial" w:cs="Arial"/>
          <w:sz w:val="18"/>
        </w:rPr>
        <w:t>en</w:t>
      </w:r>
      <w:r w:rsidRPr="00B34BD8">
        <w:rPr>
          <w:rFonts w:ascii="Arial" w:hAnsi="Arial" w:cs="Arial"/>
          <w:spacing w:val="-11"/>
          <w:sz w:val="18"/>
        </w:rPr>
        <w:t xml:space="preserve"> </w:t>
      </w:r>
      <w:r w:rsidRPr="00B34BD8">
        <w:rPr>
          <w:rFonts w:ascii="Arial" w:hAnsi="Arial" w:cs="Arial"/>
          <w:sz w:val="18"/>
        </w:rPr>
        <w:t>caso de riesgo de incendio en la instalación subterránea, el operario que deba entrar en ella llevará máscara</w:t>
      </w:r>
      <w:r w:rsidRPr="00B34BD8">
        <w:rPr>
          <w:rFonts w:ascii="Arial" w:hAnsi="Arial" w:cs="Arial"/>
          <w:spacing w:val="-7"/>
          <w:sz w:val="18"/>
        </w:rPr>
        <w:t xml:space="preserve"> </w:t>
      </w:r>
      <w:r w:rsidRPr="00B34BD8">
        <w:rPr>
          <w:rFonts w:ascii="Arial" w:hAnsi="Arial" w:cs="Arial"/>
          <w:sz w:val="18"/>
        </w:rPr>
        <w:t>protectora</w:t>
      </w:r>
      <w:r w:rsidRPr="00B34BD8">
        <w:rPr>
          <w:rFonts w:ascii="Arial" w:hAnsi="Arial" w:cs="Arial"/>
          <w:spacing w:val="-7"/>
          <w:sz w:val="18"/>
        </w:rPr>
        <w:t xml:space="preserve"> </w:t>
      </w:r>
      <w:r w:rsidRPr="00B34BD8">
        <w:rPr>
          <w:rFonts w:ascii="Arial" w:hAnsi="Arial" w:cs="Arial"/>
          <w:sz w:val="18"/>
        </w:rPr>
        <w:t>y</w:t>
      </w:r>
      <w:r w:rsidRPr="00B34BD8">
        <w:rPr>
          <w:rFonts w:ascii="Arial" w:hAnsi="Arial" w:cs="Arial"/>
          <w:spacing w:val="-8"/>
          <w:sz w:val="18"/>
        </w:rPr>
        <w:t xml:space="preserve"> </w:t>
      </w:r>
      <w:r w:rsidRPr="00B34BD8">
        <w:rPr>
          <w:rFonts w:ascii="Arial" w:hAnsi="Arial" w:cs="Arial"/>
          <w:sz w:val="18"/>
        </w:rPr>
        <w:t>cinturón</w:t>
      </w:r>
      <w:r w:rsidRPr="00B34BD8">
        <w:rPr>
          <w:rFonts w:ascii="Arial" w:hAnsi="Arial" w:cs="Arial"/>
          <w:spacing w:val="-8"/>
          <w:sz w:val="18"/>
        </w:rPr>
        <w:t xml:space="preserve"> </w:t>
      </w:r>
      <w:r w:rsidRPr="00B34BD8">
        <w:rPr>
          <w:rFonts w:ascii="Arial" w:hAnsi="Arial" w:cs="Arial"/>
          <w:sz w:val="18"/>
        </w:rPr>
        <w:t>de</w:t>
      </w:r>
      <w:r w:rsidRPr="00B34BD8">
        <w:rPr>
          <w:rFonts w:ascii="Arial" w:hAnsi="Arial" w:cs="Arial"/>
          <w:spacing w:val="-7"/>
          <w:sz w:val="18"/>
        </w:rPr>
        <w:t xml:space="preserve"> </w:t>
      </w:r>
      <w:r w:rsidRPr="00B34BD8">
        <w:rPr>
          <w:rFonts w:ascii="Arial" w:hAnsi="Arial" w:cs="Arial"/>
          <w:sz w:val="18"/>
        </w:rPr>
        <w:t>seguridad</w:t>
      </w:r>
      <w:r w:rsidRPr="00B34BD8">
        <w:rPr>
          <w:rFonts w:ascii="Arial" w:hAnsi="Arial" w:cs="Arial"/>
          <w:spacing w:val="-6"/>
          <w:sz w:val="18"/>
        </w:rPr>
        <w:t xml:space="preserve"> </w:t>
      </w:r>
      <w:r w:rsidRPr="00B34BD8">
        <w:rPr>
          <w:rFonts w:ascii="Arial" w:hAnsi="Arial" w:cs="Arial"/>
          <w:sz w:val="18"/>
        </w:rPr>
        <w:t>con</w:t>
      </w:r>
      <w:r w:rsidRPr="00B34BD8">
        <w:rPr>
          <w:rFonts w:ascii="Arial" w:hAnsi="Arial" w:cs="Arial"/>
          <w:spacing w:val="-8"/>
          <w:sz w:val="18"/>
        </w:rPr>
        <w:t xml:space="preserve"> </w:t>
      </w:r>
      <w:r w:rsidRPr="00B34BD8">
        <w:rPr>
          <w:rFonts w:ascii="Arial" w:hAnsi="Arial" w:cs="Arial"/>
          <w:sz w:val="18"/>
        </w:rPr>
        <w:t>cable</w:t>
      </w:r>
      <w:r w:rsidRPr="00B34BD8">
        <w:rPr>
          <w:rFonts w:ascii="Arial" w:hAnsi="Arial" w:cs="Arial"/>
          <w:spacing w:val="-9"/>
          <w:sz w:val="18"/>
        </w:rPr>
        <w:t xml:space="preserve"> </w:t>
      </w:r>
      <w:r w:rsidRPr="00B34BD8">
        <w:rPr>
          <w:rFonts w:ascii="Arial" w:hAnsi="Arial" w:cs="Arial"/>
          <w:sz w:val="18"/>
        </w:rPr>
        <w:t>de</w:t>
      </w:r>
      <w:r w:rsidRPr="00B34BD8">
        <w:rPr>
          <w:rFonts w:ascii="Arial" w:hAnsi="Arial" w:cs="Arial"/>
          <w:spacing w:val="-6"/>
          <w:sz w:val="18"/>
        </w:rPr>
        <w:t xml:space="preserve"> </w:t>
      </w:r>
      <w:r w:rsidRPr="00B34BD8">
        <w:rPr>
          <w:rFonts w:ascii="Arial" w:hAnsi="Arial" w:cs="Arial"/>
          <w:sz w:val="18"/>
        </w:rPr>
        <w:t>vida,</w:t>
      </w:r>
      <w:r w:rsidRPr="00B34BD8">
        <w:rPr>
          <w:rFonts w:ascii="Arial" w:hAnsi="Arial" w:cs="Arial"/>
          <w:spacing w:val="-8"/>
          <w:sz w:val="18"/>
        </w:rPr>
        <w:t xml:space="preserve"> </w:t>
      </w:r>
      <w:r w:rsidRPr="00B34BD8">
        <w:rPr>
          <w:rFonts w:ascii="Arial" w:hAnsi="Arial" w:cs="Arial"/>
          <w:sz w:val="18"/>
        </w:rPr>
        <w:t>que</w:t>
      </w:r>
      <w:r w:rsidRPr="00B34BD8">
        <w:rPr>
          <w:rFonts w:ascii="Arial" w:hAnsi="Arial" w:cs="Arial"/>
          <w:spacing w:val="-7"/>
          <w:sz w:val="18"/>
        </w:rPr>
        <w:t xml:space="preserve"> </w:t>
      </w:r>
      <w:r w:rsidRPr="00B34BD8">
        <w:rPr>
          <w:rFonts w:ascii="Arial" w:hAnsi="Arial" w:cs="Arial"/>
          <w:sz w:val="18"/>
        </w:rPr>
        <w:t>otro</w:t>
      </w:r>
      <w:r w:rsidRPr="00B34BD8">
        <w:rPr>
          <w:rFonts w:ascii="Arial" w:hAnsi="Arial" w:cs="Arial"/>
          <w:spacing w:val="-6"/>
          <w:sz w:val="18"/>
        </w:rPr>
        <w:t xml:space="preserve"> </w:t>
      </w:r>
      <w:r w:rsidRPr="00B34BD8">
        <w:rPr>
          <w:rFonts w:ascii="Arial" w:hAnsi="Arial" w:cs="Arial"/>
          <w:sz w:val="18"/>
        </w:rPr>
        <w:t>trabajador</w:t>
      </w:r>
      <w:r w:rsidRPr="00B34BD8">
        <w:rPr>
          <w:rFonts w:ascii="Arial" w:hAnsi="Arial" w:cs="Arial"/>
          <w:spacing w:val="-7"/>
          <w:sz w:val="18"/>
        </w:rPr>
        <w:t xml:space="preserve"> </w:t>
      </w:r>
      <w:r w:rsidRPr="00B34BD8">
        <w:rPr>
          <w:rFonts w:ascii="Arial" w:hAnsi="Arial" w:cs="Arial"/>
          <w:sz w:val="18"/>
        </w:rPr>
        <w:t>sujetará</w:t>
      </w:r>
      <w:r w:rsidRPr="00B34BD8">
        <w:rPr>
          <w:rFonts w:ascii="Arial" w:hAnsi="Arial" w:cs="Arial"/>
          <w:spacing w:val="-7"/>
          <w:sz w:val="18"/>
        </w:rPr>
        <w:t xml:space="preserve"> </w:t>
      </w:r>
      <w:r w:rsidRPr="00B34BD8">
        <w:rPr>
          <w:rFonts w:ascii="Arial" w:hAnsi="Arial" w:cs="Arial"/>
          <w:sz w:val="18"/>
        </w:rPr>
        <w:t>desde el</w:t>
      </w:r>
      <w:r w:rsidRPr="00B34BD8">
        <w:rPr>
          <w:rFonts w:ascii="Arial" w:hAnsi="Arial" w:cs="Arial"/>
          <w:spacing w:val="-1"/>
          <w:sz w:val="18"/>
        </w:rPr>
        <w:t xml:space="preserve"> </w:t>
      </w:r>
      <w:r w:rsidRPr="00B34BD8">
        <w:rPr>
          <w:rFonts w:ascii="Arial" w:hAnsi="Arial" w:cs="Arial"/>
          <w:sz w:val="18"/>
        </w:rPr>
        <w:t>exterior.</w:t>
      </w:r>
    </w:p>
    <w:p w14:paraId="2093CA67" w14:textId="77777777" w:rsidR="00715CBE" w:rsidRPr="00B34BD8" w:rsidRDefault="00715CBE">
      <w:pPr>
        <w:spacing w:line="237" w:lineRule="auto"/>
        <w:jc w:val="both"/>
        <w:rPr>
          <w:rFonts w:ascii="Arial" w:hAnsi="Arial" w:cs="Arial"/>
          <w:sz w:val="18"/>
        </w:rPr>
        <w:sectPr w:rsidR="00715CBE" w:rsidRPr="00B34BD8">
          <w:headerReference w:type="default" r:id="rId48"/>
          <w:footerReference w:type="default" r:id="rId49"/>
          <w:pgSz w:w="12240" w:h="15840"/>
          <w:pgMar w:top="1340" w:right="1580" w:bottom="280" w:left="1600" w:header="720" w:footer="720" w:gutter="0"/>
          <w:cols w:space="720"/>
        </w:sectPr>
      </w:pPr>
    </w:p>
    <w:p w14:paraId="0D53B62C" w14:textId="77777777" w:rsidR="00715CBE" w:rsidRPr="00B34BD8" w:rsidRDefault="00C84500">
      <w:pPr>
        <w:pStyle w:val="Prrafodelista"/>
        <w:numPr>
          <w:ilvl w:val="0"/>
          <w:numId w:val="11"/>
        </w:numPr>
        <w:tabs>
          <w:tab w:val="left" w:pos="345"/>
        </w:tabs>
        <w:spacing w:before="78"/>
        <w:ind w:right="119" w:firstLine="0"/>
        <w:jc w:val="both"/>
        <w:rPr>
          <w:rFonts w:ascii="Arial" w:hAnsi="Arial" w:cs="Arial"/>
          <w:sz w:val="18"/>
        </w:rPr>
      </w:pPr>
      <w:r w:rsidRPr="00B34BD8">
        <w:rPr>
          <w:rFonts w:ascii="Arial" w:hAnsi="Arial" w:cs="Arial"/>
          <w:sz w:val="18"/>
        </w:rPr>
        <w:lastRenderedPageBreak/>
        <w:t>En</w:t>
      </w:r>
      <w:r w:rsidRPr="00B34BD8">
        <w:rPr>
          <w:rFonts w:ascii="Arial" w:hAnsi="Arial" w:cs="Arial"/>
          <w:spacing w:val="-14"/>
          <w:sz w:val="18"/>
        </w:rPr>
        <w:t xml:space="preserve"> </w:t>
      </w:r>
      <w:r w:rsidRPr="00B34BD8">
        <w:rPr>
          <w:rFonts w:ascii="Arial" w:hAnsi="Arial" w:cs="Arial"/>
          <w:sz w:val="18"/>
        </w:rPr>
        <w:t>las</w:t>
      </w:r>
      <w:r w:rsidRPr="00B34BD8">
        <w:rPr>
          <w:rFonts w:ascii="Arial" w:hAnsi="Arial" w:cs="Arial"/>
          <w:spacing w:val="-13"/>
          <w:sz w:val="18"/>
        </w:rPr>
        <w:t xml:space="preserve"> </w:t>
      </w:r>
      <w:r w:rsidRPr="00B34BD8">
        <w:rPr>
          <w:rFonts w:ascii="Arial" w:hAnsi="Arial" w:cs="Arial"/>
          <w:sz w:val="18"/>
        </w:rPr>
        <w:t>redes</w:t>
      </w:r>
      <w:r w:rsidRPr="00B34BD8">
        <w:rPr>
          <w:rFonts w:ascii="Arial" w:hAnsi="Arial" w:cs="Arial"/>
          <w:spacing w:val="-12"/>
          <w:sz w:val="18"/>
        </w:rPr>
        <w:t xml:space="preserve"> </w:t>
      </w:r>
      <w:r w:rsidRPr="00B34BD8">
        <w:rPr>
          <w:rFonts w:ascii="Arial" w:hAnsi="Arial" w:cs="Arial"/>
          <w:sz w:val="18"/>
        </w:rPr>
        <w:t>generales</w:t>
      </w:r>
      <w:r w:rsidRPr="00B34BD8">
        <w:rPr>
          <w:rFonts w:ascii="Arial" w:hAnsi="Arial" w:cs="Arial"/>
          <w:spacing w:val="-13"/>
          <w:sz w:val="18"/>
        </w:rPr>
        <w:t xml:space="preserve"> </w:t>
      </w:r>
      <w:r w:rsidRPr="00B34BD8">
        <w:rPr>
          <w:rFonts w:ascii="Arial" w:hAnsi="Arial" w:cs="Arial"/>
          <w:sz w:val="18"/>
        </w:rPr>
        <w:t>de</w:t>
      </w:r>
      <w:r w:rsidRPr="00B34BD8">
        <w:rPr>
          <w:rFonts w:ascii="Arial" w:hAnsi="Arial" w:cs="Arial"/>
          <w:spacing w:val="-11"/>
          <w:sz w:val="18"/>
        </w:rPr>
        <w:t xml:space="preserve"> </w:t>
      </w:r>
      <w:r w:rsidRPr="00B34BD8">
        <w:rPr>
          <w:rFonts w:ascii="Arial" w:hAnsi="Arial" w:cs="Arial"/>
          <w:sz w:val="18"/>
        </w:rPr>
        <w:t>puesta</w:t>
      </w:r>
      <w:r w:rsidRPr="00B34BD8">
        <w:rPr>
          <w:rFonts w:ascii="Arial" w:hAnsi="Arial" w:cs="Arial"/>
          <w:spacing w:val="-13"/>
          <w:sz w:val="18"/>
        </w:rPr>
        <w:t xml:space="preserve"> </w:t>
      </w:r>
      <w:r w:rsidRPr="00B34BD8">
        <w:rPr>
          <w:rFonts w:ascii="Arial" w:hAnsi="Arial" w:cs="Arial"/>
          <w:sz w:val="18"/>
        </w:rPr>
        <w:t>a</w:t>
      </w:r>
      <w:r w:rsidRPr="00B34BD8">
        <w:rPr>
          <w:rFonts w:ascii="Arial" w:hAnsi="Arial" w:cs="Arial"/>
          <w:spacing w:val="-12"/>
          <w:sz w:val="18"/>
        </w:rPr>
        <w:t xml:space="preserve"> </w:t>
      </w:r>
      <w:r w:rsidRPr="00B34BD8">
        <w:rPr>
          <w:rFonts w:ascii="Arial" w:hAnsi="Arial" w:cs="Arial"/>
          <w:sz w:val="18"/>
        </w:rPr>
        <w:t>tierra</w:t>
      </w:r>
      <w:r w:rsidRPr="00B34BD8">
        <w:rPr>
          <w:rFonts w:ascii="Arial" w:hAnsi="Arial" w:cs="Arial"/>
          <w:spacing w:val="-13"/>
          <w:sz w:val="18"/>
        </w:rPr>
        <w:t xml:space="preserve"> </w:t>
      </w:r>
      <w:r w:rsidRPr="00B34BD8">
        <w:rPr>
          <w:rFonts w:ascii="Arial" w:hAnsi="Arial" w:cs="Arial"/>
          <w:sz w:val="18"/>
        </w:rPr>
        <w:t>de</w:t>
      </w:r>
      <w:r w:rsidRPr="00B34BD8">
        <w:rPr>
          <w:rFonts w:ascii="Arial" w:hAnsi="Arial" w:cs="Arial"/>
          <w:spacing w:val="-11"/>
          <w:sz w:val="18"/>
        </w:rPr>
        <w:t xml:space="preserve"> </w:t>
      </w:r>
      <w:r w:rsidRPr="00B34BD8">
        <w:rPr>
          <w:rFonts w:ascii="Arial" w:hAnsi="Arial" w:cs="Arial"/>
          <w:sz w:val="18"/>
        </w:rPr>
        <w:t>las</w:t>
      </w:r>
      <w:r w:rsidRPr="00B34BD8">
        <w:rPr>
          <w:rFonts w:ascii="Arial" w:hAnsi="Arial" w:cs="Arial"/>
          <w:spacing w:val="-16"/>
          <w:sz w:val="18"/>
        </w:rPr>
        <w:t xml:space="preserve"> </w:t>
      </w:r>
      <w:r w:rsidRPr="00B34BD8">
        <w:rPr>
          <w:rFonts w:ascii="Arial" w:hAnsi="Arial" w:cs="Arial"/>
          <w:sz w:val="18"/>
        </w:rPr>
        <w:t>instalaciones</w:t>
      </w:r>
      <w:r w:rsidRPr="00B34BD8">
        <w:rPr>
          <w:rFonts w:ascii="Arial" w:hAnsi="Arial" w:cs="Arial"/>
          <w:spacing w:val="-12"/>
          <w:sz w:val="18"/>
        </w:rPr>
        <w:t xml:space="preserve"> </w:t>
      </w:r>
      <w:r w:rsidRPr="00B34BD8">
        <w:rPr>
          <w:rFonts w:ascii="Arial" w:hAnsi="Arial" w:cs="Arial"/>
          <w:sz w:val="18"/>
        </w:rPr>
        <w:t>eléctricas</w:t>
      </w:r>
      <w:r w:rsidRPr="00B34BD8">
        <w:rPr>
          <w:rFonts w:ascii="Arial" w:hAnsi="Arial" w:cs="Arial"/>
          <w:spacing w:val="-14"/>
          <w:sz w:val="18"/>
        </w:rPr>
        <w:t xml:space="preserve"> </w:t>
      </w:r>
      <w:r w:rsidRPr="00B34BD8">
        <w:rPr>
          <w:rFonts w:ascii="Arial" w:hAnsi="Arial" w:cs="Arial"/>
          <w:sz w:val="18"/>
        </w:rPr>
        <w:t>se</w:t>
      </w:r>
      <w:r w:rsidRPr="00B34BD8">
        <w:rPr>
          <w:rFonts w:ascii="Arial" w:hAnsi="Arial" w:cs="Arial"/>
          <w:spacing w:val="-11"/>
          <w:sz w:val="18"/>
        </w:rPr>
        <w:t xml:space="preserve"> </w:t>
      </w:r>
      <w:r w:rsidRPr="00B34BD8">
        <w:rPr>
          <w:rFonts w:ascii="Arial" w:hAnsi="Arial" w:cs="Arial"/>
          <w:sz w:val="18"/>
        </w:rPr>
        <w:t>suspenderá</w:t>
      </w:r>
      <w:r w:rsidRPr="00B34BD8">
        <w:rPr>
          <w:rFonts w:ascii="Arial" w:hAnsi="Arial" w:cs="Arial"/>
          <w:spacing w:val="-13"/>
          <w:sz w:val="18"/>
        </w:rPr>
        <w:t xml:space="preserve"> </w:t>
      </w:r>
      <w:r w:rsidRPr="00B34BD8">
        <w:rPr>
          <w:rFonts w:ascii="Arial" w:hAnsi="Arial" w:cs="Arial"/>
          <w:sz w:val="18"/>
        </w:rPr>
        <w:t>el</w:t>
      </w:r>
      <w:r w:rsidRPr="00B34BD8">
        <w:rPr>
          <w:rFonts w:ascii="Arial" w:hAnsi="Arial" w:cs="Arial"/>
          <w:spacing w:val="-14"/>
          <w:sz w:val="18"/>
        </w:rPr>
        <w:t xml:space="preserve"> </w:t>
      </w:r>
      <w:r w:rsidRPr="00B34BD8">
        <w:rPr>
          <w:rFonts w:ascii="Arial" w:hAnsi="Arial" w:cs="Arial"/>
          <w:sz w:val="18"/>
        </w:rPr>
        <w:t>trabajo al probar las líneas y en caso de</w:t>
      </w:r>
      <w:r w:rsidRPr="00B34BD8">
        <w:rPr>
          <w:rFonts w:ascii="Arial" w:hAnsi="Arial" w:cs="Arial"/>
          <w:spacing w:val="-14"/>
          <w:sz w:val="18"/>
        </w:rPr>
        <w:t xml:space="preserve"> </w:t>
      </w:r>
      <w:r w:rsidRPr="00B34BD8">
        <w:rPr>
          <w:rFonts w:ascii="Arial" w:hAnsi="Arial" w:cs="Arial"/>
          <w:sz w:val="18"/>
        </w:rPr>
        <w:t>tormenta.</w:t>
      </w:r>
    </w:p>
    <w:p w14:paraId="2503B197" w14:textId="77777777" w:rsidR="00715CBE" w:rsidRPr="00B34BD8" w:rsidRDefault="00715CBE">
      <w:pPr>
        <w:pStyle w:val="Textoindependiente"/>
        <w:spacing w:before="10"/>
        <w:rPr>
          <w:rFonts w:ascii="Arial" w:hAnsi="Arial" w:cs="Arial"/>
          <w:sz w:val="22"/>
        </w:rPr>
      </w:pPr>
    </w:p>
    <w:p w14:paraId="7BC284F7" w14:textId="77777777" w:rsidR="00715CBE" w:rsidRPr="00B34BD8" w:rsidRDefault="00C84500">
      <w:pPr>
        <w:pStyle w:val="Textoindependiente"/>
        <w:spacing w:line="547" w:lineRule="auto"/>
        <w:ind w:left="102" w:right="2157"/>
        <w:rPr>
          <w:rFonts w:ascii="Arial" w:hAnsi="Arial" w:cs="Arial"/>
        </w:rPr>
      </w:pPr>
      <w:r w:rsidRPr="00B34BD8">
        <w:rPr>
          <w:rFonts w:ascii="Arial" w:hAnsi="Arial" w:cs="Arial"/>
        </w:rPr>
        <w:t>ARTICULO 85. — Trabajos y maniobras en dispositivos y locales eléctricos. Celdas y locales para instalaciones:</w:t>
      </w:r>
    </w:p>
    <w:p w14:paraId="3BEDE542" w14:textId="77777777" w:rsidR="00715CBE" w:rsidRPr="00B34BD8" w:rsidRDefault="00C84500">
      <w:pPr>
        <w:pStyle w:val="Prrafodelista"/>
        <w:numPr>
          <w:ilvl w:val="0"/>
          <w:numId w:val="10"/>
        </w:numPr>
        <w:tabs>
          <w:tab w:val="left" w:pos="357"/>
        </w:tabs>
        <w:spacing w:before="5" w:line="237" w:lineRule="auto"/>
        <w:ind w:right="119" w:firstLine="0"/>
        <w:jc w:val="both"/>
        <w:rPr>
          <w:rFonts w:ascii="Arial" w:hAnsi="Arial" w:cs="Arial"/>
          <w:sz w:val="18"/>
        </w:rPr>
      </w:pPr>
      <w:r w:rsidRPr="00B34BD8">
        <w:rPr>
          <w:rFonts w:ascii="Arial" w:hAnsi="Arial" w:cs="Arial"/>
          <w:sz w:val="18"/>
        </w:rPr>
        <w:t>No se deberán abrir o retirar las rejas o puertas de protección de celdas en una instalación de media tensión y alta tensión antes de dejar sin tensión los conductores y aparatos sobre los que se va a</w:t>
      </w:r>
      <w:r w:rsidRPr="00B34BD8">
        <w:rPr>
          <w:rFonts w:ascii="Arial" w:hAnsi="Arial" w:cs="Arial"/>
          <w:spacing w:val="-3"/>
          <w:sz w:val="18"/>
        </w:rPr>
        <w:t xml:space="preserve"> </w:t>
      </w:r>
      <w:r w:rsidRPr="00B34BD8">
        <w:rPr>
          <w:rFonts w:ascii="Arial" w:hAnsi="Arial" w:cs="Arial"/>
          <w:sz w:val="18"/>
        </w:rPr>
        <w:t>trabajar.</w:t>
      </w:r>
    </w:p>
    <w:p w14:paraId="38288749" w14:textId="77777777" w:rsidR="00715CBE" w:rsidRPr="00B34BD8" w:rsidRDefault="00715CBE">
      <w:pPr>
        <w:pStyle w:val="Textoindependiente"/>
        <w:spacing w:before="6"/>
        <w:rPr>
          <w:rFonts w:ascii="Arial" w:hAnsi="Arial" w:cs="Arial"/>
          <w:sz w:val="23"/>
        </w:rPr>
      </w:pPr>
    </w:p>
    <w:p w14:paraId="23478DFC" w14:textId="77777777" w:rsidR="00715CBE" w:rsidRPr="00B34BD8" w:rsidRDefault="00C84500">
      <w:pPr>
        <w:pStyle w:val="Textoindependiente"/>
        <w:spacing w:before="1" w:line="237" w:lineRule="auto"/>
        <w:ind w:left="102" w:right="120"/>
        <w:jc w:val="both"/>
        <w:rPr>
          <w:rFonts w:ascii="Arial" w:hAnsi="Arial" w:cs="Arial"/>
        </w:rPr>
      </w:pPr>
      <w:r w:rsidRPr="00B34BD8">
        <w:rPr>
          <w:rFonts w:ascii="Arial" w:hAnsi="Arial" w:cs="Arial"/>
        </w:rPr>
        <w:t>Dichas</w:t>
      </w:r>
      <w:r w:rsidRPr="00B34BD8">
        <w:rPr>
          <w:rFonts w:ascii="Arial" w:hAnsi="Arial" w:cs="Arial"/>
          <w:spacing w:val="-16"/>
        </w:rPr>
        <w:t xml:space="preserve"> </w:t>
      </w:r>
      <w:r w:rsidRPr="00B34BD8">
        <w:rPr>
          <w:rFonts w:ascii="Arial" w:hAnsi="Arial" w:cs="Arial"/>
        </w:rPr>
        <w:t>rejas</w:t>
      </w:r>
      <w:r w:rsidRPr="00B34BD8">
        <w:rPr>
          <w:rFonts w:ascii="Arial" w:hAnsi="Arial" w:cs="Arial"/>
          <w:spacing w:val="-15"/>
        </w:rPr>
        <w:t xml:space="preserve"> </w:t>
      </w:r>
      <w:r w:rsidRPr="00B34BD8">
        <w:rPr>
          <w:rFonts w:ascii="Arial" w:hAnsi="Arial" w:cs="Arial"/>
        </w:rPr>
        <w:t>o</w:t>
      </w:r>
      <w:r w:rsidRPr="00B34BD8">
        <w:rPr>
          <w:rFonts w:ascii="Arial" w:hAnsi="Arial" w:cs="Arial"/>
          <w:spacing w:val="-13"/>
        </w:rPr>
        <w:t xml:space="preserve"> </w:t>
      </w:r>
      <w:r w:rsidRPr="00B34BD8">
        <w:rPr>
          <w:rFonts w:ascii="Arial" w:hAnsi="Arial" w:cs="Arial"/>
        </w:rPr>
        <w:t>puertas</w:t>
      </w:r>
      <w:r w:rsidRPr="00B34BD8">
        <w:rPr>
          <w:rFonts w:ascii="Arial" w:hAnsi="Arial" w:cs="Arial"/>
          <w:spacing w:val="-16"/>
        </w:rPr>
        <w:t xml:space="preserve"> </w:t>
      </w:r>
      <w:r w:rsidRPr="00B34BD8">
        <w:rPr>
          <w:rFonts w:ascii="Arial" w:hAnsi="Arial" w:cs="Arial"/>
        </w:rPr>
        <w:t>deberán</w:t>
      </w:r>
      <w:r w:rsidRPr="00B34BD8">
        <w:rPr>
          <w:rFonts w:ascii="Arial" w:hAnsi="Arial" w:cs="Arial"/>
          <w:spacing w:val="-16"/>
        </w:rPr>
        <w:t xml:space="preserve"> </w:t>
      </w:r>
      <w:r w:rsidRPr="00B34BD8">
        <w:rPr>
          <w:rFonts w:ascii="Arial" w:hAnsi="Arial" w:cs="Arial"/>
        </w:rPr>
        <w:t>estar</w:t>
      </w:r>
      <w:r w:rsidRPr="00B34BD8">
        <w:rPr>
          <w:rFonts w:ascii="Arial" w:hAnsi="Arial" w:cs="Arial"/>
          <w:spacing w:val="-15"/>
        </w:rPr>
        <w:t xml:space="preserve"> </w:t>
      </w:r>
      <w:r w:rsidRPr="00B34BD8">
        <w:rPr>
          <w:rFonts w:ascii="Arial" w:hAnsi="Arial" w:cs="Arial"/>
        </w:rPr>
        <w:t>colocadas</w:t>
      </w:r>
      <w:r w:rsidRPr="00B34BD8">
        <w:rPr>
          <w:rFonts w:ascii="Arial" w:hAnsi="Arial" w:cs="Arial"/>
          <w:spacing w:val="-16"/>
        </w:rPr>
        <w:t xml:space="preserve"> </w:t>
      </w:r>
      <w:r w:rsidRPr="00B34BD8">
        <w:rPr>
          <w:rFonts w:ascii="Arial" w:hAnsi="Arial" w:cs="Arial"/>
        </w:rPr>
        <w:t>y</w:t>
      </w:r>
      <w:r w:rsidRPr="00B34BD8">
        <w:rPr>
          <w:rFonts w:ascii="Arial" w:hAnsi="Arial" w:cs="Arial"/>
          <w:spacing w:val="-15"/>
        </w:rPr>
        <w:t xml:space="preserve"> </w:t>
      </w:r>
      <w:r w:rsidRPr="00B34BD8">
        <w:rPr>
          <w:rFonts w:ascii="Arial" w:hAnsi="Arial" w:cs="Arial"/>
        </w:rPr>
        <w:t>cerradas</w:t>
      </w:r>
      <w:r w:rsidRPr="00B34BD8">
        <w:rPr>
          <w:rFonts w:ascii="Arial" w:hAnsi="Arial" w:cs="Arial"/>
          <w:spacing w:val="-16"/>
        </w:rPr>
        <w:t xml:space="preserve"> </w:t>
      </w:r>
      <w:r w:rsidRPr="00B34BD8">
        <w:rPr>
          <w:rFonts w:ascii="Arial" w:hAnsi="Arial" w:cs="Arial"/>
        </w:rPr>
        <w:t>antes</w:t>
      </w:r>
      <w:r w:rsidRPr="00B34BD8">
        <w:rPr>
          <w:rFonts w:ascii="Arial" w:hAnsi="Arial" w:cs="Arial"/>
          <w:spacing w:val="-15"/>
        </w:rPr>
        <w:t xml:space="preserve"> </w:t>
      </w:r>
      <w:r w:rsidRPr="00B34BD8">
        <w:rPr>
          <w:rFonts w:ascii="Arial" w:hAnsi="Arial" w:cs="Arial"/>
        </w:rPr>
        <w:t>de</w:t>
      </w:r>
      <w:r w:rsidRPr="00B34BD8">
        <w:rPr>
          <w:rFonts w:ascii="Arial" w:hAnsi="Arial" w:cs="Arial"/>
          <w:spacing w:val="-15"/>
        </w:rPr>
        <w:t xml:space="preserve"> </w:t>
      </w:r>
      <w:r w:rsidRPr="00B34BD8">
        <w:rPr>
          <w:rFonts w:ascii="Arial" w:hAnsi="Arial" w:cs="Arial"/>
        </w:rPr>
        <w:t>dar</w:t>
      </w:r>
      <w:r w:rsidRPr="00B34BD8">
        <w:rPr>
          <w:rFonts w:ascii="Arial" w:hAnsi="Arial" w:cs="Arial"/>
          <w:spacing w:val="-14"/>
        </w:rPr>
        <w:t xml:space="preserve"> </w:t>
      </w:r>
      <w:r w:rsidRPr="00B34BD8">
        <w:rPr>
          <w:rFonts w:ascii="Arial" w:hAnsi="Arial" w:cs="Arial"/>
        </w:rPr>
        <w:t>tensión</w:t>
      </w:r>
      <w:r w:rsidRPr="00B34BD8">
        <w:rPr>
          <w:rFonts w:ascii="Arial" w:hAnsi="Arial" w:cs="Arial"/>
          <w:spacing w:val="-16"/>
        </w:rPr>
        <w:t xml:space="preserve"> </w:t>
      </w:r>
      <w:r w:rsidRPr="00B34BD8">
        <w:rPr>
          <w:rFonts w:ascii="Arial" w:hAnsi="Arial" w:cs="Arial"/>
        </w:rPr>
        <w:t>a</w:t>
      </w:r>
      <w:r w:rsidRPr="00B34BD8">
        <w:rPr>
          <w:rFonts w:ascii="Arial" w:hAnsi="Arial" w:cs="Arial"/>
          <w:spacing w:val="-15"/>
        </w:rPr>
        <w:t xml:space="preserve"> </w:t>
      </w:r>
      <w:r w:rsidRPr="00B34BD8">
        <w:rPr>
          <w:rFonts w:ascii="Arial" w:hAnsi="Arial" w:cs="Arial"/>
        </w:rPr>
        <w:t>dichos</w:t>
      </w:r>
      <w:r w:rsidRPr="00B34BD8">
        <w:rPr>
          <w:rFonts w:ascii="Arial" w:hAnsi="Arial" w:cs="Arial"/>
          <w:spacing w:val="-15"/>
        </w:rPr>
        <w:t xml:space="preserve"> </w:t>
      </w:r>
      <w:r w:rsidRPr="00B34BD8">
        <w:rPr>
          <w:rFonts w:ascii="Arial" w:hAnsi="Arial" w:cs="Arial"/>
        </w:rPr>
        <w:t>elementos de la celda. Los puntos de las celdas que queden con tensión deberán estar convenientemente señalizados y protegidos por pantallas de</w:t>
      </w:r>
      <w:r w:rsidRPr="00B34BD8">
        <w:rPr>
          <w:rFonts w:ascii="Arial" w:hAnsi="Arial" w:cs="Arial"/>
          <w:spacing w:val="-9"/>
        </w:rPr>
        <w:t xml:space="preserve"> </w:t>
      </w:r>
      <w:r w:rsidRPr="00B34BD8">
        <w:rPr>
          <w:rFonts w:ascii="Arial" w:hAnsi="Arial" w:cs="Arial"/>
        </w:rPr>
        <w:t>separación.</w:t>
      </w:r>
    </w:p>
    <w:p w14:paraId="20BD9A1A" w14:textId="77777777" w:rsidR="00715CBE" w:rsidRPr="00B34BD8" w:rsidRDefault="00715CBE">
      <w:pPr>
        <w:pStyle w:val="Textoindependiente"/>
        <w:spacing w:before="7"/>
        <w:rPr>
          <w:rFonts w:ascii="Arial" w:hAnsi="Arial" w:cs="Arial"/>
          <w:sz w:val="23"/>
        </w:rPr>
      </w:pPr>
    </w:p>
    <w:p w14:paraId="02E773E0" w14:textId="77777777" w:rsidR="00715CBE" w:rsidRPr="00B34BD8" w:rsidRDefault="00C84500">
      <w:pPr>
        <w:pStyle w:val="Prrafodelista"/>
        <w:numPr>
          <w:ilvl w:val="0"/>
          <w:numId w:val="10"/>
        </w:numPr>
        <w:tabs>
          <w:tab w:val="left" w:pos="390"/>
        </w:tabs>
        <w:spacing w:line="237" w:lineRule="auto"/>
        <w:ind w:right="128" w:firstLine="0"/>
        <w:jc w:val="both"/>
        <w:rPr>
          <w:rFonts w:ascii="Arial" w:hAnsi="Arial" w:cs="Arial"/>
          <w:sz w:val="18"/>
        </w:rPr>
      </w:pPr>
      <w:r w:rsidRPr="00B34BD8">
        <w:rPr>
          <w:rFonts w:ascii="Arial" w:hAnsi="Arial" w:cs="Arial"/>
          <w:sz w:val="18"/>
        </w:rPr>
        <w:t>Las herramientas a utilizar en estos locales serán aisladas y no deberán usarse metros ni aceiteras</w:t>
      </w:r>
      <w:r w:rsidRPr="00B34BD8">
        <w:rPr>
          <w:rFonts w:ascii="Arial" w:hAnsi="Arial" w:cs="Arial"/>
          <w:spacing w:val="-3"/>
          <w:sz w:val="18"/>
        </w:rPr>
        <w:t xml:space="preserve"> </w:t>
      </w:r>
      <w:r w:rsidRPr="00B34BD8">
        <w:rPr>
          <w:rFonts w:ascii="Arial" w:hAnsi="Arial" w:cs="Arial"/>
          <w:sz w:val="18"/>
        </w:rPr>
        <w:t>metálicas.</w:t>
      </w:r>
    </w:p>
    <w:p w14:paraId="0C136CF1" w14:textId="77777777" w:rsidR="00715CBE" w:rsidRPr="00B34BD8" w:rsidRDefault="00715CBE">
      <w:pPr>
        <w:pStyle w:val="Textoindependiente"/>
        <w:spacing w:before="1"/>
        <w:rPr>
          <w:rFonts w:ascii="Arial" w:hAnsi="Arial" w:cs="Arial"/>
          <w:sz w:val="23"/>
        </w:rPr>
      </w:pPr>
    </w:p>
    <w:p w14:paraId="37C70597" w14:textId="77777777" w:rsidR="00715CBE" w:rsidRPr="00B34BD8" w:rsidRDefault="00C84500">
      <w:pPr>
        <w:pStyle w:val="Textoindependiente"/>
        <w:ind w:left="102"/>
        <w:jc w:val="both"/>
        <w:rPr>
          <w:rFonts w:ascii="Arial" w:hAnsi="Arial" w:cs="Arial"/>
        </w:rPr>
      </w:pPr>
      <w:r w:rsidRPr="00B34BD8">
        <w:rPr>
          <w:rFonts w:ascii="Arial" w:hAnsi="Arial" w:cs="Arial"/>
        </w:rPr>
        <w:t>Aparatos de corte y seccionamiento:</w:t>
      </w:r>
    </w:p>
    <w:p w14:paraId="0A392C6A" w14:textId="77777777" w:rsidR="00715CBE" w:rsidRPr="00B34BD8" w:rsidRDefault="00715CBE">
      <w:pPr>
        <w:pStyle w:val="Textoindependiente"/>
        <w:spacing w:before="5"/>
        <w:rPr>
          <w:rFonts w:ascii="Arial" w:hAnsi="Arial" w:cs="Arial"/>
          <w:sz w:val="23"/>
        </w:rPr>
      </w:pPr>
    </w:p>
    <w:p w14:paraId="41420E0B" w14:textId="77777777" w:rsidR="00715CBE" w:rsidRPr="00B34BD8" w:rsidRDefault="00C84500">
      <w:pPr>
        <w:pStyle w:val="Prrafodelista"/>
        <w:numPr>
          <w:ilvl w:val="0"/>
          <w:numId w:val="9"/>
        </w:numPr>
        <w:tabs>
          <w:tab w:val="left" w:pos="453"/>
        </w:tabs>
        <w:spacing w:line="237" w:lineRule="auto"/>
        <w:ind w:right="120" w:firstLine="0"/>
        <w:jc w:val="both"/>
        <w:rPr>
          <w:rFonts w:ascii="Arial" w:hAnsi="Arial" w:cs="Arial"/>
          <w:sz w:val="18"/>
        </w:rPr>
      </w:pPr>
      <w:r w:rsidRPr="00B34BD8">
        <w:rPr>
          <w:rFonts w:ascii="Arial" w:hAnsi="Arial" w:cs="Arial"/>
          <w:sz w:val="18"/>
        </w:rPr>
        <w:t>Los seccionadores se abrirán después de haberse extraído o abierto el interruptor correspondiente,</w:t>
      </w:r>
      <w:r w:rsidRPr="00B34BD8">
        <w:rPr>
          <w:rFonts w:ascii="Arial" w:hAnsi="Arial" w:cs="Arial"/>
          <w:spacing w:val="-8"/>
          <w:sz w:val="18"/>
        </w:rPr>
        <w:t xml:space="preserve"> </w:t>
      </w:r>
      <w:r w:rsidRPr="00B34BD8">
        <w:rPr>
          <w:rFonts w:ascii="Arial" w:hAnsi="Arial" w:cs="Arial"/>
          <w:sz w:val="18"/>
        </w:rPr>
        <w:t>y</w:t>
      </w:r>
      <w:r w:rsidRPr="00B34BD8">
        <w:rPr>
          <w:rFonts w:ascii="Arial" w:hAnsi="Arial" w:cs="Arial"/>
          <w:spacing w:val="-8"/>
          <w:sz w:val="18"/>
        </w:rPr>
        <w:t xml:space="preserve"> </w:t>
      </w:r>
      <w:r w:rsidRPr="00B34BD8">
        <w:rPr>
          <w:rFonts w:ascii="Arial" w:hAnsi="Arial" w:cs="Arial"/>
          <w:sz w:val="18"/>
        </w:rPr>
        <w:t>antes</w:t>
      </w:r>
      <w:r w:rsidRPr="00B34BD8">
        <w:rPr>
          <w:rFonts w:ascii="Arial" w:hAnsi="Arial" w:cs="Arial"/>
          <w:spacing w:val="-7"/>
          <w:sz w:val="18"/>
        </w:rPr>
        <w:t xml:space="preserve"> </w:t>
      </w:r>
      <w:r w:rsidRPr="00B34BD8">
        <w:rPr>
          <w:rFonts w:ascii="Arial" w:hAnsi="Arial" w:cs="Arial"/>
          <w:sz w:val="18"/>
        </w:rPr>
        <w:t>de</w:t>
      </w:r>
      <w:r w:rsidRPr="00B34BD8">
        <w:rPr>
          <w:rFonts w:ascii="Arial" w:hAnsi="Arial" w:cs="Arial"/>
          <w:spacing w:val="-7"/>
          <w:sz w:val="18"/>
        </w:rPr>
        <w:t xml:space="preserve"> </w:t>
      </w:r>
      <w:r w:rsidRPr="00B34BD8">
        <w:rPr>
          <w:rFonts w:ascii="Arial" w:hAnsi="Arial" w:cs="Arial"/>
          <w:sz w:val="18"/>
        </w:rPr>
        <w:t>introducir</w:t>
      </w:r>
      <w:r w:rsidRPr="00B34BD8">
        <w:rPr>
          <w:rFonts w:ascii="Arial" w:hAnsi="Arial" w:cs="Arial"/>
          <w:spacing w:val="-7"/>
          <w:sz w:val="18"/>
        </w:rPr>
        <w:t xml:space="preserve"> </w:t>
      </w:r>
      <w:r w:rsidRPr="00B34BD8">
        <w:rPr>
          <w:rFonts w:ascii="Arial" w:hAnsi="Arial" w:cs="Arial"/>
          <w:sz w:val="18"/>
        </w:rPr>
        <w:t>o</w:t>
      </w:r>
      <w:r w:rsidRPr="00B34BD8">
        <w:rPr>
          <w:rFonts w:ascii="Arial" w:hAnsi="Arial" w:cs="Arial"/>
          <w:spacing w:val="-6"/>
          <w:sz w:val="18"/>
        </w:rPr>
        <w:t xml:space="preserve"> </w:t>
      </w:r>
      <w:r w:rsidRPr="00B34BD8">
        <w:rPr>
          <w:rFonts w:ascii="Arial" w:hAnsi="Arial" w:cs="Arial"/>
          <w:sz w:val="18"/>
        </w:rPr>
        <w:t>cerrar</w:t>
      </w:r>
      <w:r w:rsidRPr="00B34BD8">
        <w:rPr>
          <w:rFonts w:ascii="Arial" w:hAnsi="Arial" w:cs="Arial"/>
          <w:spacing w:val="-5"/>
          <w:sz w:val="18"/>
        </w:rPr>
        <w:t xml:space="preserve"> </w:t>
      </w:r>
      <w:r w:rsidRPr="00B34BD8">
        <w:rPr>
          <w:rFonts w:ascii="Arial" w:hAnsi="Arial" w:cs="Arial"/>
          <w:sz w:val="18"/>
        </w:rPr>
        <w:t>un</w:t>
      </w:r>
      <w:r w:rsidRPr="00B34BD8">
        <w:rPr>
          <w:rFonts w:ascii="Arial" w:hAnsi="Arial" w:cs="Arial"/>
          <w:spacing w:val="-6"/>
          <w:sz w:val="18"/>
        </w:rPr>
        <w:t xml:space="preserve"> </w:t>
      </w:r>
      <w:r w:rsidRPr="00B34BD8">
        <w:rPr>
          <w:rFonts w:ascii="Arial" w:hAnsi="Arial" w:cs="Arial"/>
          <w:sz w:val="18"/>
        </w:rPr>
        <w:t>interruptor,</w:t>
      </w:r>
      <w:r w:rsidRPr="00B34BD8">
        <w:rPr>
          <w:rFonts w:ascii="Arial" w:hAnsi="Arial" w:cs="Arial"/>
          <w:spacing w:val="-8"/>
          <w:sz w:val="18"/>
        </w:rPr>
        <w:t xml:space="preserve"> </w:t>
      </w:r>
      <w:r w:rsidRPr="00B34BD8">
        <w:rPr>
          <w:rFonts w:ascii="Arial" w:hAnsi="Arial" w:cs="Arial"/>
          <w:sz w:val="18"/>
        </w:rPr>
        <w:t>deberán</w:t>
      </w:r>
      <w:r w:rsidRPr="00B34BD8">
        <w:rPr>
          <w:rFonts w:ascii="Arial" w:hAnsi="Arial" w:cs="Arial"/>
          <w:spacing w:val="-9"/>
          <w:sz w:val="18"/>
        </w:rPr>
        <w:t xml:space="preserve"> </w:t>
      </w:r>
      <w:r w:rsidRPr="00B34BD8">
        <w:rPr>
          <w:rFonts w:ascii="Arial" w:hAnsi="Arial" w:cs="Arial"/>
          <w:sz w:val="18"/>
        </w:rPr>
        <w:t>cerrarse</w:t>
      </w:r>
      <w:r w:rsidRPr="00B34BD8">
        <w:rPr>
          <w:rFonts w:ascii="Arial" w:hAnsi="Arial" w:cs="Arial"/>
          <w:spacing w:val="-7"/>
          <w:sz w:val="18"/>
        </w:rPr>
        <w:t xml:space="preserve"> </w:t>
      </w:r>
      <w:r w:rsidRPr="00B34BD8">
        <w:rPr>
          <w:rFonts w:ascii="Arial" w:hAnsi="Arial" w:cs="Arial"/>
          <w:sz w:val="18"/>
        </w:rPr>
        <w:t>los</w:t>
      </w:r>
      <w:r w:rsidRPr="00B34BD8">
        <w:rPr>
          <w:rFonts w:ascii="Arial" w:hAnsi="Arial" w:cs="Arial"/>
          <w:spacing w:val="-7"/>
          <w:sz w:val="18"/>
        </w:rPr>
        <w:t xml:space="preserve"> </w:t>
      </w:r>
      <w:r w:rsidRPr="00B34BD8">
        <w:rPr>
          <w:rFonts w:ascii="Arial" w:hAnsi="Arial" w:cs="Arial"/>
          <w:sz w:val="18"/>
        </w:rPr>
        <w:t>seccionadores en correspondencia con</w:t>
      </w:r>
      <w:r w:rsidRPr="00B34BD8">
        <w:rPr>
          <w:rFonts w:ascii="Arial" w:hAnsi="Arial" w:cs="Arial"/>
          <w:spacing w:val="-6"/>
          <w:sz w:val="18"/>
        </w:rPr>
        <w:t xml:space="preserve"> </w:t>
      </w:r>
      <w:r w:rsidRPr="00B34BD8">
        <w:rPr>
          <w:rFonts w:ascii="Arial" w:hAnsi="Arial" w:cs="Arial"/>
          <w:sz w:val="18"/>
        </w:rPr>
        <w:t>éste.</w:t>
      </w:r>
    </w:p>
    <w:p w14:paraId="290583F9" w14:textId="77777777" w:rsidR="00715CBE" w:rsidRPr="00B34BD8" w:rsidRDefault="00715CBE">
      <w:pPr>
        <w:pStyle w:val="Textoindependiente"/>
        <w:spacing w:before="5"/>
        <w:rPr>
          <w:rFonts w:ascii="Arial" w:hAnsi="Arial" w:cs="Arial"/>
          <w:sz w:val="23"/>
        </w:rPr>
      </w:pPr>
    </w:p>
    <w:p w14:paraId="461BC98A" w14:textId="77777777" w:rsidR="00715CBE" w:rsidRPr="00B34BD8" w:rsidRDefault="00C84500">
      <w:pPr>
        <w:pStyle w:val="Prrafodelista"/>
        <w:numPr>
          <w:ilvl w:val="0"/>
          <w:numId w:val="9"/>
        </w:numPr>
        <w:tabs>
          <w:tab w:val="left" w:pos="373"/>
        </w:tabs>
        <w:ind w:right="118" w:firstLine="0"/>
        <w:jc w:val="both"/>
        <w:rPr>
          <w:rFonts w:ascii="Arial" w:hAnsi="Arial" w:cs="Arial"/>
          <w:sz w:val="18"/>
        </w:rPr>
      </w:pPr>
      <w:r w:rsidRPr="00B34BD8">
        <w:rPr>
          <w:rFonts w:ascii="Arial" w:hAnsi="Arial" w:cs="Arial"/>
          <w:sz w:val="18"/>
        </w:rPr>
        <w:t>Los elementos de protección del personal que efectúe maniobras incluyen guantes aislantes, pértigas de maniobra aisladas y alfombras aislantes. Será obligatorio el uso de dos de ellos simultáneamente, recomendándose ambos a la vez. Las características de los elementos corresponderán a la tensión de</w:t>
      </w:r>
      <w:r w:rsidRPr="00B34BD8">
        <w:rPr>
          <w:rFonts w:ascii="Arial" w:hAnsi="Arial" w:cs="Arial"/>
          <w:spacing w:val="-9"/>
          <w:sz w:val="18"/>
        </w:rPr>
        <w:t xml:space="preserve"> </w:t>
      </w:r>
      <w:r w:rsidRPr="00B34BD8">
        <w:rPr>
          <w:rFonts w:ascii="Arial" w:hAnsi="Arial" w:cs="Arial"/>
          <w:sz w:val="18"/>
        </w:rPr>
        <w:t>servicio.</w:t>
      </w:r>
    </w:p>
    <w:p w14:paraId="68F21D90" w14:textId="77777777" w:rsidR="00715CBE" w:rsidRPr="00B34BD8" w:rsidRDefault="00715CBE">
      <w:pPr>
        <w:pStyle w:val="Textoindependiente"/>
        <w:rPr>
          <w:rFonts w:ascii="Arial" w:hAnsi="Arial" w:cs="Arial"/>
          <w:sz w:val="23"/>
        </w:rPr>
      </w:pPr>
    </w:p>
    <w:p w14:paraId="1EECF202" w14:textId="77777777" w:rsidR="00715CBE" w:rsidRPr="00B34BD8" w:rsidRDefault="00C84500">
      <w:pPr>
        <w:pStyle w:val="Prrafodelista"/>
        <w:numPr>
          <w:ilvl w:val="0"/>
          <w:numId w:val="9"/>
        </w:numPr>
        <w:tabs>
          <w:tab w:val="left" w:pos="340"/>
        </w:tabs>
        <w:ind w:right="122" w:firstLine="0"/>
        <w:jc w:val="both"/>
        <w:rPr>
          <w:rFonts w:ascii="Arial" w:hAnsi="Arial" w:cs="Arial"/>
          <w:sz w:val="18"/>
        </w:rPr>
      </w:pPr>
      <w:r w:rsidRPr="00B34BD8">
        <w:rPr>
          <w:rFonts w:ascii="Arial" w:hAnsi="Arial" w:cs="Arial"/>
          <w:sz w:val="18"/>
        </w:rPr>
        <w:t>Los aparatos de corte con mando no manual, deberán poseer un enclavamiento o bloqueo que evite su funcionamiento</w:t>
      </w:r>
      <w:r w:rsidRPr="00B34BD8">
        <w:rPr>
          <w:rFonts w:ascii="Arial" w:hAnsi="Arial" w:cs="Arial"/>
          <w:spacing w:val="-4"/>
          <w:sz w:val="18"/>
        </w:rPr>
        <w:t xml:space="preserve"> </w:t>
      </w:r>
      <w:r w:rsidRPr="00B34BD8">
        <w:rPr>
          <w:rFonts w:ascii="Arial" w:hAnsi="Arial" w:cs="Arial"/>
          <w:sz w:val="18"/>
        </w:rPr>
        <w:t>intempestivo.</w:t>
      </w:r>
    </w:p>
    <w:p w14:paraId="13C326F3" w14:textId="77777777" w:rsidR="00715CBE" w:rsidRPr="00B34BD8" w:rsidRDefault="00715CBE">
      <w:pPr>
        <w:pStyle w:val="Textoindependiente"/>
        <w:rPr>
          <w:rFonts w:ascii="Arial" w:hAnsi="Arial" w:cs="Arial"/>
          <w:sz w:val="23"/>
        </w:rPr>
      </w:pPr>
    </w:p>
    <w:p w14:paraId="097A1431" w14:textId="77777777" w:rsidR="00715CBE" w:rsidRPr="00B34BD8" w:rsidRDefault="00C84500">
      <w:pPr>
        <w:pStyle w:val="Textoindependiente"/>
        <w:spacing w:before="1"/>
        <w:ind w:left="102" w:right="123"/>
        <w:jc w:val="both"/>
        <w:rPr>
          <w:rFonts w:ascii="Arial" w:hAnsi="Arial" w:cs="Arial"/>
        </w:rPr>
      </w:pPr>
      <w:r w:rsidRPr="00B34BD8">
        <w:rPr>
          <w:rFonts w:ascii="Arial" w:hAnsi="Arial" w:cs="Arial"/>
        </w:rPr>
        <w:t>Está</w:t>
      </w:r>
      <w:r w:rsidRPr="00B34BD8">
        <w:rPr>
          <w:rFonts w:ascii="Arial" w:hAnsi="Arial" w:cs="Arial"/>
          <w:spacing w:val="-8"/>
        </w:rPr>
        <w:t xml:space="preserve"> </w:t>
      </w:r>
      <w:r w:rsidRPr="00B34BD8">
        <w:rPr>
          <w:rFonts w:ascii="Arial" w:hAnsi="Arial" w:cs="Arial"/>
        </w:rPr>
        <w:t>prohibido</w:t>
      </w:r>
      <w:r w:rsidRPr="00B34BD8">
        <w:rPr>
          <w:rFonts w:ascii="Arial" w:hAnsi="Arial" w:cs="Arial"/>
          <w:spacing w:val="-6"/>
        </w:rPr>
        <w:t xml:space="preserve"> </w:t>
      </w:r>
      <w:r w:rsidRPr="00B34BD8">
        <w:rPr>
          <w:rFonts w:ascii="Arial" w:hAnsi="Arial" w:cs="Arial"/>
        </w:rPr>
        <w:t>anular</w:t>
      </w:r>
      <w:r w:rsidRPr="00B34BD8">
        <w:rPr>
          <w:rFonts w:ascii="Arial" w:hAnsi="Arial" w:cs="Arial"/>
          <w:spacing w:val="-8"/>
        </w:rPr>
        <w:t xml:space="preserve"> </w:t>
      </w:r>
      <w:r w:rsidRPr="00B34BD8">
        <w:rPr>
          <w:rFonts w:ascii="Arial" w:hAnsi="Arial" w:cs="Arial"/>
        </w:rPr>
        <w:t>los</w:t>
      </w:r>
      <w:r w:rsidRPr="00B34BD8">
        <w:rPr>
          <w:rFonts w:ascii="Arial" w:hAnsi="Arial" w:cs="Arial"/>
          <w:spacing w:val="-7"/>
        </w:rPr>
        <w:t xml:space="preserve"> </w:t>
      </w:r>
      <w:r w:rsidRPr="00B34BD8">
        <w:rPr>
          <w:rFonts w:ascii="Arial" w:hAnsi="Arial" w:cs="Arial"/>
        </w:rPr>
        <w:t>bloqueos</w:t>
      </w:r>
      <w:r w:rsidRPr="00B34BD8">
        <w:rPr>
          <w:rFonts w:ascii="Arial" w:hAnsi="Arial" w:cs="Arial"/>
          <w:spacing w:val="-7"/>
        </w:rPr>
        <w:t xml:space="preserve"> </w:t>
      </w:r>
      <w:r w:rsidRPr="00B34BD8">
        <w:rPr>
          <w:rFonts w:ascii="Arial" w:hAnsi="Arial" w:cs="Arial"/>
        </w:rPr>
        <w:t>o</w:t>
      </w:r>
      <w:r w:rsidRPr="00B34BD8">
        <w:rPr>
          <w:rFonts w:ascii="Arial" w:hAnsi="Arial" w:cs="Arial"/>
          <w:spacing w:val="-7"/>
        </w:rPr>
        <w:t xml:space="preserve"> </w:t>
      </w:r>
      <w:r w:rsidRPr="00B34BD8">
        <w:rPr>
          <w:rFonts w:ascii="Arial" w:hAnsi="Arial" w:cs="Arial"/>
        </w:rPr>
        <w:t>enclavamientos</w:t>
      </w:r>
      <w:r w:rsidRPr="00B34BD8">
        <w:rPr>
          <w:rFonts w:ascii="Arial" w:hAnsi="Arial" w:cs="Arial"/>
          <w:spacing w:val="-7"/>
        </w:rPr>
        <w:t xml:space="preserve"> </w:t>
      </w:r>
      <w:r w:rsidRPr="00B34BD8">
        <w:rPr>
          <w:rFonts w:ascii="Arial" w:hAnsi="Arial" w:cs="Arial"/>
        </w:rPr>
        <w:t>y</w:t>
      </w:r>
      <w:r w:rsidRPr="00B34BD8">
        <w:rPr>
          <w:rFonts w:ascii="Arial" w:hAnsi="Arial" w:cs="Arial"/>
          <w:spacing w:val="-8"/>
        </w:rPr>
        <w:t xml:space="preserve"> </w:t>
      </w:r>
      <w:r w:rsidRPr="00B34BD8">
        <w:rPr>
          <w:rFonts w:ascii="Arial" w:hAnsi="Arial" w:cs="Arial"/>
        </w:rPr>
        <w:t>todo</w:t>
      </w:r>
      <w:r w:rsidRPr="00B34BD8">
        <w:rPr>
          <w:rFonts w:ascii="Arial" w:hAnsi="Arial" w:cs="Arial"/>
          <w:spacing w:val="-7"/>
        </w:rPr>
        <w:t xml:space="preserve"> </w:t>
      </w:r>
      <w:r w:rsidRPr="00B34BD8">
        <w:rPr>
          <w:rFonts w:ascii="Arial" w:hAnsi="Arial" w:cs="Arial"/>
        </w:rPr>
        <w:t>desperfecto</w:t>
      </w:r>
      <w:r w:rsidRPr="00B34BD8">
        <w:rPr>
          <w:rFonts w:ascii="Arial" w:hAnsi="Arial" w:cs="Arial"/>
          <w:spacing w:val="-6"/>
        </w:rPr>
        <w:t xml:space="preserve"> </w:t>
      </w:r>
      <w:r w:rsidRPr="00B34BD8">
        <w:rPr>
          <w:rFonts w:ascii="Arial" w:hAnsi="Arial" w:cs="Arial"/>
        </w:rPr>
        <w:t>en</w:t>
      </w:r>
      <w:r w:rsidRPr="00B34BD8">
        <w:rPr>
          <w:rFonts w:ascii="Arial" w:hAnsi="Arial" w:cs="Arial"/>
          <w:spacing w:val="-8"/>
        </w:rPr>
        <w:t xml:space="preserve"> </w:t>
      </w:r>
      <w:r w:rsidRPr="00B34BD8">
        <w:rPr>
          <w:rFonts w:ascii="Arial" w:hAnsi="Arial" w:cs="Arial"/>
        </w:rPr>
        <w:t>los</w:t>
      </w:r>
      <w:r w:rsidRPr="00B34BD8">
        <w:rPr>
          <w:rFonts w:ascii="Arial" w:hAnsi="Arial" w:cs="Arial"/>
          <w:spacing w:val="-8"/>
        </w:rPr>
        <w:t xml:space="preserve"> </w:t>
      </w:r>
      <w:r w:rsidRPr="00B34BD8">
        <w:rPr>
          <w:rFonts w:ascii="Arial" w:hAnsi="Arial" w:cs="Arial"/>
        </w:rPr>
        <w:t>mismos</w:t>
      </w:r>
      <w:r w:rsidRPr="00B34BD8">
        <w:rPr>
          <w:rFonts w:ascii="Arial" w:hAnsi="Arial" w:cs="Arial"/>
          <w:spacing w:val="-7"/>
        </w:rPr>
        <w:t xml:space="preserve"> </w:t>
      </w:r>
      <w:r w:rsidRPr="00B34BD8">
        <w:rPr>
          <w:rFonts w:ascii="Arial" w:hAnsi="Arial" w:cs="Arial"/>
        </w:rPr>
        <w:t>deberá</w:t>
      </w:r>
      <w:r w:rsidRPr="00B34BD8">
        <w:rPr>
          <w:rFonts w:ascii="Arial" w:hAnsi="Arial" w:cs="Arial"/>
          <w:spacing w:val="-8"/>
        </w:rPr>
        <w:t xml:space="preserve"> </w:t>
      </w:r>
      <w:r w:rsidRPr="00B34BD8">
        <w:rPr>
          <w:rFonts w:ascii="Arial" w:hAnsi="Arial" w:cs="Arial"/>
        </w:rPr>
        <w:t>ser reparado en forma</w:t>
      </w:r>
      <w:r w:rsidRPr="00B34BD8">
        <w:rPr>
          <w:rFonts w:ascii="Arial" w:hAnsi="Arial" w:cs="Arial"/>
          <w:spacing w:val="-4"/>
        </w:rPr>
        <w:t xml:space="preserve"> </w:t>
      </w:r>
      <w:r w:rsidRPr="00B34BD8">
        <w:rPr>
          <w:rFonts w:ascii="Arial" w:hAnsi="Arial" w:cs="Arial"/>
        </w:rPr>
        <w:t>inmediata.</w:t>
      </w:r>
    </w:p>
    <w:p w14:paraId="4853B841" w14:textId="77777777" w:rsidR="00715CBE" w:rsidRPr="00B34BD8" w:rsidRDefault="00715CBE">
      <w:pPr>
        <w:pStyle w:val="Textoindependiente"/>
        <w:rPr>
          <w:rFonts w:ascii="Arial" w:hAnsi="Arial" w:cs="Arial"/>
          <w:sz w:val="23"/>
        </w:rPr>
      </w:pPr>
    </w:p>
    <w:p w14:paraId="77649357" w14:textId="77777777" w:rsidR="00715CBE" w:rsidRPr="00B34BD8" w:rsidRDefault="00C84500">
      <w:pPr>
        <w:pStyle w:val="Prrafodelista"/>
        <w:numPr>
          <w:ilvl w:val="0"/>
          <w:numId w:val="9"/>
        </w:numPr>
        <w:tabs>
          <w:tab w:val="left" w:pos="357"/>
        </w:tabs>
        <w:ind w:right="116" w:firstLine="0"/>
        <w:jc w:val="both"/>
        <w:rPr>
          <w:rFonts w:ascii="Arial" w:hAnsi="Arial" w:cs="Arial"/>
          <w:sz w:val="18"/>
        </w:rPr>
      </w:pPr>
      <w:r w:rsidRPr="00B34BD8">
        <w:rPr>
          <w:rFonts w:ascii="Arial" w:hAnsi="Arial" w:cs="Arial"/>
          <w:sz w:val="18"/>
        </w:rPr>
        <w:t>El</w:t>
      </w:r>
      <w:r w:rsidRPr="00B34BD8">
        <w:rPr>
          <w:rFonts w:ascii="Arial" w:hAnsi="Arial" w:cs="Arial"/>
          <w:spacing w:val="-5"/>
          <w:sz w:val="18"/>
        </w:rPr>
        <w:t xml:space="preserve"> </w:t>
      </w:r>
      <w:r w:rsidRPr="00B34BD8">
        <w:rPr>
          <w:rFonts w:ascii="Arial" w:hAnsi="Arial" w:cs="Arial"/>
          <w:sz w:val="18"/>
        </w:rPr>
        <w:t>bloqueo</w:t>
      </w:r>
      <w:r w:rsidRPr="00B34BD8">
        <w:rPr>
          <w:rFonts w:ascii="Arial" w:hAnsi="Arial" w:cs="Arial"/>
          <w:spacing w:val="-4"/>
          <w:sz w:val="18"/>
        </w:rPr>
        <w:t xml:space="preserve"> </w:t>
      </w:r>
      <w:r w:rsidRPr="00B34BD8">
        <w:rPr>
          <w:rFonts w:ascii="Arial" w:hAnsi="Arial" w:cs="Arial"/>
          <w:sz w:val="18"/>
        </w:rPr>
        <w:t>mínimo,</w:t>
      </w:r>
      <w:r w:rsidRPr="00B34BD8">
        <w:rPr>
          <w:rFonts w:ascii="Arial" w:hAnsi="Arial" w:cs="Arial"/>
          <w:spacing w:val="-6"/>
          <w:sz w:val="18"/>
        </w:rPr>
        <w:t xml:space="preserve"> </w:t>
      </w:r>
      <w:r w:rsidRPr="00B34BD8">
        <w:rPr>
          <w:rFonts w:ascii="Arial" w:hAnsi="Arial" w:cs="Arial"/>
          <w:sz w:val="18"/>
        </w:rPr>
        <w:t>obligatorio,</w:t>
      </w:r>
      <w:r w:rsidRPr="00B34BD8">
        <w:rPr>
          <w:rFonts w:ascii="Arial" w:hAnsi="Arial" w:cs="Arial"/>
          <w:spacing w:val="-7"/>
          <w:sz w:val="18"/>
        </w:rPr>
        <w:t xml:space="preserve"> </w:t>
      </w:r>
      <w:r w:rsidRPr="00B34BD8">
        <w:rPr>
          <w:rFonts w:ascii="Arial" w:hAnsi="Arial" w:cs="Arial"/>
          <w:sz w:val="18"/>
        </w:rPr>
        <w:t>estará</w:t>
      </w:r>
      <w:r w:rsidRPr="00B34BD8">
        <w:rPr>
          <w:rFonts w:ascii="Arial" w:hAnsi="Arial" w:cs="Arial"/>
          <w:spacing w:val="-5"/>
          <w:sz w:val="18"/>
        </w:rPr>
        <w:t xml:space="preserve"> </w:t>
      </w:r>
      <w:r w:rsidRPr="00B34BD8">
        <w:rPr>
          <w:rFonts w:ascii="Arial" w:hAnsi="Arial" w:cs="Arial"/>
          <w:sz w:val="18"/>
        </w:rPr>
        <w:t>dado</w:t>
      </w:r>
      <w:r w:rsidRPr="00B34BD8">
        <w:rPr>
          <w:rFonts w:ascii="Arial" w:hAnsi="Arial" w:cs="Arial"/>
          <w:spacing w:val="-3"/>
          <w:sz w:val="18"/>
        </w:rPr>
        <w:t xml:space="preserve"> </w:t>
      </w:r>
      <w:r w:rsidRPr="00B34BD8">
        <w:rPr>
          <w:rFonts w:ascii="Arial" w:hAnsi="Arial" w:cs="Arial"/>
          <w:sz w:val="18"/>
        </w:rPr>
        <w:t>por</w:t>
      </w:r>
      <w:r w:rsidRPr="00B34BD8">
        <w:rPr>
          <w:rFonts w:ascii="Arial" w:hAnsi="Arial" w:cs="Arial"/>
          <w:spacing w:val="-5"/>
          <w:sz w:val="18"/>
        </w:rPr>
        <w:t xml:space="preserve"> </w:t>
      </w:r>
      <w:r w:rsidRPr="00B34BD8">
        <w:rPr>
          <w:rFonts w:ascii="Arial" w:hAnsi="Arial" w:cs="Arial"/>
          <w:sz w:val="18"/>
        </w:rPr>
        <w:t>un</w:t>
      </w:r>
      <w:r w:rsidRPr="00B34BD8">
        <w:rPr>
          <w:rFonts w:ascii="Arial" w:hAnsi="Arial" w:cs="Arial"/>
          <w:spacing w:val="-7"/>
          <w:sz w:val="18"/>
        </w:rPr>
        <w:t xml:space="preserve"> </w:t>
      </w:r>
      <w:r w:rsidRPr="00B34BD8">
        <w:rPr>
          <w:rFonts w:ascii="Arial" w:hAnsi="Arial" w:cs="Arial"/>
          <w:sz w:val="18"/>
        </w:rPr>
        <w:t>cartel</w:t>
      </w:r>
      <w:r w:rsidRPr="00B34BD8">
        <w:rPr>
          <w:rFonts w:ascii="Arial" w:hAnsi="Arial" w:cs="Arial"/>
          <w:spacing w:val="-4"/>
          <w:sz w:val="18"/>
        </w:rPr>
        <w:t xml:space="preserve"> </w:t>
      </w:r>
      <w:r w:rsidRPr="00B34BD8">
        <w:rPr>
          <w:rFonts w:ascii="Arial" w:hAnsi="Arial" w:cs="Arial"/>
          <w:sz w:val="18"/>
        </w:rPr>
        <w:t>bien</w:t>
      </w:r>
      <w:r w:rsidRPr="00B34BD8">
        <w:rPr>
          <w:rFonts w:ascii="Arial" w:hAnsi="Arial" w:cs="Arial"/>
          <w:spacing w:val="-6"/>
          <w:sz w:val="18"/>
        </w:rPr>
        <w:t xml:space="preserve"> </w:t>
      </w:r>
      <w:r w:rsidRPr="00B34BD8">
        <w:rPr>
          <w:rFonts w:ascii="Arial" w:hAnsi="Arial" w:cs="Arial"/>
          <w:sz w:val="18"/>
        </w:rPr>
        <w:t>visible</w:t>
      </w:r>
      <w:r w:rsidRPr="00B34BD8">
        <w:rPr>
          <w:rFonts w:ascii="Arial" w:hAnsi="Arial" w:cs="Arial"/>
          <w:spacing w:val="-5"/>
          <w:sz w:val="18"/>
        </w:rPr>
        <w:t xml:space="preserve"> </w:t>
      </w:r>
      <w:r w:rsidRPr="00B34BD8">
        <w:rPr>
          <w:rFonts w:ascii="Arial" w:hAnsi="Arial" w:cs="Arial"/>
          <w:sz w:val="18"/>
        </w:rPr>
        <w:t>con</w:t>
      </w:r>
      <w:r w:rsidRPr="00B34BD8">
        <w:rPr>
          <w:rFonts w:ascii="Arial" w:hAnsi="Arial" w:cs="Arial"/>
          <w:spacing w:val="-6"/>
          <w:sz w:val="18"/>
        </w:rPr>
        <w:t xml:space="preserve"> </w:t>
      </w:r>
      <w:r w:rsidRPr="00B34BD8">
        <w:rPr>
          <w:rFonts w:ascii="Arial" w:hAnsi="Arial" w:cs="Arial"/>
          <w:sz w:val="18"/>
        </w:rPr>
        <w:t>la</w:t>
      </w:r>
      <w:r w:rsidRPr="00B34BD8">
        <w:rPr>
          <w:rFonts w:ascii="Arial" w:hAnsi="Arial" w:cs="Arial"/>
          <w:spacing w:val="-5"/>
          <w:sz w:val="18"/>
        </w:rPr>
        <w:t xml:space="preserve"> </w:t>
      </w:r>
      <w:r w:rsidRPr="00B34BD8">
        <w:rPr>
          <w:rFonts w:ascii="Arial" w:hAnsi="Arial" w:cs="Arial"/>
          <w:sz w:val="18"/>
        </w:rPr>
        <w:t>leyenda</w:t>
      </w:r>
      <w:r w:rsidRPr="00B34BD8">
        <w:rPr>
          <w:rFonts w:ascii="Arial" w:hAnsi="Arial" w:cs="Arial"/>
          <w:spacing w:val="-5"/>
          <w:sz w:val="18"/>
        </w:rPr>
        <w:t xml:space="preserve"> </w:t>
      </w:r>
      <w:r w:rsidRPr="00B34BD8">
        <w:rPr>
          <w:rFonts w:ascii="Arial" w:hAnsi="Arial" w:cs="Arial"/>
          <w:sz w:val="18"/>
        </w:rPr>
        <w:t>"Prohibido Maniobrar" y el nombre del responsable de la tarea, colocado en el lugar de operación del interruptor y</w:t>
      </w:r>
      <w:r w:rsidRPr="00B34BD8">
        <w:rPr>
          <w:rFonts w:ascii="Arial" w:hAnsi="Arial" w:cs="Arial"/>
          <w:spacing w:val="-4"/>
          <w:sz w:val="18"/>
        </w:rPr>
        <w:t xml:space="preserve"> </w:t>
      </w:r>
      <w:r w:rsidRPr="00B34BD8">
        <w:rPr>
          <w:rFonts w:ascii="Arial" w:hAnsi="Arial" w:cs="Arial"/>
          <w:sz w:val="18"/>
        </w:rPr>
        <w:t>seccionadores.</w:t>
      </w:r>
    </w:p>
    <w:p w14:paraId="50125231" w14:textId="77777777" w:rsidR="00715CBE" w:rsidRPr="00B34BD8" w:rsidRDefault="00715CBE">
      <w:pPr>
        <w:pStyle w:val="Textoindependiente"/>
        <w:spacing w:before="10"/>
        <w:rPr>
          <w:rFonts w:ascii="Arial" w:hAnsi="Arial" w:cs="Arial"/>
          <w:sz w:val="22"/>
        </w:rPr>
      </w:pPr>
    </w:p>
    <w:p w14:paraId="4B1D6BB5" w14:textId="77777777" w:rsidR="00715CBE" w:rsidRPr="00B34BD8" w:rsidRDefault="00C84500">
      <w:pPr>
        <w:pStyle w:val="Textoindependiente"/>
        <w:ind w:left="102"/>
        <w:jc w:val="both"/>
        <w:rPr>
          <w:rFonts w:ascii="Arial" w:hAnsi="Arial" w:cs="Arial"/>
        </w:rPr>
      </w:pPr>
      <w:r w:rsidRPr="00B34BD8">
        <w:rPr>
          <w:rFonts w:ascii="Arial" w:hAnsi="Arial" w:cs="Arial"/>
        </w:rPr>
        <w:t>Transformadores:</w:t>
      </w:r>
    </w:p>
    <w:p w14:paraId="5A25747A" w14:textId="77777777" w:rsidR="00715CBE" w:rsidRPr="00B34BD8" w:rsidRDefault="00715CBE">
      <w:pPr>
        <w:pStyle w:val="Textoindependiente"/>
        <w:spacing w:before="3"/>
        <w:rPr>
          <w:rFonts w:ascii="Arial" w:hAnsi="Arial" w:cs="Arial"/>
          <w:sz w:val="23"/>
        </w:rPr>
      </w:pPr>
    </w:p>
    <w:p w14:paraId="70C6F2A0" w14:textId="77777777" w:rsidR="00715CBE" w:rsidRPr="00B34BD8" w:rsidRDefault="00C84500">
      <w:pPr>
        <w:pStyle w:val="Prrafodelista"/>
        <w:numPr>
          <w:ilvl w:val="0"/>
          <w:numId w:val="8"/>
        </w:numPr>
        <w:tabs>
          <w:tab w:val="left" w:pos="381"/>
        </w:tabs>
        <w:ind w:right="122" w:firstLine="0"/>
        <w:jc w:val="both"/>
        <w:rPr>
          <w:rFonts w:ascii="Arial" w:hAnsi="Arial" w:cs="Arial"/>
          <w:sz w:val="18"/>
        </w:rPr>
      </w:pPr>
      <w:r w:rsidRPr="00B34BD8">
        <w:rPr>
          <w:rFonts w:ascii="Arial" w:hAnsi="Arial" w:cs="Arial"/>
          <w:sz w:val="18"/>
        </w:rPr>
        <w:t xml:space="preserve">Para sacar de servicio un transformador se abrirá el interruptor correspondiente a la carga conectada, o bien se abrirán primero las salidas del secundario y luego los aparatos de corte del primario. A </w:t>
      </w:r>
      <w:proofErr w:type="gramStart"/>
      <w:r w:rsidRPr="00B34BD8">
        <w:rPr>
          <w:rFonts w:ascii="Arial" w:hAnsi="Arial" w:cs="Arial"/>
          <w:sz w:val="18"/>
        </w:rPr>
        <w:t>continuación</w:t>
      </w:r>
      <w:proofErr w:type="gramEnd"/>
      <w:r w:rsidRPr="00B34BD8">
        <w:rPr>
          <w:rFonts w:ascii="Arial" w:hAnsi="Arial" w:cs="Arial"/>
          <w:sz w:val="18"/>
        </w:rPr>
        <w:t xml:space="preserve"> se procederá a descargar la</w:t>
      </w:r>
      <w:r w:rsidRPr="00B34BD8">
        <w:rPr>
          <w:rFonts w:ascii="Arial" w:hAnsi="Arial" w:cs="Arial"/>
          <w:spacing w:val="-15"/>
          <w:sz w:val="18"/>
        </w:rPr>
        <w:t xml:space="preserve"> </w:t>
      </w:r>
      <w:r w:rsidRPr="00B34BD8">
        <w:rPr>
          <w:rFonts w:ascii="Arial" w:hAnsi="Arial" w:cs="Arial"/>
          <w:sz w:val="18"/>
        </w:rPr>
        <w:t>instalación.</w:t>
      </w:r>
    </w:p>
    <w:p w14:paraId="09B8D95D" w14:textId="77777777" w:rsidR="00715CBE" w:rsidRPr="00B34BD8" w:rsidRDefault="00715CBE">
      <w:pPr>
        <w:pStyle w:val="Textoindependiente"/>
        <w:spacing w:before="1"/>
        <w:rPr>
          <w:rFonts w:ascii="Arial" w:hAnsi="Arial" w:cs="Arial"/>
          <w:sz w:val="23"/>
        </w:rPr>
      </w:pPr>
    </w:p>
    <w:p w14:paraId="46AEC2AD" w14:textId="77777777" w:rsidR="00715CBE" w:rsidRPr="00B34BD8" w:rsidRDefault="00C84500">
      <w:pPr>
        <w:pStyle w:val="Prrafodelista"/>
        <w:numPr>
          <w:ilvl w:val="0"/>
          <w:numId w:val="8"/>
        </w:numPr>
        <w:tabs>
          <w:tab w:val="left" w:pos="357"/>
        </w:tabs>
        <w:ind w:right="123" w:firstLine="0"/>
        <w:jc w:val="both"/>
        <w:rPr>
          <w:rFonts w:ascii="Arial" w:hAnsi="Arial" w:cs="Arial"/>
          <w:sz w:val="18"/>
        </w:rPr>
      </w:pPr>
      <w:r w:rsidRPr="00B34BD8">
        <w:rPr>
          <w:rFonts w:ascii="Arial" w:hAnsi="Arial" w:cs="Arial"/>
          <w:sz w:val="18"/>
        </w:rPr>
        <w:t>El</w:t>
      </w:r>
      <w:r w:rsidRPr="00B34BD8">
        <w:rPr>
          <w:rFonts w:ascii="Arial" w:hAnsi="Arial" w:cs="Arial"/>
          <w:spacing w:val="-5"/>
          <w:sz w:val="18"/>
        </w:rPr>
        <w:t xml:space="preserve"> </w:t>
      </w:r>
      <w:r w:rsidRPr="00B34BD8">
        <w:rPr>
          <w:rFonts w:ascii="Arial" w:hAnsi="Arial" w:cs="Arial"/>
          <w:sz w:val="18"/>
        </w:rPr>
        <w:t>secundario</w:t>
      </w:r>
      <w:r w:rsidRPr="00B34BD8">
        <w:rPr>
          <w:rFonts w:ascii="Arial" w:hAnsi="Arial" w:cs="Arial"/>
          <w:spacing w:val="-5"/>
          <w:sz w:val="18"/>
        </w:rPr>
        <w:t xml:space="preserve"> </w:t>
      </w:r>
      <w:r w:rsidRPr="00B34BD8">
        <w:rPr>
          <w:rFonts w:ascii="Arial" w:hAnsi="Arial" w:cs="Arial"/>
          <w:sz w:val="18"/>
        </w:rPr>
        <w:t>de</w:t>
      </w:r>
      <w:r w:rsidRPr="00B34BD8">
        <w:rPr>
          <w:rFonts w:ascii="Arial" w:hAnsi="Arial" w:cs="Arial"/>
          <w:spacing w:val="-5"/>
          <w:sz w:val="18"/>
        </w:rPr>
        <w:t xml:space="preserve"> </w:t>
      </w:r>
      <w:r w:rsidRPr="00B34BD8">
        <w:rPr>
          <w:rFonts w:ascii="Arial" w:hAnsi="Arial" w:cs="Arial"/>
          <w:sz w:val="18"/>
        </w:rPr>
        <w:t>un</w:t>
      </w:r>
      <w:r w:rsidRPr="00B34BD8">
        <w:rPr>
          <w:rFonts w:ascii="Arial" w:hAnsi="Arial" w:cs="Arial"/>
          <w:spacing w:val="-6"/>
          <w:sz w:val="18"/>
        </w:rPr>
        <w:t xml:space="preserve"> </w:t>
      </w:r>
      <w:r w:rsidRPr="00B34BD8">
        <w:rPr>
          <w:rFonts w:ascii="Arial" w:hAnsi="Arial" w:cs="Arial"/>
          <w:sz w:val="18"/>
        </w:rPr>
        <w:t>transformador</w:t>
      </w:r>
      <w:r w:rsidRPr="00B34BD8">
        <w:rPr>
          <w:rFonts w:ascii="Arial" w:hAnsi="Arial" w:cs="Arial"/>
          <w:spacing w:val="-6"/>
          <w:sz w:val="18"/>
        </w:rPr>
        <w:t xml:space="preserve"> </w:t>
      </w:r>
      <w:r w:rsidRPr="00B34BD8">
        <w:rPr>
          <w:rFonts w:ascii="Arial" w:hAnsi="Arial" w:cs="Arial"/>
          <w:sz w:val="18"/>
        </w:rPr>
        <w:t>de</w:t>
      </w:r>
      <w:r w:rsidRPr="00B34BD8">
        <w:rPr>
          <w:rFonts w:ascii="Arial" w:hAnsi="Arial" w:cs="Arial"/>
          <w:spacing w:val="-5"/>
          <w:sz w:val="18"/>
        </w:rPr>
        <w:t xml:space="preserve"> </w:t>
      </w:r>
      <w:r w:rsidRPr="00B34BD8">
        <w:rPr>
          <w:rFonts w:ascii="Arial" w:hAnsi="Arial" w:cs="Arial"/>
          <w:sz w:val="18"/>
        </w:rPr>
        <w:t>intensidad</w:t>
      </w:r>
      <w:r w:rsidRPr="00B34BD8">
        <w:rPr>
          <w:rFonts w:ascii="Arial" w:hAnsi="Arial" w:cs="Arial"/>
          <w:spacing w:val="-4"/>
          <w:sz w:val="18"/>
        </w:rPr>
        <w:t xml:space="preserve"> </w:t>
      </w:r>
      <w:r w:rsidRPr="00B34BD8">
        <w:rPr>
          <w:rFonts w:ascii="Arial" w:hAnsi="Arial" w:cs="Arial"/>
          <w:sz w:val="18"/>
        </w:rPr>
        <w:t>(TI)</w:t>
      </w:r>
      <w:r w:rsidRPr="00B34BD8">
        <w:rPr>
          <w:rFonts w:ascii="Arial" w:hAnsi="Arial" w:cs="Arial"/>
          <w:spacing w:val="-4"/>
          <w:sz w:val="18"/>
        </w:rPr>
        <w:t xml:space="preserve"> </w:t>
      </w:r>
      <w:r w:rsidRPr="00B34BD8">
        <w:rPr>
          <w:rFonts w:ascii="Arial" w:hAnsi="Arial" w:cs="Arial"/>
          <w:sz w:val="18"/>
        </w:rPr>
        <w:t>nunca</w:t>
      </w:r>
      <w:r w:rsidRPr="00B34BD8">
        <w:rPr>
          <w:rFonts w:ascii="Arial" w:hAnsi="Arial" w:cs="Arial"/>
          <w:spacing w:val="-6"/>
          <w:sz w:val="18"/>
        </w:rPr>
        <w:t xml:space="preserve"> </w:t>
      </w:r>
      <w:r w:rsidRPr="00B34BD8">
        <w:rPr>
          <w:rFonts w:ascii="Arial" w:hAnsi="Arial" w:cs="Arial"/>
          <w:sz w:val="18"/>
        </w:rPr>
        <w:t>deberá</w:t>
      </w:r>
      <w:r w:rsidRPr="00B34BD8">
        <w:rPr>
          <w:rFonts w:ascii="Arial" w:hAnsi="Arial" w:cs="Arial"/>
          <w:spacing w:val="-6"/>
          <w:sz w:val="18"/>
        </w:rPr>
        <w:t xml:space="preserve"> </w:t>
      </w:r>
      <w:r w:rsidRPr="00B34BD8">
        <w:rPr>
          <w:rFonts w:ascii="Arial" w:hAnsi="Arial" w:cs="Arial"/>
          <w:sz w:val="18"/>
        </w:rPr>
        <w:t>quedar</w:t>
      </w:r>
      <w:r w:rsidRPr="00B34BD8">
        <w:rPr>
          <w:rFonts w:ascii="Arial" w:hAnsi="Arial" w:cs="Arial"/>
          <w:spacing w:val="-5"/>
          <w:sz w:val="18"/>
        </w:rPr>
        <w:t xml:space="preserve"> </w:t>
      </w:r>
      <w:r w:rsidRPr="00B34BD8">
        <w:rPr>
          <w:rFonts w:ascii="Arial" w:hAnsi="Arial" w:cs="Arial"/>
          <w:sz w:val="18"/>
        </w:rPr>
        <w:t>abierto.</w:t>
      </w:r>
      <w:r w:rsidRPr="00B34BD8">
        <w:rPr>
          <w:rFonts w:ascii="Arial" w:hAnsi="Arial" w:cs="Arial"/>
          <w:spacing w:val="-7"/>
          <w:sz w:val="18"/>
        </w:rPr>
        <w:t xml:space="preserve"> </w:t>
      </w:r>
      <w:r w:rsidRPr="00B34BD8">
        <w:rPr>
          <w:rFonts w:ascii="Arial" w:hAnsi="Arial" w:cs="Arial"/>
          <w:sz w:val="18"/>
        </w:rPr>
        <w:t>En</w:t>
      </w:r>
      <w:r w:rsidRPr="00B34BD8">
        <w:rPr>
          <w:rFonts w:ascii="Arial" w:hAnsi="Arial" w:cs="Arial"/>
          <w:spacing w:val="-7"/>
          <w:sz w:val="18"/>
        </w:rPr>
        <w:t xml:space="preserve"> </w:t>
      </w:r>
      <w:r w:rsidRPr="00B34BD8">
        <w:rPr>
          <w:rFonts w:ascii="Arial" w:hAnsi="Arial" w:cs="Arial"/>
          <w:sz w:val="18"/>
        </w:rPr>
        <w:t>caso</w:t>
      </w:r>
      <w:r w:rsidRPr="00B34BD8">
        <w:rPr>
          <w:rFonts w:ascii="Arial" w:hAnsi="Arial" w:cs="Arial"/>
          <w:spacing w:val="-4"/>
          <w:sz w:val="18"/>
        </w:rPr>
        <w:t xml:space="preserve"> </w:t>
      </w:r>
      <w:r w:rsidRPr="00B34BD8">
        <w:rPr>
          <w:rFonts w:ascii="Arial" w:hAnsi="Arial" w:cs="Arial"/>
          <w:sz w:val="18"/>
        </w:rPr>
        <w:t>de levantarle las conexiones deberán cortocircuitarse los bornes</w:t>
      </w:r>
      <w:r w:rsidRPr="00B34BD8">
        <w:rPr>
          <w:rFonts w:ascii="Arial" w:hAnsi="Arial" w:cs="Arial"/>
          <w:spacing w:val="-16"/>
          <w:sz w:val="18"/>
        </w:rPr>
        <w:t xml:space="preserve"> </w:t>
      </w:r>
      <w:r w:rsidRPr="00B34BD8">
        <w:rPr>
          <w:rFonts w:ascii="Arial" w:hAnsi="Arial" w:cs="Arial"/>
          <w:sz w:val="18"/>
        </w:rPr>
        <w:t>libres.</w:t>
      </w:r>
    </w:p>
    <w:p w14:paraId="78BEFD2A" w14:textId="77777777" w:rsidR="00715CBE" w:rsidRPr="00B34BD8" w:rsidRDefault="00715CBE">
      <w:pPr>
        <w:pStyle w:val="Textoindependiente"/>
        <w:spacing w:before="1"/>
        <w:rPr>
          <w:rFonts w:ascii="Arial" w:hAnsi="Arial" w:cs="Arial"/>
          <w:sz w:val="23"/>
        </w:rPr>
      </w:pPr>
    </w:p>
    <w:p w14:paraId="7562FEF3" w14:textId="77777777" w:rsidR="00715CBE" w:rsidRPr="00B34BD8" w:rsidRDefault="00C84500">
      <w:pPr>
        <w:pStyle w:val="Prrafodelista"/>
        <w:numPr>
          <w:ilvl w:val="0"/>
          <w:numId w:val="8"/>
        </w:numPr>
        <w:tabs>
          <w:tab w:val="left" w:pos="345"/>
        </w:tabs>
        <w:ind w:right="121" w:firstLine="0"/>
        <w:jc w:val="both"/>
        <w:rPr>
          <w:rFonts w:ascii="Arial" w:hAnsi="Arial" w:cs="Arial"/>
          <w:sz w:val="18"/>
        </w:rPr>
      </w:pPr>
      <w:r w:rsidRPr="00B34BD8">
        <w:rPr>
          <w:rFonts w:ascii="Arial" w:hAnsi="Arial" w:cs="Arial"/>
          <w:sz w:val="18"/>
        </w:rPr>
        <w:t>No deberán acercarse llamas o fuentes calóricas riesgosas a transformadores refrigerados por aceite. El manipuleo de aceite deberá siempre hacerse con el máximo de cuidado para evitar derrames o incendios. Para estos casos deberán tenerse a mano elementos de lucha contra el fuego, en cantidad y tipo</w:t>
      </w:r>
      <w:r w:rsidRPr="00B34BD8">
        <w:rPr>
          <w:rFonts w:ascii="Arial" w:hAnsi="Arial" w:cs="Arial"/>
          <w:spacing w:val="-8"/>
          <w:sz w:val="18"/>
        </w:rPr>
        <w:t xml:space="preserve"> </w:t>
      </w:r>
      <w:r w:rsidRPr="00B34BD8">
        <w:rPr>
          <w:rFonts w:ascii="Arial" w:hAnsi="Arial" w:cs="Arial"/>
          <w:sz w:val="18"/>
        </w:rPr>
        <w:t>adecuados.</w:t>
      </w:r>
    </w:p>
    <w:p w14:paraId="27A76422" w14:textId="77777777" w:rsidR="00715CBE" w:rsidRPr="00B34BD8" w:rsidRDefault="00715CBE">
      <w:pPr>
        <w:jc w:val="both"/>
        <w:rPr>
          <w:rFonts w:ascii="Arial" w:hAnsi="Arial" w:cs="Arial"/>
          <w:sz w:val="18"/>
        </w:rPr>
        <w:sectPr w:rsidR="00715CBE" w:rsidRPr="00B34BD8">
          <w:headerReference w:type="default" r:id="rId50"/>
          <w:footerReference w:type="default" r:id="rId51"/>
          <w:pgSz w:w="12240" w:h="15840"/>
          <w:pgMar w:top="1340" w:right="1580" w:bottom="280" w:left="1600" w:header="720" w:footer="720" w:gutter="0"/>
          <w:cols w:space="720"/>
        </w:sectPr>
      </w:pPr>
    </w:p>
    <w:p w14:paraId="49144C10" w14:textId="77777777" w:rsidR="00715CBE" w:rsidRPr="00B34BD8" w:rsidRDefault="00C84500">
      <w:pPr>
        <w:pStyle w:val="Prrafodelista"/>
        <w:numPr>
          <w:ilvl w:val="0"/>
          <w:numId w:val="8"/>
        </w:numPr>
        <w:tabs>
          <w:tab w:val="left" w:pos="400"/>
        </w:tabs>
        <w:spacing w:before="78"/>
        <w:ind w:right="118" w:firstLine="0"/>
        <w:jc w:val="both"/>
        <w:rPr>
          <w:rFonts w:ascii="Arial" w:hAnsi="Arial" w:cs="Arial"/>
          <w:sz w:val="18"/>
        </w:rPr>
      </w:pPr>
      <w:r w:rsidRPr="00B34BD8">
        <w:rPr>
          <w:rFonts w:ascii="Arial" w:hAnsi="Arial" w:cs="Arial"/>
          <w:sz w:val="18"/>
        </w:rPr>
        <w:lastRenderedPageBreak/>
        <w:t>En caso de transformadores situados en el interior de edificios y otros lugares donde su explosión o combustión pudiera causar daños materiales o a personas, se deberán emplear</w:t>
      </w:r>
      <w:r w:rsidRPr="00B34BD8">
        <w:rPr>
          <w:rFonts w:ascii="Arial" w:hAnsi="Arial" w:cs="Arial"/>
          <w:spacing w:val="-37"/>
          <w:sz w:val="18"/>
        </w:rPr>
        <w:t xml:space="preserve"> </w:t>
      </w:r>
      <w:r w:rsidRPr="00B34BD8">
        <w:rPr>
          <w:rFonts w:ascii="Arial" w:hAnsi="Arial" w:cs="Arial"/>
          <w:sz w:val="18"/>
        </w:rPr>
        <w:t>como aislantes fluidos de alto punto de inflamación o bien transformadores con aislación seca, estando prohibido el uso de sustancias tóxicas o</w:t>
      </w:r>
      <w:r w:rsidRPr="00B34BD8">
        <w:rPr>
          <w:rFonts w:ascii="Arial" w:hAnsi="Arial" w:cs="Arial"/>
          <w:spacing w:val="-8"/>
          <w:sz w:val="18"/>
        </w:rPr>
        <w:t xml:space="preserve"> </w:t>
      </w:r>
      <w:r w:rsidRPr="00B34BD8">
        <w:rPr>
          <w:rFonts w:ascii="Arial" w:hAnsi="Arial" w:cs="Arial"/>
          <w:sz w:val="18"/>
        </w:rPr>
        <w:t>contaminantes.</w:t>
      </w:r>
    </w:p>
    <w:p w14:paraId="49206A88" w14:textId="77777777" w:rsidR="00715CBE" w:rsidRPr="00B34BD8" w:rsidRDefault="00715CBE">
      <w:pPr>
        <w:pStyle w:val="Textoindependiente"/>
        <w:spacing w:before="3"/>
        <w:rPr>
          <w:rFonts w:ascii="Arial" w:hAnsi="Arial" w:cs="Arial"/>
          <w:sz w:val="23"/>
        </w:rPr>
      </w:pPr>
    </w:p>
    <w:p w14:paraId="2E3AB726" w14:textId="77777777" w:rsidR="00715CBE" w:rsidRPr="00B34BD8" w:rsidRDefault="00C84500">
      <w:pPr>
        <w:pStyle w:val="Prrafodelista"/>
        <w:numPr>
          <w:ilvl w:val="0"/>
          <w:numId w:val="8"/>
        </w:numPr>
        <w:tabs>
          <w:tab w:val="left" w:pos="369"/>
        </w:tabs>
        <w:spacing w:before="1" w:line="237" w:lineRule="auto"/>
        <w:ind w:right="118" w:firstLine="0"/>
        <w:jc w:val="both"/>
        <w:rPr>
          <w:rFonts w:ascii="Arial" w:hAnsi="Arial" w:cs="Arial"/>
          <w:sz w:val="18"/>
        </w:rPr>
      </w:pPr>
      <w:r w:rsidRPr="00B34BD8">
        <w:rPr>
          <w:rFonts w:ascii="Arial" w:hAnsi="Arial" w:cs="Arial"/>
          <w:sz w:val="18"/>
        </w:rPr>
        <w:t>En caso de poseer protección fija contra incendios, deberá asegurarse que la misma durante las operaciones de mantenimiento, no funcionará intempestivamente y que su accionamiento pueda hacerse en forma</w:t>
      </w:r>
      <w:r w:rsidRPr="00B34BD8">
        <w:rPr>
          <w:rFonts w:ascii="Arial" w:hAnsi="Arial" w:cs="Arial"/>
          <w:spacing w:val="-6"/>
          <w:sz w:val="18"/>
        </w:rPr>
        <w:t xml:space="preserve"> </w:t>
      </w:r>
      <w:r w:rsidRPr="00B34BD8">
        <w:rPr>
          <w:rFonts w:ascii="Arial" w:hAnsi="Arial" w:cs="Arial"/>
          <w:sz w:val="18"/>
        </w:rPr>
        <w:t>manual.</w:t>
      </w:r>
    </w:p>
    <w:p w14:paraId="67B7A70C" w14:textId="77777777" w:rsidR="00715CBE" w:rsidRPr="00B34BD8" w:rsidRDefault="00715CBE">
      <w:pPr>
        <w:pStyle w:val="Textoindependiente"/>
        <w:spacing w:before="6"/>
        <w:rPr>
          <w:rFonts w:ascii="Arial" w:hAnsi="Arial" w:cs="Arial"/>
          <w:sz w:val="23"/>
        </w:rPr>
      </w:pPr>
    </w:p>
    <w:p w14:paraId="7A8508D7" w14:textId="77777777" w:rsidR="00715CBE" w:rsidRPr="00B34BD8" w:rsidRDefault="00C84500">
      <w:pPr>
        <w:pStyle w:val="Prrafodelista"/>
        <w:numPr>
          <w:ilvl w:val="0"/>
          <w:numId w:val="8"/>
        </w:numPr>
        <w:tabs>
          <w:tab w:val="left" w:pos="297"/>
        </w:tabs>
        <w:spacing w:line="237" w:lineRule="auto"/>
        <w:ind w:right="117" w:firstLine="0"/>
        <w:rPr>
          <w:rFonts w:ascii="Arial" w:hAnsi="Arial" w:cs="Arial"/>
          <w:sz w:val="18"/>
        </w:rPr>
      </w:pPr>
      <w:r w:rsidRPr="00B34BD8">
        <w:rPr>
          <w:rFonts w:ascii="Arial" w:hAnsi="Arial" w:cs="Arial"/>
          <w:sz w:val="18"/>
        </w:rPr>
        <w:t>Para</w:t>
      </w:r>
      <w:r w:rsidRPr="00B34BD8">
        <w:rPr>
          <w:rFonts w:ascii="Arial" w:hAnsi="Arial" w:cs="Arial"/>
          <w:spacing w:val="-16"/>
          <w:sz w:val="18"/>
        </w:rPr>
        <w:t xml:space="preserve"> </w:t>
      </w:r>
      <w:r w:rsidRPr="00B34BD8">
        <w:rPr>
          <w:rFonts w:ascii="Arial" w:hAnsi="Arial" w:cs="Arial"/>
          <w:sz w:val="18"/>
        </w:rPr>
        <w:t>sistemas</w:t>
      </w:r>
      <w:r w:rsidRPr="00B34BD8">
        <w:rPr>
          <w:rFonts w:ascii="Arial" w:hAnsi="Arial" w:cs="Arial"/>
          <w:spacing w:val="-16"/>
          <w:sz w:val="18"/>
        </w:rPr>
        <w:t xml:space="preserve"> </w:t>
      </w:r>
      <w:r w:rsidRPr="00B34BD8">
        <w:rPr>
          <w:rFonts w:ascii="Arial" w:hAnsi="Arial" w:cs="Arial"/>
          <w:sz w:val="18"/>
        </w:rPr>
        <w:t>de</w:t>
      </w:r>
      <w:r w:rsidRPr="00B34BD8">
        <w:rPr>
          <w:rFonts w:ascii="Arial" w:hAnsi="Arial" w:cs="Arial"/>
          <w:spacing w:val="-17"/>
          <w:sz w:val="18"/>
        </w:rPr>
        <w:t xml:space="preserve"> </w:t>
      </w:r>
      <w:r w:rsidRPr="00B34BD8">
        <w:rPr>
          <w:rFonts w:ascii="Arial" w:hAnsi="Arial" w:cs="Arial"/>
          <w:sz w:val="18"/>
        </w:rPr>
        <w:t>transmisión</w:t>
      </w:r>
      <w:r w:rsidRPr="00B34BD8">
        <w:rPr>
          <w:rFonts w:ascii="Arial" w:hAnsi="Arial" w:cs="Arial"/>
          <w:spacing w:val="-16"/>
          <w:sz w:val="18"/>
        </w:rPr>
        <w:t xml:space="preserve"> </w:t>
      </w:r>
      <w:r w:rsidRPr="00B34BD8">
        <w:rPr>
          <w:rFonts w:ascii="Arial" w:hAnsi="Arial" w:cs="Arial"/>
          <w:sz w:val="18"/>
        </w:rPr>
        <w:t>o</w:t>
      </w:r>
      <w:r w:rsidRPr="00B34BD8">
        <w:rPr>
          <w:rFonts w:ascii="Arial" w:hAnsi="Arial" w:cs="Arial"/>
          <w:spacing w:val="-14"/>
          <w:sz w:val="18"/>
        </w:rPr>
        <w:t xml:space="preserve"> </w:t>
      </w:r>
      <w:r w:rsidRPr="00B34BD8">
        <w:rPr>
          <w:rFonts w:ascii="Arial" w:hAnsi="Arial" w:cs="Arial"/>
          <w:sz w:val="18"/>
        </w:rPr>
        <w:t>distribución</w:t>
      </w:r>
      <w:r w:rsidRPr="00B34BD8">
        <w:rPr>
          <w:rFonts w:ascii="Arial" w:hAnsi="Arial" w:cs="Arial"/>
          <w:spacing w:val="-16"/>
          <w:sz w:val="18"/>
        </w:rPr>
        <w:t xml:space="preserve"> </w:t>
      </w:r>
      <w:r w:rsidRPr="00B34BD8">
        <w:rPr>
          <w:rFonts w:ascii="Arial" w:hAnsi="Arial" w:cs="Arial"/>
          <w:sz w:val="18"/>
        </w:rPr>
        <w:t>previstos</w:t>
      </w:r>
      <w:r w:rsidRPr="00B34BD8">
        <w:rPr>
          <w:rFonts w:ascii="Arial" w:hAnsi="Arial" w:cs="Arial"/>
          <w:spacing w:val="-16"/>
          <w:sz w:val="18"/>
        </w:rPr>
        <w:t xml:space="preserve"> </w:t>
      </w:r>
      <w:r w:rsidRPr="00B34BD8">
        <w:rPr>
          <w:rFonts w:ascii="Arial" w:hAnsi="Arial" w:cs="Arial"/>
          <w:sz w:val="18"/>
        </w:rPr>
        <w:t>con</w:t>
      </w:r>
      <w:r w:rsidRPr="00B34BD8">
        <w:rPr>
          <w:rFonts w:ascii="Arial" w:hAnsi="Arial" w:cs="Arial"/>
          <w:spacing w:val="-16"/>
          <w:sz w:val="18"/>
        </w:rPr>
        <w:t xml:space="preserve"> </w:t>
      </w:r>
      <w:r w:rsidRPr="00B34BD8">
        <w:rPr>
          <w:rFonts w:ascii="Arial" w:hAnsi="Arial" w:cs="Arial"/>
          <w:sz w:val="18"/>
        </w:rPr>
        <w:t>neutro</w:t>
      </w:r>
      <w:r w:rsidRPr="00B34BD8">
        <w:rPr>
          <w:rFonts w:ascii="Arial" w:hAnsi="Arial" w:cs="Arial"/>
          <w:spacing w:val="-14"/>
          <w:sz w:val="18"/>
        </w:rPr>
        <w:t xml:space="preserve"> </w:t>
      </w:r>
      <w:r w:rsidRPr="00B34BD8">
        <w:rPr>
          <w:rFonts w:ascii="Arial" w:hAnsi="Arial" w:cs="Arial"/>
          <w:sz w:val="18"/>
        </w:rPr>
        <w:t>a</w:t>
      </w:r>
      <w:r w:rsidRPr="00B34BD8">
        <w:rPr>
          <w:rFonts w:ascii="Arial" w:hAnsi="Arial" w:cs="Arial"/>
          <w:spacing w:val="-15"/>
          <w:sz w:val="18"/>
        </w:rPr>
        <w:t xml:space="preserve"> </w:t>
      </w:r>
      <w:r w:rsidRPr="00B34BD8">
        <w:rPr>
          <w:rFonts w:ascii="Arial" w:hAnsi="Arial" w:cs="Arial"/>
          <w:sz w:val="18"/>
        </w:rPr>
        <w:t>tierra,</w:t>
      </w:r>
      <w:r w:rsidRPr="00B34BD8">
        <w:rPr>
          <w:rFonts w:ascii="Arial" w:hAnsi="Arial" w:cs="Arial"/>
          <w:spacing w:val="-16"/>
          <w:sz w:val="18"/>
        </w:rPr>
        <w:t xml:space="preserve"> </w:t>
      </w:r>
      <w:r w:rsidRPr="00B34BD8">
        <w:rPr>
          <w:rFonts w:ascii="Arial" w:hAnsi="Arial" w:cs="Arial"/>
          <w:sz w:val="18"/>
        </w:rPr>
        <w:t>el</w:t>
      </w:r>
      <w:r w:rsidRPr="00B34BD8">
        <w:rPr>
          <w:rFonts w:ascii="Arial" w:hAnsi="Arial" w:cs="Arial"/>
          <w:spacing w:val="-15"/>
          <w:sz w:val="18"/>
        </w:rPr>
        <w:t xml:space="preserve"> </w:t>
      </w:r>
      <w:r w:rsidRPr="00B34BD8">
        <w:rPr>
          <w:rFonts w:ascii="Arial" w:hAnsi="Arial" w:cs="Arial"/>
          <w:sz w:val="18"/>
        </w:rPr>
        <w:t>neutro</w:t>
      </w:r>
      <w:r w:rsidRPr="00B34BD8">
        <w:rPr>
          <w:rFonts w:ascii="Arial" w:hAnsi="Arial" w:cs="Arial"/>
          <w:spacing w:val="-14"/>
          <w:sz w:val="18"/>
        </w:rPr>
        <w:t xml:space="preserve"> </w:t>
      </w:r>
      <w:r w:rsidRPr="00B34BD8">
        <w:rPr>
          <w:rFonts w:ascii="Arial" w:hAnsi="Arial" w:cs="Arial"/>
          <w:sz w:val="18"/>
        </w:rPr>
        <w:t>deberá</w:t>
      </w:r>
      <w:r w:rsidRPr="00B34BD8">
        <w:rPr>
          <w:rFonts w:ascii="Arial" w:hAnsi="Arial" w:cs="Arial"/>
          <w:spacing w:val="-15"/>
          <w:sz w:val="18"/>
        </w:rPr>
        <w:t xml:space="preserve"> </w:t>
      </w:r>
      <w:r w:rsidRPr="00B34BD8">
        <w:rPr>
          <w:rFonts w:ascii="Arial" w:hAnsi="Arial" w:cs="Arial"/>
          <w:sz w:val="18"/>
        </w:rPr>
        <w:t>unirse rígidamente a tierra por lo menos en uno de los transformadores o máquinas de</w:t>
      </w:r>
      <w:r w:rsidRPr="00B34BD8">
        <w:rPr>
          <w:rFonts w:ascii="Arial" w:hAnsi="Arial" w:cs="Arial"/>
          <w:spacing w:val="-33"/>
          <w:sz w:val="18"/>
        </w:rPr>
        <w:t xml:space="preserve"> </w:t>
      </w:r>
      <w:r w:rsidRPr="00B34BD8">
        <w:rPr>
          <w:rFonts w:ascii="Arial" w:hAnsi="Arial" w:cs="Arial"/>
          <w:sz w:val="18"/>
        </w:rPr>
        <w:t>generación.</w:t>
      </w:r>
    </w:p>
    <w:p w14:paraId="71887C79" w14:textId="77777777" w:rsidR="00715CBE" w:rsidRPr="00B34BD8" w:rsidRDefault="00715CBE">
      <w:pPr>
        <w:pStyle w:val="Textoindependiente"/>
        <w:spacing w:before="5"/>
        <w:rPr>
          <w:rFonts w:ascii="Arial" w:hAnsi="Arial" w:cs="Arial"/>
          <w:sz w:val="23"/>
        </w:rPr>
      </w:pPr>
    </w:p>
    <w:p w14:paraId="780150A5" w14:textId="77777777" w:rsidR="00715CBE" w:rsidRPr="00B34BD8" w:rsidRDefault="00C84500">
      <w:pPr>
        <w:pStyle w:val="Prrafodelista"/>
        <w:numPr>
          <w:ilvl w:val="0"/>
          <w:numId w:val="8"/>
        </w:numPr>
        <w:tabs>
          <w:tab w:val="left" w:pos="361"/>
        </w:tabs>
        <w:spacing w:line="237" w:lineRule="auto"/>
        <w:ind w:right="126" w:firstLine="0"/>
        <w:jc w:val="both"/>
        <w:rPr>
          <w:rFonts w:ascii="Arial" w:hAnsi="Arial" w:cs="Arial"/>
          <w:sz w:val="18"/>
        </w:rPr>
      </w:pPr>
      <w:r w:rsidRPr="00B34BD8">
        <w:rPr>
          <w:rFonts w:ascii="Arial" w:hAnsi="Arial" w:cs="Arial"/>
          <w:sz w:val="18"/>
        </w:rPr>
        <w:t>La desconexión del neutro de un transformador de distribución se hará después de eliminar la carga del secundario y de abrir los aparatos de corte del primario. Esta desconexión sólo se permitirá para verificaciones de niveles de aislación o reemplazo del</w:t>
      </w:r>
      <w:r w:rsidRPr="00B34BD8">
        <w:rPr>
          <w:rFonts w:ascii="Arial" w:hAnsi="Arial" w:cs="Arial"/>
          <w:spacing w:val="-17"/>
          <w:sz w:val="18"/>
        </w:rPr>
        <w:t xml:space="preserve"> </w:t>
      </w:r>
      <w:r w:rsidRPr="00B34BD8">
        <w:rPr>
          <w:rFonts w:ascii="Arial" w:hAnsi="Arial" w:cs="Arial"/>
          <w:sz w:val="18"/>
        </w:rPr>
        <w:t>transformador.</w:t>
      </w:r>
    </w:p>
    <w:p w14:paraId="3B7FD67C" w14:textId="77777777" w:rsidR="00715CBE" w:rsidRPr="00B34BD8" w:rsidRDefault="00715CBE">
      <w:pPr>
        <w:pStyle w:val="Textoindependiente"/>
        <w:spacing w:before="3"/>
        <w:rPr>
          <w:rFonts w:ascii="Arial" w:hAnsi="Arial" w:cs="Arial"/>
          <w:sz w:val="23"/>
        </w:rPr>
      </w:pPr>
    </w:p>
    <w:p w14:paraId="35A2CF05" w14:textId="77777777" w:rsidR="00715CBE" w:rsidRPr="00B34BD8" w:rsidRDefault="00C84500">
      <w:pPr>
        <w:pStyle w:val="Textoindependiente"/>
        <w:ind w:left="102"/>
        <w:rPr>
          <w:rFonts w:ascii="Arial" w:hAnsi="Arial" w:cs="Arial"/>
        </w:rPr>
      </w:pPr>
      <w:r w:rsidRPr="00B34BD8">
        <w:rPr>
          <w:rFonts w:ascii="Arial" w:hAnsi="Arial" w:cs="Arial"/>
        </w:rPr>
        <w:t>Aparatos de control remoto:</w:t>
      </w:r>
    </w:p>
    <w:p w14:paraId="38D6B9B6" w14:textId="77777777" w:rsidR="00715CBE" w:rsidRPr="00B34BD8" w:rsidRDefault="00715CBE">
      <w:pPr>
        <w:pStyle w:val="Textoindependiente"/>
        <w:spacing w:before="5"/>
        <w:rPr>
          <w:rFonts w:ascii="Arial" w:hAnsi="Arial" w:cs="Arial"/>
          <w:sz w:val="23"/>
        </w:rPr>
      </w:pPr>
    </w:p>
    <w:p w14:paraId="2D3BDB6C" w14:textId="77777777" w:rsidR="00715CBE" w:rsidRPr="00B34BD8" w:rsidRDefault="00C84500">
      <w:pPr>
        <w:pStyle w:val="Textoindependiente"/>
        <w:spacing w:before="1" w:line="237" w:lineRule="auto"/>
        <w:ind w:left="102" w:right="122"/>
        <w:jc w:val="both"/>
        <w:rPr>
          <w:rFonts w:ascii="Arial" w:hAnsi="Arial" w:cs="Arial"/>
        </w:rPr>
      </w:pPr>
      <w:r w:rsidRPr="00B34BD8">
        <w:rPr>
          <w:rFonts w:ascii="Arial" w:hAnsi="Arial" w:cs="Arial"/>
        </w:rPr>
        <w:t>Antes de comenzar a trabajar sobre un aparato, todos los órganos de control remoto, que comandan su funcionamiento, deberán bloquearse en posición de "abierto". Deberán abrirse las válvulas de escape al ambiente de los depósitos de aire comprimido pertenecientes a comandos neumáticos y se colocará la señalización correspondiente a cada uno de los mandos.</w:t>
      </w:r>
    </w:p>
    <w:p w14:paraId="22F860BB" w14:textId="77777777" w:rsidR="00715CBE" w:rsidRPr="00B34BD8" w:rsidRDefault="00715CBE">
      <w:pPr>
        <w:pStyle w:val="Textoindependiente"/>
        <w:spacing w:before="4"/>
        <w:rPr>
          <w:rFonts w:ascii="Arial" w:hAnsi="Arial" w:cs="Arial"/>
          <w:sz w:val="23"/>
        </w:rPr>
      </w:pPr>
    </w:p>
    <w:p w14:paraId="2B0140BF" w14:textId="77777777" w:rsidR="00715CBE" w:rsidRPr="00B34BD8" w:rsidRDefault="00C84500">
      <w:pPr>
        <w:pStyle w:val="Textoindependiente"/>
        <w:ind w:left="102"/>
        <w:rPr>
          <w:rFonts w:ascii="Arial" w:hAnsi="Arial" w:cs="Arial"/>
        </w:rPr>
      </w:pPr>
      <w:r w:rsidRPr="00B34BD8">
        <w:rPr>
          <w:rFonts w:ascii="Arial" w:hAnsi="Arial" w:cs="Arial"/>
        </w:rPr>
        <w:t>Condensadores estáticos:</w:t>
      </w:r>
    </w:p>
    <w:p w14:paraId="698536F5" w14:textId="77777777" w:rsidR="00715CBE" w:rsidRPr="00B34BD8" w:rsidRDefault="00715CBE">
      <w:pPr>
        <w:pStyle w:val="Textoindependiente"/>
        <w:spacing w:before="5"/>
        <w:rPr>
          <w:rFonts w:ascii="Arial" w:hAnsi="Arial" w:cs="Arial"/>
          <w:sz w:val="23"/>
        </w:rPr>
      </w:pPr>
    </w:p>
    <w:p w14:paraId="591F188C" w14:textId="77777777" w:rsidR="00715CBE" w:rsidRPr="00B34BD8" w:rsidRDefault="00C84500">
      <w:pPr>
        <w:pStyle w:val="Prrafodelista"/>
        <w:numPr>
          <w:ilvl w:val="0"/>
          <w:numId w:val="7"/>
        </w:numPr>
        <w:tabs>
          <w:tab w:val="left" w:pos="362"/>
        </w:tabs>
        <w:spacing w:line="237" w:lineRule="auto"/>
        <w:ind w:right="117" w:firstLine="0"/>
        <w:rPr>
          <w:rFonts w:ascii="Arial" w:hAnsi="Arial" w:cs="Arial"/>
          <w:sz w:val="18"/>
        </w:rPr>
      </w:pPr>
      <w:r w:rsidRPr="00B34BD8">
        <w:rPr>
          <w:rFonts w:ascii="Arial" w:hAnsi="Arial" w:cs="Arial"/>
          <w:sz w:val="18"/>
        </w:rPr>
        <w:t xml:space="preserve">En los puntos de alimentación: los condensadores deberán ponerse a tierra y </w:t>
      </w:r>
      <w:r w:rsidRPr="00B34BD8">
        <w:rPr>
          <w:rFonts w:ascii="Arial" w:hAnsi="Arial" w:cs="Arial"/>
          <w:spacing w:val="4"/>
          <w:sz w:val="18"/>
        </w:rPr>
        <w:t xml:space="preserve">en </w:t>
      </w:r>
      <w:r w:rsidRPr="00B34BD8">
        <w:rPr>
          <w:rFonts w:ascii="Arial" w:hAnsi="Arial" w:cs="Arial"/>
          <w:sz w:val="18"/>
        </w:rPr>
        <w:t>cortocircuito con elementos apropiados, después que hayan sido desconectados de su</w:t>
      </w:r>
      <w:r w:rsidRPr="00B34BD8">
        <w:rPr>
          <w:rFonts w:ascii="Arial" w:hAnsi="Arial" w:cs="Arial"/>
          <w:spacing w:val="-25"/>
          <w:sz w:val="18"/>
        </w:rPr>
        <w:t xml:space="preserve"> </w:t>
      </w:r>
      <w:r w:rsidRPr="00B34BD8">
        <w:rPr>
          <w:rFonts w:ascii="Arial" w:hAnsi="Arial" w:cs="Arial"/>
          <w:sz w:val="18"/>
        </w:rPr>
        <w:t>alimentación.</w:t>
      </w:r>
    </w:p>
    <w:p w14:paraId="7BC1BAF2" w14:textId="77777777" w:rsidR="00715CBE" w:rsidRPr="00B34BD8" w:rsidRDefault="00715CBE">
      <w:pPr>
        <w:pStyle w:val="Textoindependiente"/>
        <w:spacing w:before="5"/>
        <w:rPr>
          <w:rFonts w:ascii="Arial" w:hAnsi="Arial" w:cs="Arial"/>
          <w:sz w:val="23"/>
        </w:rPr>
      </w:pPr>
    </w:p>
    <w:p w14:paraId="30AA5D24" w14:textId="77777777" w:rsidR="00715CBE" w:rsidRPr="00B34BD8" w:rsidRDefault="00C84500">
      <w:pPr>
        <w:pStyle w:val="Prrafodelista"/>
        <w:numPr>
          <w:ilvl w:val="0"/>
          <w:numId w:val="7"/>
        </w:numPr>
        <w:tabs>
          <w:tab w:val="left" w:pos="395"/>
        </w:tabs>
        <w:spacing w:line="237" w:lineRule="auto"/>
        <w:ind w:right="123" w:firstLine="0"/>
        <w:rPr>
          <w:rFonts w:ascii="Arial" w:hAnsi="Arial" w:cs="Arial"/>
          <w:sz w:val="18"/>
        </w:rPr>
      </w:pPr>
      <w:r w:rsidRPr="00B34BD8">
        <w:rPr>
          <w:rFonts w:ascii="Arial" w:hAnsi="Arial" w:cs="Arial"/>
          <w:sz w:val="18"/>
        </w:rPr>
        <w:t xml:space="preserve">En el lugar de trabajo: deberá esperarse el tiempo necesario para que se descarguen los condensadores y luego se </w:t>
      </w:r>
      <w:proofErr w:type="gramStart"/>
      <w:r w:rsidRPr="00B34BD8">
        <w:rPr>
          <w:rFonts w:ascii="Arial" w:hAnsi="Arial" w:cs="Arial"/>
          <w:sz w:val="18"/>
        </w:rPr>
        <w:t>les</w:t>
      </w:r>
      <w:proofErr w:type="gramEnd"/>
      <w:r w:rsidRPr="00B34BD8">
        <w:rPr>
          <w:rFonts w:ascii="Arial" w:hAnsi="Arial" w:cs="Arial"/>
          <w:sz w:val="18"/>
        </w:rPr>
        <w:t xml:space="preserve"> pondrá a</w:t>
      </w:r>
      <w:r w:rsidRPr="00B34BD8">
        <w:rPr>
          <w:rFonts w:ascii="Arial" w:hAnsi="Arial" w:cs="Arial"/>
          <w:spacing w:val="-8"/>
          <w:sz w:val="18"/>
        </w:rPr>
        <w:t xml:space="preserve"> </w:t>
      </w:r>
      <w:r w:rsidRPr="00B34BD8">
        <w:rPr>
          <w:rFonts w:ascii="Arial" w:hAnsi="Arial" w:cs="Arial"/>
          <w:sz w:val="18"/>
        </w:rPr>
        <w:t>tierra.</w:t>
      </w:r>
    </w:p>
    <w:p w14:paraId="61C988F9" w14:textId="77777777" w:rsidR="00715CBE" w:rsidRPr="00B34BD8" w:rsidRDefault="00715CBE">
      <w:pPr>
        <w:pStyle w:val="Textoindependiente"/>
        <w:spacing w:before="1"/>
        <w:rPr>
          <w:rFonts w:ascii="Arial" w:hAnsi="Arial" w:cs="Arial"/>
          <w:sz w:val="23"/>
        </w:rPr>
      </w:pPr>
    </w:p>
    <w:p w14:paraId="16374718" w14:textId="77777777" w:rsidR="00715CBE" w:rsidRPr="00B34BD8" w:rsidRDefault="00C84500">
      <w:pPr>
        <w:pStyle w:val="Textoindependiente"/>
        <w:ind w:left="102"/>
        <w:rPr>
          <w:rFonts w:ascii="Arial" w:hAnsi="Arial" w:cs="Arial"/>
        </w:rPr>
      </w:pPr>
      <w:r w:rsidRPr="00B34BD8">
        <w:rPr>
          <w:rFonts w:ascii="Arial" w:hAnsi="Arial" w:cs="Arial"/>
        </w:rPr>
        <w:t>Alternadores menores:</w:t>
      </w:r>
    </w:p>
    <w:p w14:paraId="3B22BB7D" w14:textId="77777777" w:rsidR="00715CBE" w:rsidRPr="00B34BD8" w:rsidRDefault="00715CBE">
      <w:pPr>
        <w:pStyle w:val="Textoindependiente"/>
        <w:spacing w:before="5"/>
        <w:rPr>
          <w:rFonts w:ascii="Arial" w:hAnsi="Arial" w:cs="Arial"/>
          <w:sz w:val="23"/>
        </w:rPr>
      </w:pPr>
    </w:p>
    <w:p w14:paraId="3835FBBC" w14:textId="77777777" w:rsidR="00715CBE" w:rsidRPr="00B34BD8" w:rsidRDefault="00C84500">
      <w:pPr>
        <w:pStyle w:val="Textoindependiente"/>
        <w:spacing w:line="237" w:lineRule="auto"/>
        <w:ind w:left="102"/>
        <w:rPr>
          <w:rFonts w:ascii="Arial" w:hAnsi="Arial" w:cs="Arial"/>
        </w:rPr>
      </w:pPr>
      <w:r w:rsidRPr="00B34BD8">
        <w:rPr>
          <w:rFonts w:ascii="Arial" w:hAnsi="Arial" w:cs="Arial"/>
        </w:rPr>
        <w:t>En</w:t>
      </w:r>
      <w:r w:rsidRPr="00B34BD8">
        <w:rPr>
          <w:rFonts w:ascii="Arial" w:hAnsi="Arial" w:cs="Arial"/>
          <w:spacing w:val="-14"/>
        </w:rPr>
        <w:t xml:space="preserve"> </w:t>
      </w:r>
      <w:r w:rsidRPr="00B34BD8">
        <w:rPr>
          <w:rFonts w:ascii="Arial" w:hAnsi="Arial" w:cs="Arial"/>
        </w:rPr>
        <w:t>los</w:t>
      </w:r>
      <w:r w:rsidRPr="00B34BD8">
        <w:rPr>
          <w:rFonts w:ascii="Arial" w:hAnsi="Arial" w:cs="Arial"/>
          <w:spacing w:val="-12"/>
        </w:rPr>
        <w:t xml:space="preserve"> </w:t>
      </w:r>
      <w:r w:rsidRPr="00B34BD8">
        <w:rPr>
          <w:rFonts w:ascii="Arial" w:hAnsi="Arial" w:cs="Arial"/>
        </w:rPr>
        <w:t>alternadores,</w:t>
      </w:r>
      <w:r w:rsidRPr="00B34BD8">
        <w:rPr>
          <w:rFonts w:ascii="Arial" w:hAnsi="Arial" w:cs="Arial"/>
          <w:spacing w:val="-13"/>
        </w:rPr>
        <w:t xml:space="preserve"> </w:t>
      </w:r>
      <w:r w:rsidRPr="00B34BD8">
        <w:rPr>
          <w:rFonts w:ascii="Arial" w:hAnsi="Arial" w:cs="Arial"/>
        </w:rPr>
        <w:t>dínamos</w:t>
      </w:r>
      <w:r w:rsidRPr="00B34BD8">
        <w:rPr>
          <w:rFonts w:ascii="Arial" w:hAnsi="Arial" w:cs="Arial"/>
          <w:spacing w:val="-12"/>
        </w:rPr>
        <w:t xml:space="preserve"> </w:t>
      </w:r>
      <w:r w:rsidRPr="00B34BD8">
        <w:rPr>
          <w:rFonts w:ascii="Arial" w:hAnsi="Arial" w:cs="Arial"/>
        </w:rPr>
        <w:t>y</w:t>
      </w:r>
      <w:r w:rsidRPr="00B34BD8">
        <w:rPr>
          <w:rFonts w:ascii="Arial" w:hAnsi="Arial" w:cs="Arial"/>
          <w:spacing w:val="-13"/>
        </w:rPr>
        <w:t xml:space="preserve"> </w:t>
      </w:r>
      <w:r w:rsidRPr="00B34BD8">
        <w:rPr>
          <w:rFonts w:ascii="Arial" w:hAnsi="Arial" w:cs="Arial"/>
        </w:rPr>
        <w:t>motores</w:t>
      </w:r>
      <w:r w:rsidRPr="00B34BD8">
        <w:rPr>
          <w:rFonts w:ascii="Arial" w:hAnsi="Arial" w:cs="Arial"/>
          <w:spacing w:val="-12"/>
        </w:rPr>
        <w:t xml:space="preserve"> </w:t>
      </w:r>
      <w:r w:rsidRPr="00B34BD8">
        <w:rPr>
          <w:rFonts w:ascii="Arial" w:hAnsi="Arial" w:cs="Arial"/>
        </w:rPr>
        <w:t>eléctricos,</w:t>
      </w:r>
      <w:r w:rsidRPr="00B34BD8">
        <w:rPr>
          <w:rFonts w:ascii="Arial" w:hAnsi="Arial" w:cs="Arial"/>
          <w:spacing w:val="-13"/>
        </w:rPr>
        <w:t xml:space="preserve"> </w:t>
      </w:r>
      <w:r w:rsidRPr="00B34BD8">
        <w:rPr>
          <w:rFonts w:ascii="Arial" w:hAnsi="Arial" w:cs="Arial"/>
        </w:rPr>
        <w:t>antes</w:t>
      </w:r>
      <w:r w:rsidRPr="00B34BD8">
        <w:rPr>
          <w:rFonts w:ascii="Arial" w:hAnsi="Arial" w:cs="Arial"/>
          <w:spacing w:val="-12"/>
        </w:rPr>
        <w:t xml:space="preserve"> </w:t>
      </w:r>
      <w:r w:rsidRPr="00B34BD8">
        <w:rPr>
          <w:rFonts w:ascii="Arial" w:hAnsi="Arial" w:cs="Arial"/>
        </w:rPr>
        <w:t>de</w:t>
      </w:r>
      <w:r w:rsidRPr="00B34BD8">
        <w:rPr>
          <w:rFonts w:ascii="Arial" w:hAnsi="Arial" w:cs="Arial"/>
          <w:spacing w:val="-11"/>
        </w:rPr>
        <w:t xml:space="preserve"> </w:t>
      </w:r>
      <w:r w:rsidRPr="00B34BD8">
        <w:rPr>
          <w:rFonts w:ascii="Arial" w:hAnsi="Arial" w:cs="Arial"/>
        </w:rPr>
        <w:t>manipular</w:t>
      </w:r>
      <w:r w:rsidRPr="00B34BD8">
        <w:rPr>
          <w:rFonts w:ascii="Arial" w:hAnsi="Arial" w:cs="Arial"/>
          <w:spacing w:val="-12"/>
        </w:rPr>
        <w:t xml:space="preserve"> </w:t>
      </w:r>
      <w:r w:rsidRPr="00B34BD8">
        <w:rPr>
          <w:rFonts w:ascii="Arial" w:hAnsi="Arial" w:cs="Arial"/>
        </w:rPr>
        <w:t>en</w:t>
      </w:r>
      <w:r w:rsidRPr="00B34BD8">
        <w:rPr>
          <w:rFonts w:ascii="Arial" w:hAnsi="Arial" w:cs="Arial"/>
          <w:spacing w:val="-13"/>
        </w:rPr>
        <w:t xml:space="preserve"> </w:t>
      </w:r>
      <w:r w:rsidRPr="00B34BD8">
        <w:rPr>
          <w:rFonts w:ascii="Arial" w:hAnsi="Arial" w:cs="Arial"/>
        </w:rPr>
        <w:t>el</w:t>
      </w:r>
      <w:r w:rsidRPr="00B34BD8">
        <w:rPr>
          <w:rFonts w:ascii="Arial" w:hAnsi="Arial" w:cs="Arial"/>
          <w:spacing w:val="-11"/>
        </w:rPr>
        <w:t xml:space="preserve"> </w:t>
      </w:r>
      <w:r w:rsidRPr="00B34BD8">
        <w:rPr>
          <w:rFonts w:ascii="Arial" w:hAnsi="Arial" w:cs="Arial"/>
        </w:rPr>
        <w:t>interior</w:t>
      </w:r>
      <w:r w:rsidRPr="00B34BD8">
        <w:rPr>
          <w:rFonts w:ascii="Arial" w:hAnsi="Arial" w:cs="Arial"/>
          <w:spacing w:val="-12"/>
        </w:rPr>
        <w:t xml:space="preserve"> </w:t>
      </w:r>
      <w:r w:rsidRPr="00B34BD8">
        <w:rPr>
          <w:rFonts w:ascii="Arial" w:hAnsi="Arial" w:cs="Arial"/>
        </w:rPr>
        <w:t>de</w:t>
      </w:r>
      <w:r w:rsidRPr="00B34BD8">
        <w:rPr>
          <w:rFonts w:ascii="Arial" w:hAnsi="Arial" w:cs="Arial"/>
          <w:spacing w:val="-12"/>
        </w:rPr>
        <w:t xml:space="preserve"> </w:t>
      </w:r>
      <w:r w:rsidRPr="00B34BD8">
        <w:rPr>
          <w:rFonts w:ascii="Arial" w:hAnsi="Arial" w:cs="Arial"/>
        </w:rPr>
        <w:t>los</w:t>
      </w:r>
      <w:r w:rsidRPr="00B34BD8">
        <w:rPr>
          <w:rFonts w:ascii="Arial" w:hAnsi="Arial" w:cs="Arial"/>
          <w:spacing w:val="-12"/>
        </w:rPr>
        <w:t xml:space="preserve"> </w:t>
      </w:r>
      <w:r w:rsidRPr="00B34BD8">
        <w:rPr>
          <w:rFonts w:ascii="Arial" w:hAnsi="Arial" w:cs="Arial"/>
        </w:rPr>
        <w:t>mismos deberá</w:t>
      </w:r>
      <w:r w:rsidRPr="00B34BD8">
        <w:rPr>
          <w:rFonts w:ascii="Arial" w:hAnsi="Arial" w:cs="Arial"/>
          <w:spacing w:val="-3"/>
        </w:rPr>
        <w:t xml:space="preserve"> </w:t>
      </w:r>
      <w:r w:rsidRPr="00B34BD8">
        <w:rPr>
          <w:rFonts w:ascii="Arial" w:hAnsi="Arial" w:cs="Arial"/>
        </w:rPr>
        <w:t>comprobarse:</w:t>
      </w:r>
    </w:p>
    <w:p w14:paraId="17B246DD" w14:textId="77777777" w:rsidR="00715CBE" w:rsidRPr="00B34BD8" w:rsidRDefault="00715CBE">
      <w:pPr>
        <w:pStyle w:val="Textoindependiente"/>
        <w:spacing w:before="10"/>
        <w:rPr>
          <w:rFonts w:ascii="Arial" w:hAnsi="Arial" w:cs="Arial"/>
          <w:sz w:val="22"/>
        </w:rPr>
      </w:pPr>
    </w:p>
    <w:p w14:paraId="56C93439" w14:textId="77777777" w:rsidR="00715CBE" w:rsidRPr="00B34BD8" w:rsidRDefault="00C84500">
      <w:pPr>
        <w:pStyle w:val="Prrafodelista"/>
        <w:numPr>
          <w:ilvl w:val="0"/>
          <w:numId w:val="6"/>
        </w:numPr>
        <w:tabs>
          <w:tab w:val="left" w:pos="355"/>
        </w:tabs>
        <w:spacing w:before="1"/>
        <w:ind w:firstLine="0"/>
        <w:rPr>
          <w:rFonts w:ascii="Arial" w:hAnsi="Arial" w:cs="Arial"/>
          <w:sz w:val="18"/>
        </w:rPr>
      </w:pPr>
      <w:r w:rsidRPr="00B34BD8">
        <w:rPr>
          <w:rFonts w:ascii="Arial" w:hAnsi="Arial" w:cs="Arial"/>
          <w:sz w:val="18"/>
        </w:rPr>
        <w:t>Que la máquina no esté en</w:t>
      </w:r>
      <w:r w:rsidRPr="00B34BD8">
        <w:rPr>
          <w:rFonts w:ascii="Arial" w:hAnsi="Arial" w:cs="Arial"/>
          <w:spacing w:val="-6"/>
          <w:sz w:val="18"/>
        </w:rPr>
        <w:t xml:space="preserve"> </w:t>
      </w:r>
      <w:r w:rsidRPr="00B34BD8">
        <w:rPr>
          <w:rFonts w:ascii="Arial" w:hAnsi="Arial" w:cs="Arial"/>
          <w:sz w:val="18"/>
        </w:rPr>
        <w:t>funcionamiento.</w:t>
      </w:r>
    </w:p>
    <w:p w14:paraId="6BF89DA3" w14:textId="77777777" w:rsidR="00715CBE" w:rsidRPr="00B34BD8" w:rsidRDefault="00715CBE">
      <w:pPr>
        <w:pStyle w:val="Textoindependiente"/>
        <w:rPr>
          <w:rFonts w:ascii="Arial" w:hAnsi="Arial" w:cs="Arial"/>
          <w:sz w:val="23"/>
        </w:rPr>
      </w:pPr>
    </w:p>
    <w:p w14:paraId="083D545B" w14:textId="77777777" w:rsidR="00715CBE" w:rsidRPr="00B34BD8" w:rsidRDefault="00C84500">
      <w:pPr>
        <w:pStyle w:val="Prrafodelista"/>
        <w:numPr>
          <w:ilvl w:val="0"/>
          <w:numId w:val="6"/>
        </w:numPr>
        <w:tabs>
          <w:tab w:val="left" w:pos="359"/>
        </w:tabs>
        <w:spacing w:before="1"/>
        <w:ind w:left="358" w:hanging="256"/>
        <w:rPr>
          <w:rFonts w:ascii="Arial" w:hAnsi="Arial" w:cs="Arial"/>
          <w:sz w:val="18"/>
        </w:rPr>
      </w:pPr>
      <w:r w:rsidRPr="00B34BD8">
        <w:rPr>
          <w:rFonts w:ascii="Arial" w:hAnsi="Arial" w:cs="Arial"/>
          <w:sz w:val="18"/>
        </w:rPr>
        <w:t>Que los bornes de salida estén en cortocircuito y puestos a</w:t>
      </w:r>
      <w:r w:rsidRPr="00B34BD8">
        <w:rPr>
          <w:rFonts w:ascii="Arial" w:hAnsi="Arial" w:cs="Arial"/>
          <w:spacing w:val="-16"/>
          <w:sz w:val="18"/>
        </w:rPr>
        <w:t xml:space="preserve"> </w:t>
      </w:r>
      <w:r w:rsidRPr="00B34BD8">
        <w:rPr>
          <w:rFonts w:ascii="Arial" w:hAnsi="Arial" w:cs="Arial"/>
          <w:sz w:val="18"/>
        </w:rPr>
        <w:t>tierra.</w:t>
      </w:r>
    </w:p>
    <w:p w14:paraId="5C3E0E74" w14:textId="77777777" w:rsidR="00715CBE" w:rsidRPr="00B34BD8" w:rsidRDefault="00715CBE">
      <w:pPr>
        <w:pStyle w:val="Textoindependiente"/>
        <w:rPr>
          <w:rFonts w:ascii="Arial" w:hAnsi="Arial" w:cs="Arial"/>
          <w:sz w:val="23"/>
        </w:rPr>
      </w:pPr>
    </w:p>
    <w:p w14:paraId="64C6E4F6" w14:textId="77777777" w:rsidR="00715CBE" w:rsidRPr="00B34BD8" w:rsidRDefault="00C84500">
      <w:pPr>
        <w:pStyle w:val="Prrafodelista"/>
        <w:numPr>
          <w:ilvl w:val="0"/>
          <w:numId w:val="6"/>
        </w:numPr>
        <w:tabs>
          <w:tab w:val="left" w:pos="340"/>
        </w:tabs>
        <w:spacing w:before="1"/>
        <w:ind w:left="339" w:hanging="237"/>
        <w:rPr>
          <w:rFonts w:ascii="Arial" w:hAnsi="Arial" w:cs="Arial"/>
          <w:sz w:val="18"/>
        </w:rPr>
      </w:pPr>
      <w:r w:rsidRPr="00B34BD8">
        <w:rPr>
          <w:rFonts w:ascii="Arial" w:hAnsi="Arial" w:cs="Arial"/>
          <w:sz w:val="18"/>
        </w:rPr>
        <w:t>Que esté bloqueada la protección contra</w:t>
      </w:r>
      <w:r w:rsidRPr="00B34BD8">
        <w:rPr>
          <w:rFonts w:ascii="Arial" w:hAnsi="Arial" w:cs="Arial"/>
          <w:spacing w:val="-10"/>
          <w:sz w:val="18"/>
        </w:rPr>
        <w:t xml:space="preserve"> </w:t>
      </w:r>
      <w:r w:rsidRPr="00B34BD8">
        <w:rPr>
          <w:rFonts w:ascii="Arial" w:hAnsi="Arial" w:cs="Arial"/>
          <w:sz w:val="18"/>
        </w:rPr>
        <w:t>incendios.</w:t>
      </w:r>
    </w:p>
    <w:p w14:paraId="66A1FAB9" w14:textId="77777777" w:rsidR="00715CBE" w:rsidRPr="00B34BD8" w:rsidRDefault="00715CBE">
      <w:pPr>
        <w:pStyle w:val="Textoindependiente"/>
        <w:spacing w:before="5"/>
        <w:rPr>
          <w:rFonts w:ascii="Arial" w:hAnsi="Arial" w:cs="Arial"/>
          <w:sz w:val="23"/>
        </w:rPr>
      </w:pPr>
    </w:p>
    <w:p w14:paraId="5CDC0BED" w14:textId="77777777" w:rsidR="00715CBE" w:rsidRPr="00B34BD8" w:rsidRDefault="00C84500">
      <w:pPr>
        <w:pStyle w:val="Prrafodelista"/>
        <w:numPr>
          <w:ilvl w:val="0"/>
          <w:numId w:val="6"/>
        </w:numPr>
        <w:tabs>
          <w:tab w:val="left" w:pos="388"/>
        </w:tabs>
        <w:spacing w:line="237" w:lineRule="auto"/>
        <w:ind w:right="124" w:firstLine="0"/>
        <w:rPr>
          <w:rFonts w:ascii="Arial" w:hAnsi="Arial" w:cs="Arial"/>
          <w:sz w:val="18"/>
        </w:rPr>
      </w:pPr>
      <w:r w:rsidRPr="00B34BD8">
        <w:rPr>
          <w:rFonts w:ascii="Arial" w:hAnsi="Arial" w:cs="Arial"/>
          <w:sz w:val="18"/>
        </w:rPr>
        <w:t>Que estén retirados los fusibles de la alimentación del rotor, cuando éste se mantenga en tensión</w:t>
      </w:r>
      <w:r w:rsidRPr="00B34BD8">
        <w:rPr>
          <w:rFonts w:ascii="Arial" w:hAnsi="Arial" w:cs="Arial"/>
          <w:spacing w:val="-3"/>
          <w:sz w:val="18"/>
        </w:rPr>
        <w:t xml:space="preserve"> </w:t>
      </w:r>
      <w:r w:rsidRPr="00B34BD8">
        <w:rPr>
          <w:rFonts w:ascii="Arial" w:hAnsi="Arial" w:cs="Arial"/>
          <w:sz w:val="18"/>
        </w:rPr>
        <w:t>permanente.</w:t>
      </w:r>
    </w:p>
    <w:p w14:paraId="76BB753C" w14:textId="77777777" w:rsidR="00715CBE" w:rsidRPr="00B34BD8" w:rsidRDefault="00715CBE">
      <w:pPr>
        <w:pStyle w:val="Textoindependiente"/>
        <w:spacing w:before="1"/>
        <w:rPr>
          <w:rFonts w:ascii="Arial" w:hAnsi="Arial" w:cs="Arial"/>
          <w:sz w:val="23"/>
        </w:rPr>
      </w:pPr>
    </w:p>
    <w:p w14:paraId="0FFEB840" w14:textId="77777777" w:rsidR="00715CBE" w:rsidRPr="00B34BD8" w:rsidRDefault="00C84500">
      <w:pPr>
        <w:pStyle w:val="Prrafodelista"/>
        <w:numPr>
          <w:ilvl w:val="0"/>
          <w:numId w:val="6"/>
        </w:numPr>
        <w:tabs>
          <w:tab w:val="left" w:pos="354"/>
        </w:tabs>
        <w:ind w:left="353" w:hanging="251"/>
        <w:rPr>
          <w:rFonts w:ascii="Arial" w:hAnsi="Arial" w:cs="Arial"/>
          <w:sz w:val="18"/>
        </w:rPr>
      </w:pPr>
      <w:r w:rsidRPr="00B34BD8">
        <w:rPr>
          <w:rFonts w:ascii="Arial" w:hAnsi="Arial" w:cs="Arial"/>
          <w:sz w:val="18"/>
        </w:rPr>
        <w:t>Que la atmósfera no sea inflamable ni</w:t>
      </w:r>
      <w:r w:rsidRPr="00B34BD8">
        <w:rPr>
          <w:rFonts w:ascii="Arial" w:hAnsi="Arial" w:cs="Arial"/>
          <w:spacing w:val="-8"/>
          <w:sz w:val="18"/>
        </w:rPr>
        <w:t xml:space="preserve"> </w:t>
      </w:r>
      <w:r w:rsidRPr="00B34BD8">
        <w:rPr>
          <w:rFonts w:ascii="Arial" w:hAnsi="Arial" w:cs="Arial"/>
          <w:sz w:val="18"/>
        </w:rPr>
        <w:t>explosiva.</w:t>
      </w:r>
    </w:p>
    <w:p w14:paraId="513DA1E0" w14:textId="77777777" w:rsidR="00715CBE" w:rsidRPr="00B34BD8" w:rsidRDefault="00715CBE">
      <w:pPr>
        <w:pStyle w:val="Textoindependiente"/>
        <w:spacing w:before="1"/>
        <w:rPr>
          <w:rFonts w:ascii="Arial" w:hAnsi="Arial" w:cs="Arial"/>
          <w:sz w:val="23"/>
        </w:rPr>
      </w:pPr>
    </w:p>
    <w:p w14:paraId="31400D4E" w14:textId="77777777" w:rsidR="00715CBE" w:rsidRPr="00B34BD8" w:rsidRDefault="00C84500">
      <w:pPr>
        <w:pStyle w:val="Textoindependiente"/>
        <w:ind w:left="102"/>
        <w:rPr>
          <w:rFonts w:ascii="Arial" w:hAnsi="Arial" w:cs="Arial"/>
        </w:rPr>
      </w:pPr>
      <w:r w:rsidRPr="00B34BD8">
        <w:rPr>
          <w:rFonts w:ascii="Arial" w:hAnsi="Arial" w:cs="Arial"/>
        </w:rPr>
        <w:t>Salas de baterías:</w:t>
      </w:r>
    </w:p>
    <w:p w14:paraId="75CAC6F5" w14:textId="77777777" w:rsidR="00715CBE" w:rsidRPr="00B34BD8" w:rsidRDefault="00715CBE">
      <w:pPr>
        <w:pStyle w:val="Textoindependiente"/>
        <w:spacing w:before="5"/>
        <w:rPr>
          <w:rFonts w:ascii="Arial" w:hAnsi="Arial" w:cs="Arial"/>
          <w:sz w:val="23"/>
        </w:rPr>
      </w:pPr>
    </w:p>
    <w:p w14:paraId="6D218B9B" w14:textId="77777777" w:rsidR="00715CBE" w:rsidRPr="00B34BD8" w:rsidRDefault="00C84500">
      <w:pPr>
        <w:pStyle w:val="Prrafodelista"/>
        <w:numPr>
          <w:ilvl w:val="0"/>
          <w:numId w:val="5"/>
        </w:numPr>
        <w:tabs>
          <w:tab w:val="left" w:pos="398"/>
        </w:tabs>
        <w:spacing w:line="237" w:lineRule="auto"/>
        <w:ind w:right="122" w:firstLine="0"/>
        <w:jc w:val="both"/>
        <w:rPr>
          <w:rFonts w:ascii="Arial" w:hAnsi="Arial" w:cs="Arial"/>
          <w:sz w:val="18"/>
        </w:rPr>
      </w:pPr>
      <w:r w:rsidRPr="00B34BD8">
        <w:rPr>
          <w:rFonts w:ascii="Arial" w:hAnsi="Arial" w:cs="Arial"/>
          <w:sz w:val="18"/>
        </w:rPr>
        <w:t xml:space="preserve">Cuando puedan originarse riesgos, queda prohibido trabajar con tensión, fumar y utilizar fuentes </w:t>
      </w:r>
      <w:proofErr w:type="gramStart"/>
      <w:r w:rsidRPr="00B34BD8">
        <w:rPr>
          <w:rFonts w:ascii="Arial" w:hAnsi="Arial" w:cs="Arial"/>
          <w:sz w:val="18"/>
        </w:rPr>
        <w:t>calóricas</w:t>
      </w:r>
      <w:proofErr w:type="gramEnd"/>
      <w:r w:rsidRPr="00B34BD8">
        <w:rPr>
          <w:rFonts w:ascii="Arial" w:hAnsi="Arial" w:cs="Arial"/>
          <w:sz w:val="18"/>
        </w:rPr>
        <w:t xml:space="preserve"> así como todo manipuleo de materiales inflamables o explosivos dentro de los locales de</w:t>
      </w:r>
      <w:r w:rsidRPr="00B34BD8">
        <w:rPr>
          <w:rFonts w:ascii="Arial" w:hAnsi="Arial" w:cs="Arial"/>
          <w:spacing w:val="-3"/>
          <w:sz w:val="18"/>
        </w:rPr>
        <w:t xml:space="preserve"> </w:t>
      </w:r>
      <w:r w:rsidRPr="00B34BD8">
        <w:rPr>
          <w:rFonts w:ascii="Arial" w:hAnsi="Arial" w:cs="Arial"/>
          <w:sz w:val="18"/>
        </w:rPr>
        <w:t>contención.</w:t>
      </w:r>
    </w:p>
    <w:p w14:paraId="66060428" w14:textId="77777777" w:rsidR="00715CBE" w:rsidRPr="00B34BD8" w:rsidRDefault="00715CBE">
      <w:pPr>
        <w:spacing w:line="237" w:lineRule="auto"/>
        <w:jc w:val="both"/>
        <w:rPr>
          <w:rFonts w:ascii="Arial" w:hAnsi="Arial" w:cs="Arial"/>
          <w:sz w:val="18"/>
        </w:rPr>
        <w:sectPr w:rsidR="00715CBE" w:rsidRPr="00B34BD8">
          <w:headerReference w:type="default" r:id="rId52"/>
          <w:footerReference w:type="default" r:id="rId53"/>
          <w:pgSz w:w="12240" w:h="15840"/>
          <w:pgMar w:top="1340" w:right="1580" w:bottom="280" w:left="1600" w:header="720" w:footer="720" w:gutter="0"/>
          <w:cols w:space="720"/>
        </w:sectPr>
      </w:pPr>
    </w:p>
    <w:p w14:paraId="75C66132" w14:textId="77777777" w:rsidR="00715CBE" w:rsidRPr="00B34BD8" w:rsidRDefault="00C84500">
      <w:pPr>
        <w:pStyle w:val="Prrafodelista"/>
        <w:numPr>
          <w:ilvl w:val="0"/>
          <w:numId w:val="5"/>
        </w:numPr>
        <w:tabs>
          <w:tab w:val="left" w:pos="400"/>
        </w:tabs>
        <w:spacing w:before="78"/>
        <w:ind w:right="120" w:firstLine="0"/>
        <w:jc w:val="both"/>
        <w:rPr>
          <w:rFonts w:ascii="Arial" w:hAnsi="Arial" w:cs="Arial"/>
          <w:sz w:val="18"/>
        </w:rPr>
      </w:pPr>
      <w:r w:rsidRPr="00B34BD8">
        <w:rPr>
          <w:rFonts w:ascii="Arial" w:hAnsi="Arial" w:cs="Arial"/>
          <w:sz w:val="18"/>
        </w:rPr>
        <w:lastRenderedPageBreak/>
        <w:t>Todas las manipulaciones de electrólitos deberán hacerse con vestimenta y elementos de protección</w:t>
      </w:r>
      <w:r w:rsidRPr="00B34BD8">
        <w:rPr>
          <w:rFonts w:ascii="Arial" w:hAnsi="Arial" w:cs="Arial"/>
          <w:spacing w:val="-3"/>
          <w:sz w:val="18"/>
        </w:rPr>
        <w:t xml:space="preserve"> </w:t>
      </w:r>
      <w:r w:rsidRPr="00B34BD8">
        <w:rPr>
          <w:rFonts w:ascii="Arial" w:hAnsi="Arial" w:cs="Arial"/>
          <w:sz w:val="18"/>
        </w:rPr>
        <w:t>apropiados.</w:t>
      </w:r>
    </w:p>
    <w:p w14:paraId="1D0656FE" w14:textId="77777777" w:rsidR="00715CBE" w:rsidRPr="00B34BD8" w:rsidRDefault="00715CBE">
      <w:pPr>
        <w:pStyle w:val="Textoindependiente"/>
        <w:spacing w:before="10"/>
        <w:rPr>
          <w:rFonts w:ascii="Arial" w:hAnsi="Arial" w:cs="Arial"/>
          <w:sz w:val="22"/>
        </w:rPr>
      </w:pPr>
    </w:p>
    <w:p w14:paraId="33371AEB" w14:textId="77777777" w:rsidR="00715CBE" w:rsidRPr="00B34BD8" w:rsidRDefault="00C84500">
      <w:pPr>
        <w:pStyle w:val="Prrafodelista"/>
        <w:numPr>
          <w:ilvl w:val="0"/>
          <w:numId w:val="5"/>
        </w:numPr>
        <w:tabs>
          <w:tab w:val="left" w:pos="340"/>
        </w:tabs>
        <w:ind w:left="339" w:hanging="237"/>
        <w:jc w:val="both"/>
        <w:rPr>
          <w:rFonts w:ascii="Arial" w:hAnsi="Arial" w:cs="Arial"/>
          <w:sz w:val="18"/>
        </w:rPr>
      </w:pPr>
      <w:r w:rsidRPr="00B34BD8">
        <w:rPr>
          <w:rFonts w:ascii="Arial" w:hAnsi="Arial" w:cs="Arial"/>
          <w:sz w:val="18"/>
        </w:rPr>
        <w:t>No se debe ingerir alimentos o bebidas en estos</w:t>
      </w:r>
      <w:r w:rsidRPr="00B34BD8">
        <w:rPr>
          <w:rFonts w:ascii="Arial" w:hAnsi="Arial" w:cs="Arial"/>
          <w:spacing w:val="-11"/>
          <w:sz w:val="18"/>
        </w:rPr>
        <w:t xml:space="preserve"> </w:t>
      </w:r>
      <w:r w:rsidRPr="00B34BD8">
        <w:rPr>
          <w:rFonts w:ascii="Arial" w:hAnsi="Arial" w:cs="Arial"/>
          <w:sz w:val="18"/>
        </w:rPr>
        <w:t>locales.</w:t>
      </w:r>
    </w:p>
    <w:p w14:paraId="7B37605A" w14:textId="77777777" w:rsidR="00715CBE" w:rsidRPr="00B34BD8" w:rsidRDefault="00715CBE">
      <w:pPr>
        <w:pStyle w:val="Textoindependiente"/>
        <w:spacing w:before="1"/>
        <w:rPr>
          <w:rFonts w:ascii="Arial" w:hAnsi="Arial" w:cs="Arial"/>
          <w:sz w:val="23"/>
        </w:rPr>
      </w:pPr>
    </w:p>
    <w:p w14:paraId="3159A742" w14:textId="77777777" w:rsidR="00715CBE" w:rsidRPr="00B34BD8" w:rsidRDefault="00C84500">
      <w:pPr>
        <w:pStyle w:val="Textoindependiente"/>
        <w:ind w:left="102"/>
        <w:jc w:val="both"/>
        <w:rPr>
          <w:rFonts w:ascii="Arial" w:hAnsi="Arial" w:cs="Arial"/>
        </w:rPr>
      </w:pPr>
      <w:r w:rsidRPr="00B34BD8">
        <w:rPr>
          <w:rFonts w:ascii="Arial" w:hAnsi="Arial" w:cs="Arial"/>
        </w:rPr>
        <w:t>Electricidad estática:</w:t>
      </w:r>
    </w:p>
    <w:p w14:paraId="394798F2" w14:textId="77777777" w:rsidR="00715CBE" w:rsidRPr="00B34BD8" w:rsidRDefault="00715CBE">
      <w:pPr>
        <w:pStyle w:val="Textoindependiente"/>
        <w:spacing w:before="3"/>
        <w:rPr>
          <w:rFonts w:ascii="Arial" w:hAnsi="Arial" w:cs="Arial"/>
          <w:sz w:val="23"/>
        </w:rPr>
      </w:pPr>
    </w:p>
    <w:p w14:paraId="0883D96F" w14:textId="77777777" w:rsidR="00715CBE" w:rsidRPr="00B34BD8" w:rsidRDefault="00C84500">
      <w:pPr>
        <w:pStyle w:val="Textoindependiente"/>
        <w:ind w:left="102" w:right="116"/>
        <w:jc w:val="both"/>
        <w:rPr>
          <w:rFonts w:ascii="Arial" w:hAnsi="Arial" w:cs="Arial"/>
        </w:rPr>
      </w:pPr>
      <w:r w:rsidRPr="00B34BD8">
        <w:rPr>
          <w:rFonts w:ascii="Arial" w:hAnsi="Arial" w:cs="Arial"/>
        </w:rPr>
        <w:t>En los locales donde sea imposible evitar la generación y acumulación de carga electrostática se adoptarán medidas de protección con el objeto de impedir la formación de campos eléctricos que al descargarse produzcan chispas capaces de originar incendios, explosiones u ocasionar accidentes</w:t>
      </w:r>
      <w:r w:rsidRPr="00B34BD8">
        <w:rPr>
          <w:rFonts w:ascii="Arial" w:hAnsi="Arial" w:cs="Arial"/>
          <w:spacing w:val="-19"/>
        </w:rPr>
        <w:t xml:space="preserve"> </w:t>
      </w:r>
      <w:r w:rsidRPr="00B34BD8">
        <w:rPr>
          <w:rFonts w:ascii="Arial" w:hAnsi="Arial" w:cs="Arial"/>
        </w:rPr>
        <w:t>a</w:t>
      </w:r>
      <w:r w:rsidRPr="00B34BD8">
        <w:rPr>
          <w:rFonts w:ascii="Arial" w:hAnsi="Arial" w:cs="Arial"/>
          <w:spacing w:val="-18"/>
        </w:rPr>
        <w:t xml:space="preserve"> </w:t>
      </w:r>
      <w:r w:rsidRPr="00B34BD8">
        <w:rPr>
          <w:rFonts w:ascii="Arial" w:hAnsi="Arial" w:cs="Arial"/>
        </w:rPr>
        <w:t>las</w:t>
      </w:r>
      <w:r w:rsidRPr="00B34BD8">
        <w:rPr>
          <w:rFonts w:ascii="Arial" w:hAnsi="Arial" w:cs="Arial"/>
          <w:spacing w:val="-18"/>
        </w:rPr>
        <w:t xml:space="preserve"> </w:t>
      </w:r>
      <w:r w:rsidRPr="00B34BD8">
        <w:rPr>
          <w:rFonts w:ascii="Arial" w:hAnsi="Arial" w:cs="Arial"/>
        </w:rPr>
        <w:t>personas,</w:t>
      </w:r>
      <w:r w:rsidRPr="00B34BD8">
        <w:rPr>
          <w:rFonts w:ascii="Arial" w:hAnsi="Arial" w:cs="Arial"/>
          <w:spacing w:val="-19"/>
        </w:rPr>
        <w:t xml:space="preserve"> </w:t>
      </w:r>
      <w:r w:rsidRPr="00B34BD8">
        <w:rPr>
          <w:rFonts w:ascii="Arial" w:hAnsi="Arial" w:cs="Arial"/>
        </w:rPr>
        <w:t>por</w:t>
      </w:r>
      <w:r w:rsidRPr="00B34BD8">
        <w:rPr>
          <w:rFonts w:ascii="Arial" w:hAnsi="Arial" w:cs="Arial"/>
          <w:spacing w:val="-19"/>
        </w:rPr>
        <w:t xml:space="preserve"> </w:t>
      </w:r>
      <w:r w:rsidRPr="00B34BD8">
        <w:rPr>
          <w:rFonts w:ascii="Arial" w:hAnsi="Arial" w:cs="Arial"/>
        </w:rPr>
        <w:t>efectos</w:t>
      </w:r>
      <w:r w:rsidRPr="00B34BD8">
        <w:rPr>
          <w:rFonts w:ascii="Arial" w:hAnsi="Arial" w:cs="Arial"/>
          <w:spacing w:val="-18"/>
        </w:rPr>
        <w:t xml:space="preserve"> </w:t>
      </w:r>
      <w:r w:rsidRPr="00B34BD8">
        <w:rPr>
          <w:rFonts w:ascii="Arial" w:hAnsi="Arial" w:cs="Arial"/>
        </w:rPr>
        <w:t>secundarios.</w:t>
      </w:r>
      <w:r w:rsidRPr="00B34BD8">
        <w:rPr>
          <w:rFonts w:ascii="Arial" w:hAnsi="Arial" w:cs="Arial"/>
          <w:spacing w:val="-19"/>
        </w:rPr>
        <w:t xml:space="preserve"> </w:t>
      </w:r>
      <w:r w:rsidRPr="00B34BD8">
        <w:rPr>
          <w:rFonts w:ascii="Arial" w:hAnsi="Arial" w:cs="Arial"/>
        </w:rPr>
        <w:t>Las</w:t>
      </w:r>
      <w:r w:rsidRPr="00B34BD8">
        <w:rPr>
          <w:rFonts w:ascii="Arial" w:hAnsi="Arial" w:cs="Arial"/>
          <w:spacing w:val="-18"/>
        </w:rPr>
        <w:t xml:space="preserve"> </w:t>
      </w:r>
      <w:r w:rsidRPr="00B34BD8">
        <w:rPr>
          <w:rFonts w:ascii="Arial" w:hAnsi="Arial" w:cs="Arial"/>
        </w:rPr>
        <w:t>medidas</w:t>
      </w:r>
      <w:r w:rsidRPr="00B34BD8">
        <w:rPr>
          <w:rFonts w:ascii="Arial" w:hAnsi="Arial" w:cs="Arial"/>
          <w:spacing w:val="-18"/>
        </w:rPr>
        <w:t xml:space="preserve"> </w:t>
      </w:r>
      <w:r w:rsidRPr="00B34BD8">
        <w:rPr>
          <w:rFonts w:ascii="Arial" w:hAnsi="Arial" w:cs="Arial"/>
        </w:rPr>
        <w:t>de</w:t>
      </w:r>
      <w:r w:rsidRPr="00B34BD8">
        <w:rPr>
          <w:rFonts w:ascii="Arial" w:hAnsi="Arial" w:cs="Arial"/>
          <w:spacing w:val="-18"/>
        </w:rPr>
        <w:t xml:space="preserve"> </w:t>
      </w:r>
      <w:r w:rsidRPr="00B34BD8">
        <w:rPr>
          <w:rFonts w:ascii="Arial" w:hAnsi="Arial" w:cs="Arial"/>
        </w:rPr>
        <w:t>protección</w:t>
      </w:r>
      <w:r w:rsidRPr="00B34BD8">
        <w:rPr>
          <w:rFonts w:ascii="Arial" w:hAnsi="Arial" w:cs="Arial"/>
          <w:spacing w:val="-15"/>
        </w:rPr>
        <w:t xml:space="preserve"> </w:t>
      </w:r>
      <w:r w:rsidRPr="00B34BD8">
        <w:rPr>
          <w:rFonts w:ascii="Arial" w:hAnsi="Arial" w:cs="Arial"/>
        </w:rPr>
        <w:t>tendientes</w:t>
      </w:r>
      <w:r w:rsidRPr="00B34BD8">
        <w:rPr>
          <w:rFonts w:ascii="Arial" w:hAnsi="Arial" w:cs="Arial"/>
          <w:spacing w:val="-18"/>
        </w:rPr>
        <w:t xml:space="preserve"> </w:t>
      </w:r>
      <w:r w:rsidRPr="00B34BD8">
        <w:rPr>
          <w:rFonts w:ascii="Arial" w:hAnsi="Arial" w:cs="Arial"/>
        </w:rPr>
        <w:t>a</w:t>
      </w:r>
      <w:r w:rsidRPr="00B34BD8">
        <w:rPr>
          <w:rFonts w:ascii="Arial" w:hAnsi="Arial" w:cs="Arial"/>
          <w:spacing w:val="-18"/>
        </w:rPr>
        <w:t xml:space="preserve"> </w:t>
      </w:r>
      <w:r w:rsidRPr="00B34BD8">
        <w:rPr>
          <w:rFonts w:ascii="Arial" w:hAnsi="Arial" w:cs="Arial"/>
        </w:rPr>
        <w:t>facilitar la</w:t>
      </w:r>
      <w:r w:rsidRPr="00B34BD8">
        <w:rPr>
          <w:rFonts w:ascii="Arial" w:hAnsi="Arial" w:cs="Arial"/>
          <w:spacing w:val="-9"/>
        </w:rPr>
        <w:t xml:space="preserve"> </w:t>
      </w:r>
      <w:r w:rsidRPr="00B34BD8">
        <w:rPr>
          <w:rFonts w:ascii="Arial" w:hAnsi="Arial" w:cs="Arial"/>
        </w:rPr>
        <w:t>eliminación</w:t>
      </w:r>
      <w:r w:rsidRPr="00B34BD8">
        <w:rPr>
          <w:rFonts w:ascii="Arial" w:hAnsi="Arial" w:cs="Arial"/>
          <w:spacing w:val="-9"/>
        </w:rPr>
        <w:t xml:space="preserve"> </w:t>
      </w:r>
      <w:r w:rsidRPr="00B34BD8">
        <w:rPr>
          <w:rFonts w:ascii="Arial" w:hAnsi="Arial" w:cs="Arial"/>
        </w:rPr>
        <w:t>de</w:t>
      </w:r>
      <w:r w:rsidRPr="00B34BD8">
        <w:rPr>
          <w:rFonts w:ascii="Arial" w:hAnsi="Arial" w:cs="Arial"/>
          <w:spacing w:val="-8"/>
        </w:rPr>
        <w:t xml:space="preserve"> </w:t>
      </w:r>
      <w:r w:rsidRPr="00B34BD8">
        <w:rPr>
          <w:rFonts w:ascii="Arial" w:hAnsi="Arial" w:cs="Arial"/>
        </w:rPr>
        <w:t>la</w:t>
      </w:r>
      <w:r w:rsidRPr="00B34BD8">
        <w:rPr>
          <w:rFonts w:ascii="Arial" w:hAnsi="Arial" w:cs="Arial"/>
          <w:spacing w:val="-8"/>
        </w:rPr>
        <w:t xml:space="preserve"> </w:t>
      </w:r>
      <w:r w:rsidRPr="00B34BD8">
        <w:rPr>
          <w:rFonts w:ascii="Arial" w:hAnsi="Arial" w:cs="Arial"/>
        </w:rPr>
        <w:t>electricidad</w:t>
      </w:r>
      <w:r w:rsidRPr="00B34BD8">
        <w:rPr>
          <w:rFonts w:ascii="Arial" w:hAnsi="Arial" w:cs="Arial"/>
          <w:spacing w:val="-8"/>
        </w:rPr>
        <w:t xml:space="preserve"> </w:t>
      </w:r>
      <w:r w:rsidRPr="00B34BD8">
        <w:rPr>
          <w:rFonts w:ascii="Arial" w:hAnsi="Arial" w:cs="Arial"/>
        </w:rPr>
        <w:t>estática,</w:t>
      </w:r>
      <w:r w:rsidRPr="00B34BD8">
        <w:rPr>
          <w:rFonts w:ascii="Arial" w:hAnsi="Arial" w:cs="Arial"/>
          <w:spacing w:val="-9"/>
        </w:rPr>
        <w:t xml:space="preserve"> </w:t>
      </w:r>
      <w:r w:rsidRPr="00B34BD8">
        <w:rPr>
          <w:rFonts w:ascii="Arial" w:hAnsi="Arial" w:cs="Arial"/>
        </w:rPr>
        <w:t>estarán</w:t>
      </w:r>
      <w:r w:rsidRPr="00B34BD8">
        <w:rPr>
          <w:rFonts w:ascii="Arial" w:hAnsi="Arial" w:cs="Arial"/>
          <w:spacing w:val="-10"/>
        </w:rPr>
        <w:t xml:space="preserve"> </w:t>
      </w:r>
      <w:r w:rsidRPr="00B34BD8">
        <w:rPr>
          <w:rFonts w:ascii="Arial" w:hAnsi="Arial" w:cs="Arial"/>
        </w:rPr>
        <w:t>basadas</w:t>
      </w:r>
      <w:r w:rsidRPr="00B34BD8">
        <w:rPr>
          <w:rFonts w:ascii="Arial" w:hAnsi="Arial" w:cs="Arial"/>
          <w:spacing w:val="-8"/>
        </w:rPr>
        <w:t xml:space="preserve"> </w:t>
      </w:r>
      <w:r w:rsidRPr="00B34BD8">
        <w:rPr>
          <w:rFonts w:ascii="Arial" w:hAnsi="Arial" w:cs="Arial"/>
        </w:rPr>
        <w:t>en</w:t>
      </w:r>
      <w:r w:rsidRPr="00B34BD8">
        <w:rPr>
          <w:rFonts w:ascii="Arial" w:hAnsi="Arial" w:cs="Arial"/>
          <w:spacing w:val="-10"/>
        </w:rPr>
        <w:t xml:space="preserve"> </w:t>
      </w:r>
      <w:r w:rsidRPr="00B34BD8">
        <w:rPr>
          <w:rFonts w:ascii="Arial" w:hAnsi="Arial" w:cs="Arial"/>
        </w:rPr>
        <w:t>cualquiera</w:t>
      </w:r>
      <w:r w:rsidRPr="00B34BD8">
        <w:rPr>
          <w:rFonts w:ascii="Arial" w:hAnsi="Arial" w:cs="Arial"/>
          <w:spacing w:val="-8"/>
        </w:rPr>
        <w:t xml:space="preserve"> </w:t>
      </w:r>
      <w:r w:rsidRPr="00B34BD8">
        <w:rPr>
          <w:rFonts w:ascii="Arial" w:hAnsi="Arial" w:cs="Arial"/>
        </w:rPr>
        <w:t>de</w:t>
      </w:r>
      <w:r w:rsidRPr="00B34BD8">
        <w:rPr>
          <w:rFonts w:ascii="Arial" w:hAnsi="Arial" w:cs="Arial"/>
          <w:spacing w:val="-8"/>
        </w:rPr>
        <w:t xml:space="preserve"> </w:t>
      </w:r>
      <w:r w:rsidRPr="00B34BD8">
        <w:rPr>
          <w:rFonts w:ascii="Arial" w:hAnsi="Arial" w:cs="Arial"/>
        </w:rPr>
        <w:t>los</w:t>
      </w:r>
      <w:r w:rsidRPr="00B34BD8">
        <w:rPr>
          <w:rFonts w:ascii="Arial" w:hAnsi="Arial" w:cs="Arial"/>
          <w:spacing w:val="-8"/>
        </w:rPr>
        <w:t xml:space="preserve"> </w:t>
      </w:r>
      <w:r w:rsidRPr="00B34BD8">
        <w:rPr>
          <w:rFonts w:ascii="Arial" w:hAnsi="Arial" w:cs="Arial"/>
        </w:rPr>
        <w:t>siguientes</w:t>
      </w:r>
      <w:r w:rsidRPr="00B34BD8">
        <w:rPr>
          <w:rFonts w:ascii="Arial" w:hAnsi="Arial" w:cs="Arial"/>
          <w:spacing w:val="-8"/>
        </w:rPr>
        <w:t xml:space="preserve"> </w:t>
      </w:r>
      <w:r w:rsidRPr="00B34BD8">
        <w:rPr>
          <w:rFonts w:ascii="Arial" w:hAnsi="Arial" w:cs="Arial"/>
        </w:rPr>
        <w:t>métodos o combinación de</w:t>
      </w:r>
      <w:r w:rsidRPr="00B34BD8">
        <w:rPr>
          <w:rFonts w:ascii="Arial" w:hAnsi="Arial" w:cs="Arial"/>
          <w:spacing w:val="-4"/>
        </w:rPr>
        <w:t xml:space="preserve"> </w:t>
      </w:r>
      <w:r w:rsidRPr="00B34BD8">
        <w:rPr>
          <w:rFonts w:ascii="Arial" w:hAnsi="Arial" w:cs="Arial"/>
        </w:rPr>
        <w:t>ellos:</w:t>
      </w:r>
    </w:p>
    <w:p w14:paraId="3889A505" w14:textId="77777777" w:rsidR="00715CBE" w:rsidRPr="00B34BD8" w:rsidRDefault="00715CBE">
      <w:pPr>
        <w:pStyle w:val="Textoindependiente"/>
        <w:spacing w:before="11"/>
        <w:rPr>
          <w:rFonts w:ascii="Arial" w:hAnsi="Arial" w:cs="Arial"/>
          <w:sz w:val="22"/>
        </w:rPr>
      </w:pPr>
    </w:p>
    <w:p w14:paraId="45E89BA7" w14:textId="77777777" w:rsidR="00715CBE" w:rsidRPr="00B34BD8" w:rsidRDefault="00C84500">
      <w:pPr>
        <w:pStyle w:val="Prrafodelista"/>
        <w:numPr>
          <w:ilvl w:val="0"/>
          <w:numId w:val="4"/>
        </w:numPr>
        <w:tabs>
          <w:tab w:val="left" w:pos="355"/>
        </w:tabs>
        <w:ind w:firstLine="0"/>
        <w:jc w:val="both"/>
        <w:rPr>
          <w:rFonts w:ascii="Arial" w:hAnsi="Arial" w:cs="Arial"/>
          <w:sz w:val="18"/>
        </w:rPr>
      </w:pPr>
      <w:r w:rsidRPr="00B34BD8">
        <w:rPr>
          <w:rFonts w:ascii="Arial" w:hAnsi="Arial" w:cs="Arial"/>
          <w:sz w:val="18"/>
        </w:rPr>
        <w:t>Humidificación del medio</w:t>
      </w:r>
      <w:r w:rsidRPr="00B34BD8">
        <w:rPr>
          <w:rFonts w:ascii="Arial" w:hAnsi="Arial" w:cs="Arial"/>
          <w:spacing w:val="-3"/>
          <w:sz w:val="18"/>
        </w:rPr>
        <w:t xml:space="preserve"> </w:t>
      </w:r>
      <w:r w:rsidRPr="00B34BD8">
        <w:rPr>
          <w:rFonts w:ascii="Arial" w:hAnsi="Arial" w:cs="Arial"/>
          <w:sz w:val="18"/>
        </w:rPr>
        <w:t>ambiente.</w:t>
      </w:r>
    </w:p>
    <w:p w14:paraId="29079D35" w14:textId="77777777" w:rsidR="00715CBE" w:rsidRPr="00B34BD8" w:rsidRDefault="00715CBE">
      <w:pPr>
        <w:pStyle w:val="Textoindependiente"/>
        <w:spacing w:before="2"/>
        <w:rPr>
          <w:rFonts w:ascii="Arial" w:hAnsi="Arial" w:cs="Arial"/>
          <w:sz w:val="23"/>
        </w:rPr>
      </w:pPr>
    </w:p>
    <w:p w14:paraId="1F467E6E" w14:textId="77777777" w:rsidR="00715CBE" w:rsidRPr="00B34BD8" w:rsidRDefault="00C84500">
      <w:pPr>
        <w:pStyle w:val="Prrafodelista"/>
        <w:numPr>
          <w:ilvl w:val="0"/>
          <w:numId w:val="4"/>
        </w:numPr>
        <w:tabs>
          <w:tab w:val="left" w:pos="378"/>
        </w:tabs>
        <w:ind w:right="117" w:firstLine="0"/>
        <w:jc w:val="both"/>
        <w:rPr>
          <w:rFonts w:ascii="Arial" w:hAnsi="Arial" w:cs="Arial"/>
          <w:sz w:val="18"/>
        </w:rPr>
      </w:pPr>
      <w:r w:rsidRPr="00B34BD8">
        <w:rPr>
          <w:rFonts w:ascii="Arial" w:hAnsi="Arial" w:cs="Arial"/>
          <w:sz w:val="18"/>
        </w:rPr>
        <w:t>Aumento de la conductibilidad eléctrica (de volumen, de superficie o ambas) de los cuerpos aislantes.</w:t>
      </w:r>
    </w:p>
    <w:p w14:paraId="17686DC7" w14:textId="77777777" w:rsidR="00715CBE" w:rsidRPr="00B34BD8" w:rsidRDefault="00715CBE">
      <w:pPr>
        <w:pStyle w:val="Textoindependiente"/>
        <w:rPr>
          <w:rFonts w:ascii="Arial" w:hAnsi="Arial" w:cs="Arial"/>
          <w:sz w:val="23"/>
        </w:rPr>
      </w:pPr>
    </w:p>
    <w:p w14:paraId="48937740" w14:textId="77777777" w:rsidR="00715CBE" w:rsidRPr="00B34BD8" w:rsidRDefault="00C84500">
      <w:pPr>
        <w:pStyle w:val="Prrafodelista"/>
        <w:numPr>
          <w:ilvl w:val="0"/>
          <w:numId w:val="4"/>
        </w:numPr>
        <w:tabs>
          <w:tab w:val="left" w:pos="359"/>
        </w:tabs>
        <w:ind w:right="128" w:firstLine="0"/>
        <w:jc w:val="both"/>
        <w:rPr>
          <w:rFonts w:ascii="Arial" w:hAnsi="Arial" w:cs="Arial"/>
          <w:sz w:val="18"/>
        </w:rPr>
      </w:pPr>
      <w:r w:rsidRPr="00B34BD8">
        <w:rPr>
          <w:rFonts w:ascii="Arial" w:hAnsi="Arial" w:cs="Arial"/>
          <w:sz w:val="18"/>
        </w:rPr>
        <w:t>Descarga a tierra de las cargas generadas, por medio de puesta a tierra a interconexión de todas las partes conductoras susceptibles de tomar potenciales, en forma directa o</w:t>
      </w:r>
      <w:r w:rsidRPr="00B34BD8">
        <w:rPr>
          <w:rFonts w:ascii="Arial" w:hAnsi="Arial" w:cs="Arial"/>
          <w:spacing w:val="-32"/>
          <w:sz w:val="18"/>
        </w:rPr>
        <w:t xml:space="preserve"> </w:t>
      </w:r>
      <w:r w:rsidRPr="00B34BD8">
        <w:rPr>
          <w:rFonts w:ascii="Arial" w:hAnsi="Arial" w:cs="Arial"/>
          <w:sz w:val="18"/>
        </w:rPr>
        <w:t>indirecta.</w:t>
      </w:r>
    </w:p>
    <w:p w14:paraId="53BD644D" w14:textId="77777777" w:rsidR="00715CBE" w:rsidRPr="00B34BD8" w:rsidRDefault="00715CBE">
      <w:pPr>
        <w:pStyle w:val="Textoindependiente"/>
        <w:spacing w:before="1"/>
        <w:rPr>
          <w:rFonts w:ascii="Arial" w:hAnsi="Arial" w:cs="Arial"/>
          <w:sz w:val="23"/>
        </w:rPr>
      </w:pPr>
    </w:p>
    <w:p w14:paraId="6EB0BD15" w14:textId="77777777" w:rsidR="00715CBE" w:rsidRPr="00B34BD8" w:rsidRDefault="00C84500">
      <w:pPr>
        <w:pStyle w:val="Textoindependiente"/>
        <w:ind w:left="102" w:right="116"/>
        <w:jc w:val="both"/>
        <w:rPr>
          <w:rFonts w:ascii="Arial" w:hAnsi="Arial" w:cs="Arial"/>
        </w:rPr>
      </w:pPr>
      <w:r w:rsidRPr="00B34BD8">
        <w:rPr>
          <w:rFonts w:ascii="Arial" w:hAnsi="Arial" w:cs="Arial"/>
        </w:rPr>
        <w:t xml:space="preserve">Las medidas de prevención deberán extremarse en los locales con riesgo de incendios o explosiones, en los cuales los pisos serán antiestáticos y </w:t>
      </w:r>
      <w:proofErr w:type="spellStart"/>
      <w:r w:rsidRPr="00B34BD8">
        <w:rPr>
          <w:rFonts w:ascii="Arial" w:hAnsi="Arial" w:cs="Arial"/>
        </w:rPr>
        <w:t>antichispazos</w:t>
      </w:r>
      <w:proofErr w:type="spellEnd"/>
      <w:r w:rsidRPr="00B34BD8">
        <w:rPr>
          <w:rFonts w:ascii="Arial" w:hAnsi="Arial" w:cs="Arial"/>
        </w:rPr>
        <w:t>. El personal usará vestimenta confeccionada con telas exentas de fibras sintéticas, para evitar la generación y acumulación</w:t>
      </w:r>
      <w:r w:rsidRPr="00B34BD8">
        <w:rPr>
          <w:rFonts w:ascii="Arial" w:hAnsi="Arial" w:cs="Arial"/>
          <w:spacing w:val="-9"/>
        </w:rPr>
        <w:t xml:space="preserve"> </w:t>
      </w:r>
      <w:r w:rsidRPr="00B34BD8">
        <w:rPr>
          <w:rFonts w:ascii="Arial" w:hAnsi="Arial" w:cs="Arial"/>
        </w:rPr>
        <w:t>de</w:t>
      </w:r>
      <w:r w:rsidRPr="00B34BD8">
        <w:rPr>
          <w:rFonts w:ascii="Arial" w:hAnsi="Arial" w:cs="Arial"/>
          <w:spacing w:val="-7"/>
        </w:rPr>
        <w:t xml:space="preserve"> </w:t>
      </w:r>
      <w:r w:rsidRPr="00B34BD8">
        <w:rPr>
          <w:rFonts w:ascii="Arial" w:hAnsi="Arial" w:cs="Arial"/>
        </w:rPr>
        <w:t>cargas</w:t>
      </w:r>
      <w:r w:rsidRPr="00B34BD8">
        <w:rPr>
          <w:rFonts w:ascii="Arial" w:hAnsi="Arial" w:cs="Arial"/>
          <w:spacing w:val="-8"/>
        </w:rPr>
        <w:t xml:space="preserve"> </w:t>
      </w:r>
      <w:r w:rsidRPr="00B34BD8">
        <w:rPr>
          <w:rFonts w:ascii="Arial" w:hAnsi="Arial" w:cs="Arial"/>
        </w:rPr>
        <w:t>eléctricas</w:t>
      </w:r>
      <w:r w:rsidRPr="00B34BD8">
        <w:rPr>
          <w:rFonts w:ascii="Arial" w:hAnsi="Arial" w:cs="Arial"/>
          <w:spacing w:val="-8"/>
        </w:rPr>
        <w:t xml:space="preserve"> </w:t>
      </w:r>
      <w:r w:rsidRPr="00B34BD8">
        <w:rPr>
          <w:rFonts w:ascii="Arial" w:hAnsi="Arial" w:cs="Arial"/>
        </w:rPr>
        <w:t>y</w:t>
      </w:r>
      <w:r w:rsidRPr="00B34BD8">
        <w:rPr>
          <w:rFonts w:ascii="Arial" w:hAnsi="Arial" w:cs="Arial"/>
          <w:spacing w:val="-9"/>
        </w:rPr>
        <w:t xml:space="preserve"> </w:t>
      </w:r>
      <w:r w:rsidRPr="00B34BD8">
        <w:rPr>
          <w:rFonts w:ascii="Arial" w:hAnsi="Arial" w:cs="Arial"/>
        </w:rPr>
        <w:t>los</w:t>
      </w:r>
      <w:r w:rsidRPr="00B34BD8">
        <w:rPr>
          <w:rFonts w:ascii="Arial" w:hAnsi="Arial" w:cs="Arial"/>
          <w:spacing w:val="-8"/>
        </w:rPr>
        <w:t xml:space="preserve"> </w:t>
      </w:r>
      <w:r w:rsidRPr="00B34BD8">
        <w:rPr>
          <w:rFonts w:ascii="Arial" w:hAnsi="Arial" w:cs="Arial"/>
        </w:rPr>
        <w:t>zapatos</w:t>
      </w:r>
      <w:r w:rsidRPr="00B34BD8">
        <w:rPr>
          <w:rFonts w:ascii="Arial" w:hAnsi="Arial" w:cs="Arial"/>
          <w:spacing w:val="-8"/>
        </w:rPr>
        <w:t xml:space="preserve"> </w:t>
      </w:r>
      <w:r w:rsidRPr="00B34BD8">
        <w:rPr>
          <w:rFonts w:ascii="Arial" w:hAnsi="Arial" w:cs="Arial"/>
        </w:rPr>
        <w:t>serán</w:t>
      </w:r>
      <w:r w:rsidRPr="00B34BD8">
        <w:rPr>
          <w:rFonts w:ascii="Arial" w:hAnsi="Arial" w:cs="Arial"/>
          <w:spacing w:val="-8"/>
        </w:rPr>
        <w:t xml:space="preserve"> </w:t>
      </w:r>
      <w:r w:rsidRPr="00B34BD8">
        <w:rPr>
          <w:rFonts w:ascii="Arial" w:hAnsi="Arial" w:cs="Arial"/>
        </w:rPr>
        <w:t>del</w:t>
      </w:r>
      <w:r w:rsidRPr="00B34BD8">
        <w:rPr>
          <w:rFonts w:ascii="Arial" w:hAnsi="Arial" w:cs="Arial"/>
          <w:spacing w:val="-7"/>
        </w:rPr>
        <w:t xml:space="preserve"> </w:t>
      </w:r>
      <w:r w:rsidRPr="00B34BD8">
        <w:rPr>
          <w:rFonts w:ascii="Arial" w:hAnsi="Arial" w:cs="Arial"/>
        </w:rPr>
        <w:t>tipo</w:t>
      </w:r>
      <w:r w:rsidRPr="00B34BD8">
        <w:rPr>
          <w:rFonts w:ascii="Arial" w:hAnsi="Arial" w:cs="Arial"/>
          <w:spacing w:val="-7"/>
        </w:rPr>
        <w:t xml:space="preserve"> </w:t>
      </w:r>
      <w:r w:rsidRPr="00B34BD8">
        <w:rPr>
          <w:rFonts w:ascii="Arial" w:hAnsi="Arial" w:cs="Arial"/>
        </w:rPr>
        <w:t>antiestático.</w:t>
      </w:r>
      <w:r w:rsidRPr="00B34BD8">
        <w:rPr>
          <w:rFonts w:ascii="Arial" w:hAnsi="Arial" w:cs="Arial"/>
          <w:spacing w:val="-8"/>
        </w:rPr>
        <w:t xml:space="preserve"> </w:t>
      </w:r>
      <w:r w:rsidRPr="00B34BD8">
        <w:rPr>
          <w:rFonts w:ascii="Arial" w:hAnsi="Arial" w:cs="Arial"/>
        </w:rPr>
        <w:t>Previo</w:t>
      </w:r>
      <w:r w:rsidRPr="00B34BD8">
        <w:rPr>
          <w:rFonts w:ascii="Arial" w:hAnsi="Arial" w:cs="Arial"/>
          <w:spacing w:val="-9"/>
        </w:rPr>
        <w:t xml:space="preserve"> </w:t>
      </w:r>
      <w:r w:rsidRPr="00B34BD8">
        <w:rPr>
          <w:rFonts w:ascii="Arial" w:hAnsi="Arial" w:cs="Arial"/>
        </w:rPr>
        <w:t>al</w:t>
      </w:r>
      <w:r w:rsidRPr="00B34BD8">
        <w:rPr>
          <w:rFonts w:ascii="Arial" w:hAnsi="Arial" w:cs="Arial"/>
          <w:spacing w:val="-7"/>
        </w:rPr>
        <w:t xml:space="preserve"> </w:t>
      </w:r>
      <w:r w:rsidRPr="00B34BD8">
        <w:rPr>
          <w:rFonts w:ascii="Arial" w:hAnsi="Arial" w:cs="Arial"/>
        </w:rPr>
        <w:t>acceso</w:t>
      </w:r>
      <w:r w:rsidRPr="00B34BD8">
        <w:rPr>
          <w:rFonts w:ascii="Arial" w:hAnsi="Arial" w:cs="Arial"/>
          <w:spacing w:val="-7"/>
        </w:rPr>
        <w:t xml:space="preserve"> </w:t>
      </w:r>
      <w:r w:rsidRPr="00B34BD8">
        <w:rPr>
          <w:rFonts w:ascii="Arial" w:hAnsi="Arial" w:cs="Arial"/>
        </w:rPr>
        <w:t>a</w:t>
      </w:r>
      <w:r w:rsidRPr="00B34BD8">
        <w:rPr>
          <w:rFonts w:ascii="Arial" w:hAnsi="Arial" w:cs="Arial"/>
          <w:spacing w:val="-7"/>
        </w:rPr>
        <w:t xml:space="preserve"> </w:t>
      </w:r>
      <w:r w:rsidRPr="00B34BD8">
        <w:rPr>
          <w:rFonts w:ascii="Arial" w:hAnsi="Arial" w:cs="Arial"/>
        </w:rPr>
        <w:t>estos locales, el personal tomará contacto con barras descargadoras conectadas a tierra colocadas de exprofeso, a los efectos de eliminar las cargas eléctricas que hayan acumulado. Cuando se manipulen líquidos gases o polvo, se deberá tener en cuenta el valor de su conductibilidad eléctrica, debiéndose tener especial cuidado en caso de que los productos posean baja conductividad.</w:t>
      </w:r>
    </w:p>
    <w:p w14:paraId="1A3FAC43" w14:textId="77777777" w:rsidR="00715CBE" w:rsidRPr="00B34BD8" w:rsidRDefault="00715CBE">
      <w:pPr>
        <w:pStyle w:val="Textoindependiente"/>
        <w:spacing w:before="1"/>
        <w:rPr>
          <w:rFonts w:ascii="Arial" w:hAnsi="Arial" w:cs="Arial"/>
          <w:sz w:val="23"/>
        </w:rPr>
      </w:pPr>
    </w:p>
    <w:p w14:paraId="2295C2A7" w14:textId="77777777" w:rsidR="00715CBE" w:rsidRPr="00B34BD8" w:rsidRDefault="00C84500">
      <w:pPr>
        <w:pStyle w:val="Textoindependiente"/>
        <w:ind w:left="102" w:right="117"/>
        <w:jc w:val="both"/>
        <w:rPr>
          <w:rFonts w:ascii="Arial" w:hAnsi="Arial" w:cs="Arial"/>
        </w:rPr>
      </w:pPr>
      <w:r w:rsidRPr="00B34BD8">
        <w:rPr>
          <w:rFonts w:ascii="Arial" w:hAnsi="Arial" w:cs="Arial"/>
        </w:rPr>
        <w:t>ARTICULO</w:t>
      </w:r>
      <w:r w:rsidRPr="00B34BD8">
        <w:rPr>
          <w:rFonts w:ascii="Arial" w:hAnsi="Arial" w:cs="Arial"/>
          <w:spacing w:val="-11"/>
        </w:rPr>
        <w:t xml:space="preserve"> </w:t>
      </w:r>
      <w:r w:rsidRPr="00B34BD8">
        <w:rPr>
          <w:rFonts w:ascii="Arial" w:hAnsi="Arial" w:cs="Arial"/>
        </w:rPr>
        <w:t>86.</w:t>
      </w:r>
      <w:r w:rsidRPr="00B34BD8">
        <w:rPr>
          <w:rFonts w:ascii="Arial" w:hAnsi="Arial" w:cs="Arial"/>
          <w:spacing w:val="-9"/>
        </w:rPr>
        <w:t xml:space="preserve"> </w:t>
      </w:r>
      <w:r w:rsidRPr="00B34BD8">
        <w:rPr>
          <w:rFonts w:ascii="Arial" w:hAnsi="Arial" w:cs="Arial"/>
        </w:rPr>
        <w:t>—</w:t>
      </w:r>
      <w:r w:rsidRPr="00B34BD8">
        <w:rPr>
          <w:rFonts w:ascii="Arial" w:hAnsi="Arial" w:cs="Arial"/>
          <w:spacing w:val="-8"/>
        </w:rPr>
        <w:t xml:space="preserve"> </w:t>
      </w:r>
      <w:r w:rsidRPr="00B34BD8">
        <w:rPr>
          <w:rFonts w:ascii="Arial" w:hAnsi="Arial" w:cs="Arial"/>
        </w:rPr>
        <w:t>Toda</w:t>
      </w:r>
      <w:r w:rsidRPr="00B34BD8">
        <w:rPr>
          <w:rFonts w:ascii="Arial" w:hAnsi="Arial" w:cs="Arial"/>
          <w:spacing w:val="-10"/>
        </w:rPr>
        <w:t xml:space="preserve"> </w:t>
      </w:r>
      <w:r w:rsidRPr="00B34BD8">
        <w:rPr>
          <w:rFonts w:ascii="Arial" w:hAnsi="Arial" w:cs="Arial"/>
        </w:rPr>
        <w:t>instalación</w:t>
      </w:r>
      <w:r w:rsidRPr="00B34BD8">
        <w:rPr>
          <w:rFonts w:ascii="Arial" w:hAnsi="Arial" w:cs="Arial"/>
          <w:spacing w:val="-11"/>
        </w:rPr>
        <w:t xml:space="preserve"> </w:t>
      </w:r>
      <w:r w:rsidRPr="00B34BD8">
        <w:rPr>
          <w:rFonts w:ascii="Arial" w:hAnsi="Arial" w:cs="Arial"/>
        </w:rPr>
        <w:t>deberá</w:t>
      </w:r>
      <w:r w:rsidRPr="00B34BD8">
        <w:rPr>
          <w:rFonts w:ascii="Arial" w:hAnsi="Arial" w:cs="Arial"/>
          <w:spacing w:val="-11"/>
        </w:rPr>
        <w:t xml:space="preserve"> </w:t>
      </w:r>
      <w:r w:rsidRPr="00B34BD8">
        <w:rPr>
          <w:rFonts w:ascii="Arial" w:hAnsi="Arial" w:cs="Arial"/>
        </w:rPr>
        <w:t>proyectarse</w:t>
      </w:r>
      <w:r w:rsidRPr="00B34BD8">
        <w:rPr>
          <w:rFonts w:ascii="Arial" w:hAnsi="Arial" w:cs="Arial"/>
          <w:spacing w:val="-11"/>
        </w:rPr>
        <w:t xml:space="preserve"> </w:t>
      </w:r>
      <w:r w:rsidRPr="00B34BD8">
        <w:rPr>
          <w:rFonts w:ascii="Arial" w:hAnsi="Arial" w:cs="Arial"/>
        </w:rPr>
        <w:t>como</w:t>
      </w:r>
      <w:r w:rsidRPr="00B34BD8">
        <w:rPr>
          <w:rFonts w:ascii="Arial" w:hAnsi="Arial" w:cs="Arial"/>
          <w:spacing w:val="-8"/>
        </w:rPr>
        <w:t xml:space="preserve"> </w:t>
      </w:r>
      <w:r w:rsidRPr="00B34BD8">
        <w:rPr>
          <w:rFonts w:ascii="Arial" w:hAnsi="Arial" w:cs="Arial"/>
        </w:rPr>
        <w:t>instalación</w:t>
      </w:r>
      <w:r w:rsidRPr="00B34BD8">
        <w:rPr>
          <w:rFonts w:ascii="Arial" w:hAnsi="Arial" w:cs="Arial"/>
          <w:spacing w:val="-12"/>
        </w:rPr>
        <w:t xml:space="preserve"> </w:t>
      </w:r>
      <w:r w:rsidRPr="00B34BD8">
        <w:rPr>
          <w:rFonts w:ascii="Arial" w:hAnsi="Arial" w:cs="Arial"/>
        </w:rPr>
        <w:t>permanente,</w:t>
      </w:r>
      <w:r w:rsidRPr="00B34BD8">
        <w:rPr>
          <w:rFonts w:ascii="Arial" w:hAnsi="Arial" w:cs="Arial"/>
          <w:spacing w:val="-10"/>
        </w:rPr>
        <w:t xml:space="preserve"> </w:t>
      </w:r>
      <w:r w:rsidRPr="00B34BD8">
        <w:rPr>
          <w:rFonts w:ascii="Arial" w:hAnsi="Arial" w:cs="Arial"/>
        </w:rPr>
        <w:t>siguiendo</w:t>
      </w:r>
      <w:r w:rsidRPr="00B34BD8">
        <w:rPr>
          <w:rFonts w:ascii="Arial" w:hAnsi="Arial" w:cs="Arial"/>
          <w:spacing w:val="-9"/>
        </w:rPr>
        <w:t xml:space="preserve"> </w:t>
      </w:r>
      <w:r w:rsidRPr="00B34BD8">
        <w:rPr>
          <w:rFonts w:ascii="Arial" w:hAnsi="Arial" w:cs="Arial"/>
        </w:rPr>
        <w:t>las disposiciones de la ASOCIACION ARGENTINA DE ELECTROTECNICA, utilizando materiales que se seleccionarán de acuerdo a la tensión, a las condiciones particulares del medio ambiente y que respondan a las normas de validez</w:t>
      </w:r>
      <w:r w:rsidRPr="00B34BD8">
        <w:rPr>
          <w:rFonts w:ascii="Arial" w:hAnsi="Arial" w:cs="Arial"/>
          <w:spacing w:val="-10"/>
        </w:rPr>
        <w:t xml:space="preserve"> </w:t>
      </w:r>
      <w:r w:rsidRPr="00B34BD8">
        <w:rPr>
          <w:rFonts w:ascii="Arial" w:hAnsi="Arial" w:cs="Arial"/>
        </w:rPr>
        <w:t>internacional.</w:t>
      </w:r>
    </w:p>
    <w:p w14:paraId="2BBD94B2" w14:textId="77777777" w:rsidR="00715CBE" w:rsidRPr="00B34BD8" w:rsidRDefault="00715CBE">
      <w:pPr>
        <w:pStyle w:val="Textoindependiente"/>
        <w:spacing w:before="4"/>
        <w:rPr>
          <w:rFonts w:ascii="Arial" w:hAnsi="Arial" w:cs="Arial"/>
          <w:sz w:val="23"/>
        </w:rPr>
      </w:pPr>
    </w:p>
    <w:p w14:paraId="060B85F1" w14:textId="77777777" w:rsidR="00715CBE" w:rsidRPr="00B34BD8" w:rsidRDefault="00C84500">
      <w:pPr>
        <w:pStyle w:val="Textoindependiente"/>
        <w:spacing w:line="237" w:lineRule="auto"/>
        <w:ind w:left="102" w:right="123"/>
        <w:jc w:val="both"/>
        <w:rPr>
          <w:rFonts w:ascii="Arial" w:hAnsi="Arial" w:cs="Arial"/>
        </w:rPr>
      </w:pPr>
      <w:r w:rsidRPr="00B34BD8">
        <w:rPr>
          <w:rFonts w:ascii="Arial" w:hAnsi="Arial" w:cs="Arial"/>
        </w:rPr>
        <w:t>La</w:t>
      </w:r>
      <w:r w:rsidRPr="00B34BD8">
        <w:rPr>
          <w:rFonts w:ascii="Arial" w:hAnsi="Arial" w:cs="Arial"/>
          <w:spacing w:val="-18"/>
        </w:rPr>
        <w:t xml:space="preserve"> </w:t>
      </w:r>
      <w:r w:rsidRPr="00B34BD8">
        <w:rPr>
          <w:rFonts w:ascii="Arial" w:hAnsi="Arial" w:cs="Arial"/>
        </w:rPr>
        <w:t>instalación</w:t>
      </w:r>
      <w:r w:rsidRPr="00B34BD8">
        <w:rPr>
          <w:rFonts w:ascii="Arial" w:hAnsi="Arial" w:cs="Arial"/>
          <w:spacing w:val="-18"/>
        </w:rPr>
        <w:t xml:space="preserve"> </w:t>
      </w:r>
      <w:r w:rsidRPr="00B34BD8">
        <w:rPr>
          <w:rFonts w:ascii="Arial" w:hAnsi="Arial" w:cs="Arial"/>
        </w:rPr>
        <w:t>eléctrica</w:t>
      </w:r>
      <w:r w:rsidRPr="00B34BD8">
        <w:rPr>
          <w:rFonts w:ascii="Arial" w:hAnsi="Arial" w:cs="Arial"/>
          <w:spacing w:val="-17"/>
        </w:rPr>
        <w:t xml:space="preserve"> </w:t>
      </w:r>
      <w:r w:rsidRPr="00B34BD8">
        <w:rPr>
          <w:rFonts w:ascii="Arial" w:hAnsi="Arial" w:cs="Arial"/>
        </w:rPr>
        <w:t>exterior</w:t>
      </w:r>
      <w:r w:rsidRPr="00B34BD8">
        <w:rPr>
          <w:rFonts w:ascii="Arial" w:hAnsi="Arial" w:cs="Arial"/>
          <w:spacing w:val="-17"/>
        </w:rPr>
        <w:t xml:space="preserve"> </w:t>
      </w:r>
      <w:r w:rsidRPr="00B34BD8">
        <w:rPr>
          <w:rFonts w:ascii="Arial" w:hAnsi="Arial" w:cs="Arial"/>
        </w:rPr>
        <w:t>se</w:t>
      </w:r>
      <w:r w:rsidRPr="00B34BD8">
        <w:rPr>
          <w:rFonts w:ascii="Arial" w:hAnsi="Arial" w:cs="Arial"/>
          <w:spacing w:val="-16"/>
        </w:rPr>
        <w:t xml:space="preserve"> </w:t>
      </w:r>
      <w:r w:rsidRPr="00B34BD8">
        <w:rPr>
          <w:rFonts w:ascii="Arial" w:hAnsi="Arial" w:cs="Arial"/>
        </w:rPr>
        <w:t>realizará</w:t>
      </w:r>
      <w:r w:rsidRPr="00B34BD8">
        <w:rPr>
          <w:rFonts w:ascii="Arial" w:hAnsi="Arial" w:cs="Arial"/>
          <w:spacing w:val="-17"/>
        </w:rPr>
        <w:t xml:space="preserve"> </w:t>
      </w:r>
      <w:r w:rsidRPr="00B34BD8">
        <w:rPr>
          <w:rFonts w:ascii="Arial" w:hAnsi="Arial" w:cs="Arial"/>
        </w:rPr>
        <w:t>por</w:t>
      </w:r>
      <w:r w:rsidRPr="00B34BD8">
        <w:rPr>
          <w:rFonts w:ascii="Arial" w:hAnsi="Arial" w:cs="Arial"/>
          <w:spacing w:val="-17"/>
        </w:rPr>
        <w:t xml:space="preserve"> </w:t>
      </w:r>
      <w:r w:rsidRPr="00B34BD8">
        <w:rPr>
          <w:rFonts w:ascii="Arial" w:hAnsi="Arial" w:cs="Arial"/>
        </w:rPr>
        <w:t>medio</w:t>
      </w:r>
      <w:r w:rsidRPr="00B34BD8">
        <w:rPr>
          <w:rFonts w:ascii="Arial" w:hAnsi="Arial" w:cs="Arial"/>
          <w:spacing w:val="-18"/>
        </w:rPr>
        <w:t xml:space="preserve"> </w:t>
      </w:r>
      <w:r w:rsidRPr="00B34BD8">
        <w:rPr>
          <w:rFonts w:ascii="Arial" w:hAnsi="Arial" w:cs="Arial"/>
        </w:rPr>
        <w:t>de</w:t>
      </w:r>
      <w:r w:rsidRPr="00B34BD8">
        <w:rPr>
          <w:rFonts w:ascii="Arial" w:hAnsi="Arial" w:cs="Arial"/>
          <w:spacing w:val="-17"/>
        </w:rPr>
        <w:t xml:space="preserve"> </w:t>
      </w:r>
      <w:r w:rsidRPr="00B34BD8">
        <w:rPr>
          <w:rFonts w:ascii="Arial" w:hAnsi="Arial" w:cs="Arial"/>
        </w:rPr>
        <w:t>un</w:t>
      </w:r>
      <w:r w:rsidRPr="00B34BD8">
        <w:rPr>
          <w:rFonts w:ascii="Arial" w:hAnsi="Arial" w:cs="Arial"/>
          <w:spacing w:val="-16"/>
        </w:rPr>
        <w:t xml:space="preserve"> </w:t>
      </w:r>
      <w:r w:rsidRPr="00B34BD8">
        <w:rPr>
          <w:rFonts w:ascii="Arial" w:hAnsi="Arial" w:cs="Arial"/>
        </w:rPr>
        <w:t>tendido</w:t>
      </w:r>
      <w:r w:rsidRPr="00B34BD8">
        <w:rPr>
          <w:rFonts w:ascii="Arial" w:hAnsi="Arial" w:cs="Arial"/>
          <w:spacing w:val="-16"/>
        </w:rPr>
        <w:t xml:space="preserve"> </w:t>
      </w:r>
      <w:r w:rsidRPr="00B34BD8">
        <w:rPr>
          <w:rFonts w:ascii="Arial" w:hAnsi="Arial" w:cs="Arial"/>
        </w:rPr>
        <w:t>aéreo</w:t>
      </w:r>
      <w:r w:rsidRPr="00B34BD8">
        <w:rPr>
          <w:rFonts w:ascii="Arial" w:hAnsi="Arial" w:cs="Arial"/>
          <w:spacing w:val="-16"/>
        </w:rPr>
        <w:t xml:space="preserve"> </w:t>
      </w:r>
      <w:r w:rsidRPr="00B34BD8">
        <w:rPr>
          <w:rFonts w:ascii="Arial" w:hAnsi="Arial" w:cs="Arial"/>
        </w:rPr>
        <w:t>o</w:t>
      </w:r>
      <w:r w:rsidRPr="00B34BD8">
        <w:rPr>
          <w:rFonts w:ascii="Arial" w:hAnsi="Arial" w:cs="Arial"/>
          <w:spacing w:val="-16"/>
        </w:rPr>
        <w:t xml:space="preserve"> </w:t>
      </w:r>
      <w:r w:rsidRPr="00B34BD8">
        <w:rPr>
          <w:rFonts w:ascii="Arial" w:hAnsi="Arial" w:cs="Arial"/>
        </w:rPr>
        <w:t>subterráneo,</w:t>
      </w:r>
      <w:r w:rsidRPr="00B34BD8">
        <w:rPr>
          <w:rFonts w:ascii="Arial" w:hAnsi="Arial" w:cs="Arial"/>
          <w:spacing w:val="-17"/>
        </w:rPr>
        <w:t xml:space="preserve"> </w:t>
      </w:r>
      <w:r w:rsidRPr="00B34BD8">
        <w:rPr>
          <w:rFonts w:ascii="Arial" w:hAnsi="Arial" w:cs="Arial"/>
        </w:rPr>
        <w:t>teniendo en cuenta las disposiciones de seguridad en zonas transitadas, mientras que la interior, estará empotrada o suspendida, y a no menos de DOS CON CUARENTA METROS (2,40 m.) de</w:t>
      </w:r>
      <w:r w:rsidRPr="00B34BD8">
        <w:rPr>
          <w:rFonts w:ascii="Arial" w:hAnsi="Arial" w:cs="Arial"/>
          <w:spacing w:val="-24"/>
        </w:rPr>
        <w:t xml:space="preserve"> </w:t>
      </w:r>
      <w:r w:rsidRPr="00B34BD8">
        <w:rPr>
          <w:rFonts w:ascii="Arial" w:hAnsi="Arial" w:cs="Arial"/>
        </w:rPr>
        <w:t>altura.</w:t>
      </w:r>
    </w:p>
    <w:p w14:paraId="5854DE7F" w14:textId="77777777" w:rsidR="00715CBE" w:rsidRPr="00B34BD8" w:rsidRDefault="00715CBE">
      <w:pPr>
        <w:pStyle w:val="Textoindependiente"/>
        <w:spacing w:before="6"/>
        <w:rPr>
          <w:rFonts w:ascii="Arial" w:hAnsi="Arial" w:cs="Arial"/>
          <w:sz w:val="23"/>
        </w:rPr>
      </w:pPr>
    </w:p>
    <w:p w14:paraId="50F7736D" w14:textId="77777777" w:rsidR="00715CBE" w:rsidRPr="00B34BD8" w:rsidRDefault="00C84500">
      <w:pPr>
        <w:pStyle w:val="Textoindependiente"/>
        <w:spacing w:before="1" w:line="237" w:lineRule="auto"/>
        <w:ind w:left="102" w:right="120"/>
        <w:jc w:val="both"/>
        <w:rPr>
          <w:rFonts w:ascii="Arial" w:hAnsi="Arial" w:cs="Arial"/>
        </w:rPr>
      </w:pPr>
      <w:r w:rsidRPr="00B34BD8">
        <w:rPr>
          <w:rFonts w:ascii="Arial" w:hAnsi="Arial" w:cs="Arial"/>
        </w:rPr>
        <w:t>Para</w:t>
      </w:r>
      <w:r w:rsidRPr="00B34BD8">
        <w:rPr>
          <w:rFonts w:ascii="Arial" w:hAnsi="Arial" w:cs="Arial"/>
          <w:spacing w:val="-8"/>
        </w:rPr>
        <w:t xml:space="preserve"> </w:t>
      </w:r>
      <w:r w:rsidRPr="00B34BD8">
        <w:rPr>
          <w:rFonts w:ascii="Arial" w:hAnsi="Arial" w:cs="Arial"/>
        </w:rPr>
        <w:t>el</w:t>
      </w:r>
      <w:r w:rsidRPr="00B34BD8">
        <w:rPr>
          <w:rFonts w:ascii="Arial" w:hAnsi="Arial" w:cs="Arial"/>
          <w:spacing w:val="-7"/>
        </w:rPr>
        <w:t xml:space="preserve"> </w:t>
      </w:r>
      <w:r w:rsidRPr="00B34BD8">
        <w:rPr>
          <w:rFonts w:ascii="Arial" w:hAnsi="Arial" w:cs="Arial"/>
        </w:rPr>
        <w:t>tendido</w:t>
      </w:r>
      <w:r w:rsidRPr="00B34BD8">
        <w:rPr>
          <w:rFonts w:ascii="Arial" w:hAnsi="Arial" w:cs="Arial"/>
          <w:spacing w:val="-7"/>
        </w:rPr>
        <w:t xml:space="preserve"> </w:t>
      </w:r>
      <w:r w:rsidRPr="00B34BD8">
        <w:rPr>
          <w:rFonts w:ascii="Arial" w:hAnsi="Arial" w:cs="Arial"/>
        </w:rPr>
        <w:t>aéreo</w:t>
      </w:r>
      <w:r w:rsidRPr="00B34BD8">
        <w:rPr>
          <w:rFonts w:ascii="Arial" w:hAnsi="Arial" w:cs="Arial"/>
          <w:spacing w:val="-6"/>
        </w:rPr>
        <w:t xml:space="preserve"> </w:t>
      </w:r>
      <w:r w:rsidRPr="00B34BD8">
        <w:rPr>
          <w:rFonts w:ascii="Arial" w:hAnsi="Arial" w:cs="Arial"/>
        </w:rPr>
        <w:t>se</w:t>
      </w:r>
      <w:r w:rsidRPr="00B34BD8">
        <w:rPr>
          <w:rFonts w:ascii="Arial" w:hAnsi="Arial" w:cs="Arial"/>
          <w:spacing w:val="-8"/>
        </w:rPr>
        <w:t xml:space="preserve"> </w:t>
      </w:r>
      <w:r w:rsidRPr="00B34BD8">
        <w:rPr>
          <w:rFonts w:ascii="Arial" w:hAnsi="Arial" w:cs="Arial"/>
        </w:rPr>
        <w:t>utilizarán</w:t>
      </w:r>
      <w:r w:rsidRPr="00B34BD8">
        <w:rPr>
          <w:rFonts w:ascii="Arial" w:hAnsi="Arial" w:cs="Arial"/>
          <w:spacing w:val="-10"/>
        </w:rPr>
        <w:t xml:space="preserve"> </w:t>
      </w:r>
      <w:r w:rsidRPr="00B34BD8">
        <w:rPr>
          <w:rFonts w:ascii="Arial" w:hAnsi="Arial" w:cs="Arial"/>
        </w:rPr>
        <w:t>postes</w:t>
      </w:r>
      <w:r w:rsidRPr="00B34BD8">
        <w:rPr>
          <w:rFonts w:ascii="Arial" w:hAnsi="Arial" w:cs="Arial"/>
          <w:spacing w:val="-7"/>
        </w:rPr>
        <w:t xml:space="preserve"> </w:t>
      </w:r>
      <w:r w:rsidRPr="00B34BD8">
        <w:rPr>
          <w:rFonts w:ascii="Arial" w:hAnsi="Arial" w:cs="Arial"/>
        </w:rPr>
        <w:t>de</w:t>
      </w:r>
      <w:r w:rsidRPr="00B34BD8">
        <w:rPr>
          <w:rFonts w:ascii="Arial" w:hAnsi="Arial" w:cs="Arial"/>
          <w:spacing w:val="-8"/>
        </w:rPr>
        <w:t xml:space="preserve"> </w:t>
      </w:r>
      <w:r w:rsidRPr="00B34BD8">
        <w:rPr>
          <w:rFonts w:ascii="Arial" w:hAnsi="Arial" w:cs="Arial"/>
        </w:rPr>
        <w:t>resistencia</w:t>
      </w:r>
      <w:r w:rsidRPr="00B34BD8">
        <w:rPr>
          <w:rFonts w:ascii="Arial" w:hAnsi="Arial" w:cs="Arial"/>
          <w:spacing w:val="-8"/>
        </w:rPr>
        <w:t xml:space="preserve"> </w:t>
      </w:r>
      <w:r w:rsidRPr="00B34BD8">
        <w:rPr>
          <w:rFonts w:ascii="Arial" w:hAnsi="Arial" w:cs="Arial"/>
        </w:rPr>
        <w:t>adecuada</w:t>
      </w:r>
      <w:r w:rsidRPr="00B34BD8">
        <w:rPr>
          <w:rFonts w:ascii="Arial" w:hAnsi="Arial" w:cs="Arial"/>
          <w:spacing w:val="-8"/>
        </w:rPr>
        <w:t xml:space="preserve"> </w:t>
      </w:r>
      <w:r w:rsidRPr="00B34BD8">
        <w:rPr>
          <w:rFonts w:ascii="Arial" w:hAnsi="Arial" w:cs="Arial"/>
        </w:rPr>
        <w:t>para</w:t>
      </w:r>
      <w:r w:rsidRPr="00B34BD8">
        <w:rPr>
          <w:rFonts w:ascii="Arial" w:hAnsi="Arial" w:cs="Arial"/>
          <w:spacing w:val="-7"/>
        </w:rPr>
        <w:t xml:space="preserve"> </w:t>
      </w:r>
      <w:r w:rsidRPr="00B34BD8">
        <w:rPr>
          <w:rFonts w:ascii="Arial" w:hAnsi="Arial" w:cs="Arial"/>
        </w:rPr>
        <w:t>resistir</w:t>
      </w:r>
      <w:r w:rsidRPr="00B34BD8">
        <w:rPr>
          <w:rFonts w:ascii="Arial" w:hAnsi="Arial" w:cs="Arial"/>
          <w:spacing w:val="-8"/>
        </w:rPr>
        <w:t xml:space="preserve"> </w:t>
      </w:r>
      <w:r w:rsidRPr="00B34BD8">
        <w:rPr>
          <w:rFonts w:ascii="Arial" w:hAnsi="Arial" w:cs="Arial"/>
        </w:rPr>
        <w:t>la</w:t>
      </w:r>
      <w:r w:rsidRPr="00B34BD8">
        <w:rPr>
          <w:rFonts w:ascii="Arial" w:hAnsi="Arial" w:cs="Arial"/>
          <w:spacing w:val="-11"/>
        </w:rPr>
        <w:t xml:space="preserve"> </w:t>
      </w:r>
      <w:r w:rsidRPr="00B34BD8">
        <w:rPr>
          <w:rFonts w:ascii="Arial" w:hAnsi="Arial" w:cs="Arial"/>
        </w:rPr>
        <w:t>tracción</w:t>
      </w:r>
      <w:r w:rsidRPr="00B34BD8">
        <w:rPr>
          <w:rFonts w:ascii="Arial" w:hAnsi="Arial" w:cs="Arial"/>
          <w:spacing w:val="-8"/>
        </w:rPr>
        <w:t xml:space="preserve"> </w:t>
      </w:r>
      <w:r w:rsidRPr="00B34BD8">
        <w:rPr>
          <w:rFonts w:ascii="Arial" w:hAnsi="Arial" w:cs="Arial"/>
        </w:rPr>
        <w:t>ejercida de un solo lado de la línea, con un empotramiento firme y</w:t>
      </w:r>
      <w:r w:rsidRPr="00B34BD8">
        <w:rPr>
          <w:rFonts w:ascii="Arial" w:hAnsi="Arial" w:cs="Arial"/>
          <w:spacing w:val="-16"/>
        </w:rPr>
        <w:t xml:space="preserve"> </w:t>
      </w:r>
      <w:r w:rsidRPr="00B34BD8">
        <w:rPr>
          <w:rFonts w:ascii="Arial" w:hAnsi="Arial" w:cs="Arial"/>
        </w:rPr>
        <w:t>probado.</w:t>
      </w:r>
    </w:p>
    <w:p w14:paraId="2CA7ADD4" w14:textId="77777777" w:rsidR="00715CBE" w:rsidRPr="00B34BD8" w:rsidRDefault="00715CBE">
      <w:pPr>
        <w:pStyle w:val="Textoindependiente"/>
        <w:spacing w:before="5"/>
        <w:rPr>
          <w:rFonts w:ascii="Arial" w:hAnsi="Arial" w:cs="Arial"/>
          <w:sz w:val="23"/>
        </w:rPr>
      </w:pPr>
    </w:p>
    <w:p w14:paraId="507736FE" w14:textId="77777777" w:rsidR="00715CBE" w:rsidRPr="00B34BD8" w:rsidRDefault="00C84500">
      <w:pPr>
        <w:pStyle w:val="Textoindependiente"/>
        <w:spacing w:line="237" w:lineRule="auto"/>
        <w:ind w:left="102" w:right="125"/>
        <w:jc w:val="both"/>
        <w:rPr>
          <w:rFonts w:ascii="Arial" w:hAnsi="Arial" w:cs="Arial"/>
        </w:rPr>
      </w:pPr>
      <w:r w:rsidRPr="00B34BD8">
        <w:rPr>
          <w:rFonts w:ascii="Arial" w:hAnsi="Arial" w:cs="Arial"/>
        </w:rPr>
        <w:t>Cuando las líneas aéreas crucen vías de tránsito, la altura mínima será de OCHO METROS (8 m.) y tendrán una malla de protección a lo largo del ancho del paso.</w:t>
      </w:r>
    </w:p>
    <w:p w14:paraId="314EE24A" w14:textId="77777777" w:rsidR="00715CBE" w:rsidRPr="00B34BD8" w:rsidRDefault="00715CBE">
      <w:pPr>
        <w:pStyle w:val="Textoindependiente"/>
        <w:spacing w:before="5"/>
        <w:rPr>
          <w:rFonts w:ascii="Arial" w:hAnsi="Arial" w:cs="Arial"/>
          <w:sz w:val="23"/>
        </w:rPr>
      </w:pPr>
    </w:p>
    <w:p w14:paraId="774851ED" w14:textId="77777777" w:rsidR="00715CBE" w:rsidRPr="00B34BD8" w:rsidRDefault="00C84500">
      <w:pPr>
        <w:pStyle w:val="Textoindependiente"/>
        <w:spacing w:line="237" w:lineRule="auto"/>
        <w:ind w:left="102" w:right="124"/>
        <w:jc w:val="both"/>
        <w:rPr>
          <w:rFonts w:ascii="Arial" w:hAnsi="Arial" w:cs="Arial"/>
        </w:rPr>
      </w:pPr>
      <w:r w:rsidRPr="00B34BD8">
        <w:rPr>
          <w:rFonts w:ascii="Arial" w:hAnsi="Arial" w:cs="Arial"/>
        </w:rPr>
        <w:t xml:space="preserve">La totalidad de la instalación eléctrica deberá tener dispositivos de protección por puesta a tierra de sus masas activas. </w:t>
      </w:r>
      <w:proofErr w:type="gramStart"/>
      <w:r w:rsidRPr="00B34BD8">
        <w:rPr>
          <w:rFonts w:ascii="Arial" w:hAnsi="Arial" w:cs="Arial"/>
        </w:rPr>
        <w:t>Además</w:t>
      </w:r>
      <w:proofErr w:type="gramEnd"/>
      <w:r w:rsidRPr="00B34BD8">
        <w:rPr>
          <w:rFonts w:ascii="Arial" w:hAnsi="Arial" w:cs="Arial"/>
        </w:rPr>
        <w:t xml:space="preserve"> se deberán utilizar dispositivos de corte automático.</w:t>
      </w:r>
    </w:p>
    <w:p w14:paraId="76614669" w14:textId="77777777" w:rsidR="00715CBE" w:rsidRPr="00B34BD8" w:rsidRDefault="00715CBE">
      <w:pPr>
        <w:pStyle w:val="Textoindependiente"/>
        <w:spacing w:before="5"/>
        <w:rPr>
          <w:rFonts w:ascii="Arial" w:hAnsi="Arial" w:cs="Arial"/>
          <w:sz w:val="23"/>
        </w:rPr>
      </w:pPr>
    </w:p>
    <w:p w14:paraId="1F630C45" w14:textId="77777777" w:rsidR="00715CBE" w:rsidRPr="00B34BD8" w:rsidRDefault="00C84500">
      <w:pPr>
        <w:pStyle w:val="Textoindependiente"/>
        <w:spacing w:line="237" w:lineRule="auto"/>
        <w:ind w:left="102" w:right="119"/>
        <w:jc w:val="both"/>
        <w:rPr>
          <w:rFonts w:ascii="Arial" w:hAnsi="Arial" w:cs="Arial"/>
        </w:rPr>
      </w:pPr>
      <w:r w:rsidRPr="00B34BD8">
        <w:rPr>
          <w:rFonts w:ascii="Arial" w:hAnsi="Arial" w:cs="Arial"/>
        </w:rPr>
        <w:t>Antes</w:t>
      </w:r>
      <w:r w:rsidRPr="00B34BD8">
        <w:rPr>
          <w:rFonts w:ascii="Arial" w:hAnsi="Arial" w:cs="Arial"/>
          <w:spacing w:val="-11"/>
        </w:rPr>
        <w:t xml:space="preserve"> </w:t>
      </w:r>
      <w:r w:rsidRPr="00B34BD8">
        <w:rPr>
          <w:rFonts w:ascii="Arial" w:hAnsi="Arial" w:cs="Arial"/>
        </w:rPr>
        <w:t>de</w:t>
      </w:r>
      <w:r w:rsidRPr="00B34BD8">
        <w:rPr>
          <w:rFonts w:ascii="Arial" w:hAnsi="Arial" w:cs="Arial"/>
          <w:spacing w:val="-10"/>
        </w:rPr>
        <w:t xml:space="preserve"> </w:t>
      </w:r>
      <w:r w:rsidRPr="00B34BD8">
        <w:rPr>
          <w:rFonts w:ascii="Arial" w:hAnsi="Arial" w:cs="Arial"/>
        </w:rPr>
        <w:t>iniciar</w:t>
      </w:r>
      <w:r w:rsidRPr="00B34BD8">
        <w:rPr>
          <w:rFonts w:ascii="Arial" w:hAnsi="Arial" w:cs="Arial"/>
          <w:spacing w:val="-11"/>
        </w:rPr>
        <w:t xml:space="preserve"> </w:t>
      </w:r>
      <w:r w:rsidRPr="00B34BD8">
        <w:rPr>
          <w:rFonts w:ascii="Arial" w:hAnsi="Arial" w:cs="Arial"/>
        </w:rPr>
        <w:t>cualquier</w:t>
      </w:r>
      <w:r w:rsidRPr="00B34BD8">
        <w:rPr>
          <w:rFonts w:ascii="Arial" w:hAnsi="Arial" w:cs="Arial"/>
          <w:spacing w:val="-11"/>
        </w:rPr>
        <w:t xml:space="preserve"> </w:t>
      </w:r>
      <w:r w:rsidRPr="00B34BD8">
        <w:rPr>
          <w:rFonts w:ascii="Arial" w:hAnsi="Arial" w:cs="Arial"/>
        </w:rPr>
        <w:t>trabajo</w:t>
      </w:r>
      <w:r w:rsidRPr="00B34BD8">
        <w:rPr>
          <w:rFonts w:ascii="Arial" w:hAnsi="Arial" w:cs="Arial"/>
          <w:spacing w:val="-10"/>
        </w:rPr>
        <w:t xml:space="preserve"> </w:t>
      </w:r>
      <w:r w:rsidRPr="00B34BD8">
        <w:rPr>
          <w:rFonts w:ascii="Arial" w:hAnsi="Arial" w:cs="Arial"/>
        </w:rPr>
        <w:t>en</w:t>
      </w:r>
      <w:r w:rsidRPr="00B34BD8">
        <w:rPr>
          <w:rFonts w:ascii="Arial" w:hAnsi="Arial" w:cs="Arial"/>
          <w:spacing w:val="-12"/>
        </w:rPr>
        <w:t xml:space="preserve"> </w:t>
      </w:r>
      <w:r w:rsidRPr="00B34BD8">
        <w:rPr>
          <w:rFonts w:ascii="Arial" w:hAnsi="Arial" w:cs="Arial"/>
        </w:rPr>
        <w:t>la</w:t>
      </w:r>
      <w:r w:rsidRPr="00B34BD8">
        <w:rPr>
          <w:rFonts w:ascii="Arial" w:hAnsi="Arial" w:cs="Arial"/>
          <w:spacing w:val="-11"/>
        </w:rPr>
        <w:t xml:space="preserve"> </w:t>
      </w:r>
      <w:r w:rsidRPr="00B34BD8">
        <w:rPr>
          <w:rFonts w:ascii="Arial" w:hAnsi="Arial" w:cs="Arial"/>
        </w:rPr>
        <w:t>instalación,</w:t>
      </w:r>
      <w:r w:rsidRPr="00B34BD8">
        <w:rPr>
          <w:rFonts w:ascii="Arial" w:hAnsi="Arial" w:cs="Arial"/>
          <w:spacing w:val="-11"/>
        </w:rPr>
        <w:t xml:space="preserve"> </w:t>
      </w:r>
      <w:r w:rsidRPr="00B34BD8">
        <w:rPr>
          <w:rFonts w:ascii="Arial" w:hAnsi="Arial" w:cs="Arial"/>
        </w:rPr>
        <w:t>la</w:t>
      </w:r>
      <w:r w:rsidRPr="00B34BD8">
        <w:rPr>
          <w:rFonts w:ascii="Arial" w:hAnsi="Arial" w:cs="Arial"/>
          <w:spacing w:val="-11"/>
        </w:rPr>
        <w:t xml:space="preserve"> </w:t>
      </w:r>
      <w:r w:rsidRPr="00B34BD8">
        <w:rPr>
          <w:rFonts w:ascii="Arial" w:hAnsi="Arial" w:cs="Arial"/>
        </w:rPr>
        <w:t>línea</w:t>
      </w:r>
      <w:r w:rsidRPr="00B34BD8">
        <w:rPr>
          <w:rFonts w:ascii="Arial" w:hAnsi="Arial" w:cs="Arial"/>
          <w:spacing w:val="-11"/>
        </w:rPr>
        <w:t xml:space="preserve"> </w:t>
      </w:r>
      <w:r w:rsidRPr="00B34BD8">
        <w:rPr>
          <w:rFonts w:ascii="Arial" w:hAnsi="Arial" w:cs="Arial"/>
        </w:rPr>
        <w:t>deberá</w:t>
      </w:r>
      <w:r w:rsidRPr="00B34BD8">
        <w:rPr>
          <w:rFonts w:ascii="Arial" w:hAnsi="Arial" w:cs="Arial"/>
          <w:spacing w:val="-11"/>
        </w:rPr>
        <w:t xml:space="preserve"> </w:t>
      </w:r>
      <w:r w:rsidRPr="00B34BD8">
        <w:rPr>
          <w:rFonts w:ascii="Arial" w:hAnsi="Arial" w:cs="Arial"/>
        </w:rPr>
        <w:t>ser</w:t>
      </w:r>
      <w:r w:rsidRPr="00B34BD8">
        <w:rPr>
          <w:rFonts w:ascii="Arial" w:hAnsi="Arial" w:cs="Arial"/>
          <w:spacing w:val="-10"/>
        </w:rPr>
        <w:t xml:space="preserve"> </w:t>
      </w:r>
      <w:proofErr w:type="spellStart"/>
      <w:r w:rsidRPr="00B34BD8">
        <w:rPr>
          <w:rFonts w:ascii="Arial" w:hAnsi="Arial" w:cs="Arial"/>
        </w:rPr>
        <w:t>desenergizada</w:t>
      </w:r>
      <w:proofErr w:type="spellEnd"/>
      <w:r w:rsidRPr="00B34BD8">
        <w:rPr>
          <w:rFonts w:ascii="Arial" w:hAnsi="Arial" w:cs="Arial"/>
          <w:spacing w:val="-10"/>
        </w:rPr>
        <w:t xml:space="preserve"> </w:t>
      </w:r>
      <w:r w:rsidRPr="00B34BD8">
        <w:rPr>
          <w:rFonts w:ascii="Arial" w:hAnsi="Arial" w:cs="Arial"/>
        </w:rPr>
        <w:t>y</w:t>
      </w:r>
      <w:r w:rsidRPr="00B34BD8">
        <w:rPr>
          <w:rFonts w:ascii="Arial" w:hAnsi="Arial" w:cs="Arial"/>
          <w:spacing w:val="-11"/>
        </w:rPr>
        <w:t xml:space="preserve"> </w:t>
      </w:r>
      <w:r w:rsidRPr="00B34BD8">
        <w:rPr>
          <w:rFonts w:ascii="Arial" w:hAnsi="Arial" w:cs="Arial"/>
        </w:rPr>
        <w:t>controlada, sin perjuicio de tomarse medidas, como si la misma estuviera en</w:t>
      </w:r>
      <w:r w:rsidRPr="00B34BD8">
        <w:rPr>
          <w:rFonts w:ascii="Arial" w:hAnsi="Arial" w:cs="Arial"/>
          <w:spacing w:val="-18"/>
        </w:rPr>
        <w:t xml:space="preserve"> </w:t>
      </w:r>
      <w:r w:rsidRPr="00B34BD8">
        <w:rPr>
          <w:rFonts w:ascii="Arial" w:hAnsi="Arial" w:cs="Arial"/>
        </w:rPr>
        <w:t>tensión.</w:t>
      </w:r>
    </w:p>
    <w:p w14:paraId="57590049" w14:textId="77777777" w:rsidR="00715CBE" w:rsidRPr="00B34BD8" w:rsidRDefault="00715CBE">
      <w:pPr>
        <w:pStyle w:val="Textoindependiente"/>
        <w:spacing w:before="5"/>
        <w:rPr>
          <w:rFonts w:ascii="Arial" w:hAnsi="Arial" w:cs="Arial"/>
          <w:sz w:val="23"/>
        </w:rPr>
      </w:pPr>
    </w:p>
    <w:p w14:paraId="7C4F8846" w14:textId="77777777" w:rsidR="00715CBE" w:rsidRPr="00B34BD8" w:rsidRDefault="00C84500">
      <w:pPr>
        <w:pStyle w:val="Textoindependiente"/>
        <w:spacing w:line="237" w:lineRule="auto"/>
        <w:ind w:left="102" w:right="121"/>
        <w:jc w:val="both"/>
        <w:rPr>
          <w:rFonts w:ascii="Arial" w:hAnsi="Arial" w:cs="Arial"/>
        </w:rPr>
      </w:pPr>
      <w:r w:rsidRPr="00B34BD8">
        <w:rPr>
          <w:rFonts w:ascii="Arial" w:hAnsi="Arial" w:cs="Arial"/>
        </w:rPr>
        <w:t>Será</w:t>
      </w:r>
      <w:r w:rsidRPr="00B34BD8">
        <w:rPr>
          <w:rFonts w:ascii="Arial" w:hAnsi="Arial" w:cs="Arial"/>
          <w:spacing w:val="-6"/>
        </w:rPr>
        <w:t xml:space="preserve"> </w:t>
      </w:r>
      <w:r w:rsidRPr="00B34BD8">
        <w:rPr>
          <w:rFonts w:ascii="Arial" w:hAnsi="Arial" w:cs="Arial"/>
        </w:rPr>
        <w:t>obligatorio</w:t>
      </w:r>
      <w:r w:rsidRPr="00B34BD8">
        <w:rPr>
          <w:rFonts w:ascii="Arial" w:hAnsi="Arial" w:cs="Arial"/>
          <w:spacing w:val="-4"/>
        </w:rPr>
        <w:t xml:space="preserve"> </w:t>
      </w:r>
      <w:r w:rsidRPr="00B34BD8">
        <w:rPr>
          <w:rFonts w:ascii="Arial" w:hAnsi="Arial" w:cs="Arial"/>
        </w:rPr>
        <w:t>el</w:t>
      </w:r>
      <w:r w:rsidRPr="00B34BD8">
        <w:rPr>
          <w:rFonts w:ascii="Arial" w:hAnsi="Arial" w:cs="Arial"/>
          <w:spacing w:val="-5"/>
        </w:rPr>
        <w:t xml:space="preserve"> </w:t>
      </w:r>
      <w:r w:rsidRPr="00B34BD8">
        <w:rPr>
          <w:rFonts w:ascii="Arial" w:hAnsi="Arial" w:cs="Arial"/>
        </w:rPr>
        <w:t>uso</w:t>
      </w:r>
      <w:r w:rsidRPr="00B34BD8">
        <w:rPr>
          <w:rFonts w:ascii="Arial" w:hAnsi="Arial" w:cs="Arial"/>
          <w:spacing w:val="-4"/>
        </w:rPr>
        <w:t xml:space="preserve"> </w:t>
      </w:r>
      <w:r w:rsidRPr="00B34BD8">
        <w:rPr>
          <w:rFonts w:ascii="Arial" w:hAnsi="Arial" w:cs="Arial"/>
        </w:rPr>
        <w:t>de</w:t>
      </w:r>
      <w:r w:rsidRPr="00B34BD8">
        <w:rPr>
          <w:rFonts w:ascii="Arial" w:hAnsi="Arial" w:cs="Arial"/>
          <w:spacing w:val="-5"/>
        </w:rPr>
        <w:t xml:space="preserve"> </w:t>
      </w:r>
      <w:r w:rsidRPr="00B34BD8">
        <w:rPr>
          <w:rFonts w:ascii="Arial" w:hAnsi="Arial" w:cs="Arial"/>
        </w:rPr>
        <w:t>guantes</w:t>
      </w:r>
      <w:r w:rsidRPr="00B34BD8">
        <w:rPr>
          <w:rFonts w:ascii="Arial" w:hAnsi="Arial" w:cs="Arial"/>
          <w:spacing w:val="-5"/>
        </w:rPr>
        <w:t xml:space="preserve"> </w:t>
      </w:r>
      <w:r w:rsidRPr="00B34BD8">
        <w:rPr>
          <w:rFonts w:ascii="Arial" w:hAnsi="Arial" w:cs="Arial"/>
        </w:rPr>
        <w:t>aislantes</w:t>
      </w:r>
      <w:r w:rsidRPr="00B34BD8">
        <w:rPr>
          <w:rFonts w:ascii="Arial" w:hAnsi="Arial" w:cs="Arial"/>
          <w:spacing w:val="-6"/>
        </w:rPr>
        <w:t xml:space="preserve"> </w:t>
      </w:r>
      <w:r w:rsidRPr="00B34BD8">
        <w:rPr>
          <w:rFonts w:ascii="Arial" w:hAnsi="Arial" w:cs="Arial"/>
        </w:rPr>
        <w:t>para</w:t>
      </w:r>
      <w:r w:rsidRPr="00B34BD8">
        <w:rPr>
          <w:rFonts w:ascii="Arial" w:hAnsi="Arial" w:cs="Arial"/>
          <w:spacing w:val="-5"/>
        </w:rPr>
        <w:t xml:space="preserve"> </w:t>
      </w:r>
      <w:r w:rsidRPr="00B34BD8">
        <w:rPr>
          <w:rFonts w:ascii="Arial" w:hAnsi="Arial" w:cs="Arial"/>
        </w:rPr>
        <w:t>manipular</w:t>
      </w:r>
      <w:r w:rsidRPr="00B34BD8">
        <w:rPr>
          <w:rFonts w:ascii="Arial" w:hAnsi="Arial" w:cs="Arial"/>
          <w:spacing w:val="-6"/>
        </w:rPr>
        <w:t xml:space="preserve"> </w:t>
      </w:r>
      <w:r w:rsidRPr="00B34BD8">
        <w:rPr>
          <w:rFonts w:ascii="Arial" w:hAnsi="Arial" w:cs="Arial"/>
        </w:rPr>
        <w:t>los</w:t>
      </w:r>
      <w:r w:rsidRPr="00B34BD8">
        <w:rPr>
          <w:rFonts w:ascii="Arial" w:hAnsi="Arial" w:cs="Arial"/>
          <w:spacing w:val="-5"/>
        </w:rPr>
        <w:t xml:space="preserve"> </w:t>
      </w:r>
      <w:r w:rsidRPr="00B34BD8">
        <w:rPr>
          <w:rFonts w:ascii="Arial" w:hAnsi="Arial" w:cs="Arial"/>
        </w:rPr>
        <w:t>cables</w:t>
      </w:r>
      <w:r w:rsidRPr="00B34BD8">
        <w:rPr>
          <w:rFonts w:ascii="Arial" w:hAnsi="Arial" w:cs="Arial"/>
          <w:spacing w:val="-6"/>
        </w:rPr>
        <w:t xml:space="preserve"> </w:t>
      </w:r>
      <w:r w:rsidRPr="00B34BD8">
        <w:rPr>
          <w:rFonts w:ascii="Arial" w:hAnsi="Arial" w:cs="Arial"/>
        </w:rPr>
        <w:t>de</w:t>
      </w:r>
      <w:r w:rsidRPr="00B34BD8">
        <w:rPr>
          <w:rFonts w:ascii="Arial" w:hAnsi="Arial" w:cs="Arial"/>
          <w:spacing w:val="-4"/>
        </w:rPr>
        <w:t xml:space="preserve"> </w:t>
      </w:r>
      <w:r w:rsidRPr="00B34BD8">
        <w:rPr>
          <w:rFonts w:ascii="Arial" w:hAnsi="Arial" w:cs="Arial"/>
        </w:rPr>
        <w:t>baja</w:t>
      </w:r>
      <w:r w:rsidRPr="00B34BD8">
        <w:rPr>
          <w:rFonts w:ascii="Arial" w:hAnsi="Arial" w:cs="Arial"/>
          <w:spacing w:val="-5"/>
        </w:rPr>
        <w:t xml:space="preserve"> </w:t>
      </w:r>
      <w:r w:rsidRPr="00B34BD8">
        <w:rPr>
          <w:rFonts w:ascii="Arial" w:hAnsi="Arial" w:cs="Arial"/>
        </w:rPr>
        <w:t>tensión,</w:t>
      </w:r>
      <w:r w:rsidRPr="00B34BD8">
        <w:rPr>
          <w:rFonts w:ascii="Arial" w:hAnsi="Arial" w:cs="Arial"/>
          <w:spacing w:val="-7"/>
        </w:rPr>
        <w:t xml:space="preserve"> </w:t>
      </w:r>
      <w:r w:rsidRPr="00B34BD8">
        <w:rPr>
          <w:rFonts w:ascii="Arial" w:hAnsi="Arial" w:cs="Arial"/>
        </w:rPr>
        <w:t>aunque</w:t>
      </w:r>
      <w:r w:rsidRPr="00B34BD8">
        <w:rPr>
          <w:rFonts w:ascii="Arial" w:hAnsi="Arial" w:cs="Arial"/>
          <w:spacing w:val="-4"/>
        </w:rPr>
        <w:t xml:space="preserve"> </w:t>
      </w:r>
      <w:r w:rsidRPr="00B34BD8">
        <w:rPr>
          <w:rFonts w:ascii="Arial" w:hAnsi="Arial" w:cs="Arial"/>
        </w:rPr>
        <w:t>su aislación se encuentre en perfectas</w:t>
      </w:r>
      <w:r w:rsidRPr="00B34BD8">
        <w:rPr>
          <w:rFonts w:ascii="Arial" w:hAnsi="Arial" w:cs="Arial"/>
          <w:spacing w:val="-8"/>
        </w:rPr>
        <w:t xml:space="preserve"> </w:t>
      </w:r>
      <w:r w:rsidRPr="00B34BD8">
        <w:rPr>
          <w:rFonts w:ascii="Arial" w:hAnsi="Arial" w:cs="Arial"/>
        </w:rPr>
        <w:t>condiciones.</w:t>
      </w:r>
    </w:p>
    <w:p w14:paraId="0C5B615A" w14:textId="77777777" w:rsidR="00715CBE" w:rsidRPr="00B34BD8" w:rsidRDefault="00715CBE">
      <w:pPr>
        <w:spacing w:line="237" w:lineRule="auto"/>
        <w:jc w:val="both"/>
        <w:rPr>
          <w:rFonts w:ascii="Arial" w:hAnsi="Arial" w:cs="Arial"/>
        </w:rPr>
        <w:sectPr w:rsidR="00715CBE" w:rsidRPr="00B34BD8">
          <w:headerReference w:type="default" r:id="rId54"/>
          <w:footerReference w:type="default" r:id="rId55"/>
          <w:pgSz w:w="12240" w:h="15840"/>
          <w:pgMar w:top="1340" w:right="1580" w:bottom="280" w:left="1600" w:header="720" w:footer="720" w:gutter="0"/>
          <w:cols w:space="720"/>
        </w:sectPr>
      </w:pPr>
    </w:p>
    <w:p w14:paraId="0CA4B41E" w14:textId="77777777" w:rsidR="00715CBE" w:rsidRPr="00B34BD8" w:rsidRDefault="00C84500">
      <w:pPr>
        <w:pStyle w:val="Textoindependiente"/>
        <w:spacing w:before="78"/>
        <w:ind w:left="102" w:right="123"/>
        <w:jc w:val="both"/>
        <w:rPr>
          <w:rFonts w:ascii="Arial" w:hAnsi="Arial" w:cs="Arial"/>
        </w:rPr>
      </w:pPr>
      <w:r w:rsidRPr="00B34BD8">
        <w:rPr>
          <w:rFonts w:ascii="Arial" w:hAnsi="Arial" w:cs="Arial"/>
        </w:rPr>
        <w:lastRenderedPageBreak/>
        <w:t>Se prohíbe el uso de conductores desnudos si éstos no están protegidos con cubiertas o mallas. Si dichas protecciones fueran metálicas deberán ser puestas a tierra en forma segura.</w:t>
      </w:r>
    </w:p>
    <w:p w14:paraId="792F1AA2" w14:textId="77777777" w:rsidR="00715CBE" w:rsidRPr="00B34BD8" w:rsidRDefault="00715CBE">
      <w:pPr>
        <w:pStyle w:val="Textoindependiente"/>
        <w:rPr>
          <w:rFonts w:ascii="Arial" w:hAnsi="Arial" w:cs="Arial"/>
          <w:sz w:val="23"/>
        </w:rPr>
      </w:pPr>
    </w:p>
    <w:p w14:paraId="51450319" w14:textId="77777777" w:rsidR="00715CBE" w:rsidRPr="00B34BD8" w:rsidRDefault="00C84500">
      <w:pPr>
        <w:pStyle w:val="Textoindependiente"/>
        <w:ind w:left="102" w:right="116"/>
        <w:jc w:val="both"/>
        <w:rPr>
          <w:rFonts w:ascii="Arial" w:hAnsi="Arial" w:cs="Arial"/>
        </w:rPr>
      </w:pPr>
      <w:r w:rsidRPr="00B34BD8">
        <w:rPr>
          <w:rFonts w:ascii="Arial" w:hAnsi="Arial" w:cs="Arial"/>
        </w:rPr>
        <w:t>En</w:t>
      </w:r>
      <w:r w:rsidRPr="00B34BD8">
        <w:rPr>
          <w:rFonts w:ascii="Arial" w:hAnsi="Arial" w:cs="Arial"/>
          <w:spacing w:val="-15"/>
        </w:rPr>
        <w:t xml:space="preserve"> </w:t>
      </w:r>
      <w:r w:rsidRPr="00B34BD8">
        <w:rPr>
          <w:rFonts w:ascii="Arial" w:hAnsi="Arial" w:cs="Arial"/>
        </w:rPr>
        <w:t>los</w:t>
      </w:r>
      <w:r w:rsidRPr="00B34BD8">
        <w:rPr>
          <w:rFonts w:ascii="Arial" w:hAnsi="Arial" w:cs="Arial"/>
          <w:spacing w:val="-13"/>
        </w:rPr>
        <w:t xml:space="preserve"> </w:t>
      </w:r>
      <w:r w:rsidRPr="00B34BD8">
        <w:rPr>
          <w:rFonts w:ascii="Arial" w:hAnsi="Arial" w:cs="Arial"/>
        </w:rPr>
        <w:t>lugares</w:t>
      </w:r>
      <w:r w:rsidRPr="00B34BD8">
        <w:rPr>
          <w:rFonts w:ascii="Arial" w:hAnsi="Arial" w:cs="Arial"/>
          <w:spacing w:val="-13"/>
        </w:rPr>
        <w:t xml:space="preserve"> </w:t>
      </w:r>
      <w:r w:rsidRPr="00B34BD8">
        <w:rPr>
          <w:rFonts w:ascii="Arial" w:hAnsi="Arial" w:cs="Arial"/>
        </w:rPr>
        <w:t>de</w:t>
      </w:r>
      <w:r w:rsidRPr="00B34BD8">
        <w:rPr>
          <w:rFonts w:ascii="Arial" w:hAnsi="Arial" w:cs="Arial"/>
          <w:spacing w:val="-12"/>
        </w:rPr>
        <w:t xml:space="preserve"> </w:t>
      </w:r>
      <w:r w:rsidRPr="00B34BD8">
        <w:rPr>
          <w:rFonts w:ascii="Arial" w:hAnsi="Arial" w:cs="Arial"/>
        </w:rPr>
        <w:t>almacenamiento</w:t>
      </w:r>
      <w:r w:rsidRPr="00B34BD8">
        <w:rPr>
          <w:rFonts w:ascii="Arial" w:hAnsi="Arial" w:cs="Arial"/>
          <w:spacing w:val="-12"/>
        </w:rPr>
        <w:t xml:space="preserve"> </w:t>
      </w:r>
      <w:r w:rsidRPr="00B34BD8">
        <w:rPr>
          <w:rFonts w:ascii="Arial" w:hAnsi="Arial" w:cs="Arial"/>
        </w:rPr>
        <w:t>de</w:t>
      </w:r>
      <w:r w:rsidRPr="00B34BD8">
        <w:rPr>
          <w:rFonts w:ascii="Arial" w:hAnsi="Arial" w:cs="Arial"/>
          <w:spacing w:val="-12"/>
        </w:rPr>
        <w:t xml:space="preserve"> </w:t>
      </w:r>
      <w:r w:rsidRPr="00B34BD8">
        <w:rPr>
          <w:rFonts w:ascii="Arial" w:hAnsi="Arial" w:cs="Arial"/>
        </w:rPr>
        <w:t>explosivos</w:t>
      </w:r>
      <w:r w:rsidRPr="00B34BD8">
        <w:rPr>
          <w:rFonts w:ascii="Arial" w:hAnsi="Arial" w:cs="Arial"/>
          <w:spacing w:val="-16"/>
        </w:rPr>
        <w:t xml:space="preserve"> </w:t>
      </w:r>
      <w:r w:rsidRPr="00B34BD8">
        <w:rPr>
          <w:rFonts w:ascii="Arial" w:hAnsi="Arial" w:cs="Arial"/>
        </w:rPr>
        <w:t>o</w:t>
      </w:r>
      <w:r w:rsidRPr="00B34BD8">
        <w:rPr>
          <w:rFonts w:ascii="Arial" w:hAnsi="Arial" w:cs="Arial"/>
          <w:spacing w:val="-13"/>
        </w:rPr>
        <w:t xml:space="preserve"> </w:t>
      </w:r>
      <w:r w:rsidRPr="00B34BD8">
        <w:rPr>
          <w:rFonts w:ascii="Arial" w:hAnsi="Arial" w:cs="Arial"/>
        </w:rPr>
        <w:t>inflamables,</w:t>
      </w:r>
      <w:r w:rsidRPr="00B34BD8">
        <w:rPr>
          <w:rFonts w:ascii="Arial" w:hAnsi="Arial" w:cs="Arial"/>
          <w:spacing w:val="-14"/>
        </w:rPr>
        <w:t xml:space="preserve"> </w:t>
      </w:r>
      <w:r w:rsidRPr="00B34BD8">
        <w:rPr>
          <w:rFonts w:ascii="Arial" w:hAnsi="Arial" w:cs="Arial"/>
        </w:rPr>
        <w:t>al</w:t>
      </w:r>
      <w:r w:rsidRPr="00B34BD8">
        <w:rPr>
          <w:rFonts w:ascii="Arial" w:hAnsi="Arial" w:cs="Arial"/>
          <w:spacing w:val="-12"/>
        </w:rPr>
        <w:t xml:space="preserve"> </w:t>
      </w:r>
      <w:r w:rsidRPr="00B34BD8">
        <w:rPr>
          <w:rFonts w:ascii="Arial" w:hAnsi="Arial" w:cs="Arial"/>
        </w:rPr>
        <w:t>igual</w:t>
      </w:r>
      <w:r w:rsidRPr="00B34BD8">
        <w:rPr>
          <w:rFonts w:ascii="Arial" w:hAnsi="Arial" w:cs="Arial"/>
          <w:spacing w:val="-12"/>
        </w:rPr>
        <w:t xml:space="preserve"> </w:t>
      </w:r>
      <w:r w:rsidRPr="00B34BD8">
        <w:rPr>
          <w:rFonts w:ascii="Arial" w:hAnsi="Arial" w:cs="Arial"/>
        </w:rPr>
        <w:t>que</w:t>
      </w:r>
      <w:r w:rsidRPr="00B34BD8">
        <w:rPr>
          <w:rFonts w:ascii="Arial" w:hAnsi="Arial" w:cs="Arial"/>
          <w:spacing w:val="-12"/>
        </w:rPr>
        <w:t xml:space="preserve"> </w:t>
      </w:r>
      <w:r w:rsidRPr="00B34BD8">
        <w:rPr>
          <w:rFonts w:ascii="Arial" w:hAnsi="Arial" w:cs="Arial"/>
        </w:rPr>
        <w:t>en</w:t>
      </w:r>
      <w:r w:rsidRPr="00B34BD8">
        <w:rPr>
          <w:rFonts w:ascii="Arial" w:hAnsi="Arial" w:cs="Arial"/>
          <w:spacing w:val="-14"/>
        </w:rPr>
        <w:t xml:space="preserve"> </w:t>
      </w:r>
      <w:r w:rsidRPr="00B34BD8">
        <w:rPr>
          <w:rFonts w:ascii="Arial" w:hAnsi="Arial" w:cs="Arial"/>
        </w:rPr>
        <w:t>los</w:t>
      </w:r>
      <w:r w:rsidRPr="00B34BD8">
        <w:rPr>
          <w:rFonts w:ascii="Arial" w:hAnsi="Arial" w:cs="Arial"/>
          <w:spacing w:val="-13"/>
        </w:rPr>
        <w:t xml:space="preserve"> </w:t>
      </w:r>
      <w:r w:rsidRPr="00B34BD8">
        <w:rPr>
          <w:rFonts w:ascii="Arial" w:hAnsi="Arial" w:cs="Arial"/>
        </w:rPr>
        <w:t>locales</w:t>
      </w:r>
      <w:r w:rsidRPr="00B34BD8">
        <w:rPr>
          <w:rFonts w:ascii="Arial" w:hAnsi="Arial" w:cs="Arial"/>
          <w:spacing w:val="-14"/>
        </w:rPr>
        <w:t xml:space="preserve"> </w:t>
      </w:r>
      <w:r w:rsidRPr="00B34BD8">
        <w:rPr>
          <w:rFonts w:ascii="Arial" w:hAnsi="Arial" w:cs="Arial"/>
        </w:rPr>
        <w:t>húmedos o mojados, o con sustancias corrosivas, las medidas de seguridad adoptadas deberán respetar lo estipulado en el Reglamento de la ASOCIACION ELECTROTECNICA</w:t>
      </w:r>
      <w:r w:rsidRPr="00B34BD8">
        <w:rPr>
          <w:rFonts w:ascii="Arial" w:hAnsi="Arial" w:cs="Arial"/>
          <w:spacing w:val="-14"/>
        </w:rPr>
        <w:t xml:space="preserve"> </w:t>
      </w:r>
      <w:r w:rsidRPr="00B34BD8">
        <w:rPr>
          <w:rFonts w:ascii="Arial" w:hAnsi="Arial" w:cs="Arial"/>
        </w:rPr>
        <w:t>ARGENTINA.</w:t>
      </w:r>
    </w:p>
    <w:p w14:paraId="1A499DFC" w14:textId="77777777" w:rsidR="00715CBE" w:rsidRPr="00B34BD8" w:rsidRDefault="00715CBE">
      <w:pPr>
        <w:pStyle w:val="Textoindependiente"/>
        <w:spacing w:before="4"/>
        <w:rPr>
          <w:rFonts w:ascii="Arial" w:hAnsi="Arial" w:cs="Arial"/>
          <w:sz w:val="23"/>
        </w:rPr>
      </w:pPr>
    </w:p>
    <w:p w14:paraId="6DB45C6E" w14:textId="77777777" w:rsidR="00715CBE" w:rsidRPr="00B34BD8" w:rsidRDefault="00C84500">
      <w:pPr>
        <w:pStyle w:val="Textoindependiente"/>
        <w:spacing w:line="237" w:lineRule="auto"/>
        <w:ind w:left="102" w:right="115"/>
        <w:jc w:val="both"/>
        <w:rPr>
          <w:rFonts w:ascii="Arial" w:hAnsi="Arial" w:cs="Arial"/>
        </w:rPr>
      </w:pPr>
      <w:r w:rsidRPr="00B34BD8">
        <w:rPr>
          <w:rFonts w:ascii="Arial" w:hAnsi="Arial" w:cs="Arial"/>
        </w:rPr>
        <w:t>Cuando se realicen voladuras próximas a una línea de Alta tensión, o cuando se trabaje con equipos</w:t>
      </w:r>
      <w:r w:rsidRPr="00B34BD8">
        <w:rPr>
          <w:rFonts w:ascii="Arial" w:hAnsi="Arial" w:cs="Arial"/>
          <w:spacing w:val="-12"/>
        </w:rPr>
        <w:t xml:space="preserve"> </w:t>
      </w:r>
      <w:r w:rsidRPr="00B34BD8">
        <w:rPr>
          <w:rFonts w:ascii="Arial" w:hAnsi="Arial" w:cs="Arial"/>
        </w:rPr>
        <w:t>móviles</w:t>
      </w:r>
      <w:r w:rsidRPr="00B34BD8">
        <w:rPr>
          <w:rFonts w:ascii="Arial" w:hAnsi="Arial" w:cs="Arial"/>
          <w:spacing w:val="-11"/>
        </w:rPr>
        <w:t xml:space="preserve"> </w:t>
      </w:r>
      <w:r w:rsidRPr="00B34BD8">
        <w:rPr>
          <w:rFonts w:ascii="Arial" w:hAnsi="Arial" w:cs="Arial"/>
        </w:rPr>
        <w:t>en</w:t>
      </w:r>
      <w:r w:rsidRPr="00B34BD8">
        <w:rPr>
          <w:rFonts w:ascii="Arial" w:hAnsi="Arial" w:cs="Arial"/>
          <w:spacing w:val="-12"/>
        </w:rPr>
        <w:t xml:space="preserve"> </w:t>
      </w:r>
      <w:r w:rsidRPr="00B34BD8">
        <w:rPr>
          <w:rFonts w:ascii="Arial" w:hAnsi="Arial" w:cs="Arial"/>
        </w:rPr>
        <w:t>la</w:t>
      </w:r>
      <w:r w:rsidRPr="00B34BD8">
        <w:rPr>
          <w:rFonts w:ascii="Arial" w:hAnsi="Arial" w:cs="Arial"/>
          <w:spacing w:val="-11"/>
        </w:rPr>
        <w:t xml:space="preserve"> </w:t>
      </w:r>
      <w:r w:rsidRPr="00B34BD8">
        <w:rPr>
          <w:rFonts w:ascii="Arial" w:hAnsi="Arial" w:cs="Arial"/>
        </w:rPr>
        <w:t>proximidad</w:t>
      </w:r>
      <w:r w:rsidRPr="00B34BD8">
        <w:rPr>
          <w:rFonts w:ascii="Arial" w:hAnsi="Arial" w:cs="Arial"/>
          <w:spacing w:val="-11"/>
        </w:rPr>
        <w:t xml:space="preserve"> </w:t>
      </w:r>
      <w:r w:rsidRPr="00B34BD8">
        <w:rPr>
          <w:rFonts w:ascii="Arial" w:hAnsi="Arial" w:cs="Arial"/>
        </w:rPr>
        <w:t>de</w:t>
      </w:r>
      <w:r w:rsidRPr="00B34BD8">
        <w:rPr>
          <w:rFonts w:ascii="Arial" w:hAnsi="Arial" w:cs="Arial"/>
          <w:spacing w:val="-10"/>
        </w:rPr>
        <w:t xml:space="preserve"> </w:t>
      </w:r>
      <w:r w:rsidRPr="00B34BD8">
        <w:rPr>
          <w:rFonts w:ascii="Arial" w:hAnsi="Arial" w:cs="Arial"/>
        </w:rPr>
        <w:t>líneas</w:t>
      </w:r>
      <w:r w:rsidRPr="00B34BD8">
        <w:rPr>
          <w:rFonts w:ascii="Arial" w:hAnsi="Arial" w:cs="Arial"/>
          <w:spacing w:val="-11"/>
        </w:rPr>
        <w:t xml:space="preserve"> </w:t>
      </w:r>
      <w:r w:rsidRPr="00B34BD8">
        <w:rPr>
          <w:rFonts w:ascii="Arial" w:hAnsi="Arial" w:cs="Arial"/>
        </w:rPr>
        <w:t>de</w:t>
      </w:r>
      <w:r w:rsidRPr="00B34BD8">
        <w:rPr>
          <w:rFonts w:ascii="Arial" w:hAnsi="Arial" w:cs="Arial"/>
          <w:spacing w:val="-11"/>
        </w:rPr>
        <w:t xml:space="preserve"> </w:t>
      </w:r>
      <w:r w:rsidRPr="00B34BD8">
        <w:rPr>
          <w:rFonts w:ascii="Arial" w:hAnsi="Arial" w:cs="Arial"/>
        </w:rPr>
        <w:t>media</w:t>
      </w:r>
      <w:r w:rsidRPr="00B34BD8">
        <w:rPr>
          <w:rFonts w:ascii="Arial" w:hAnsi="Arial" w:cs="Arial"/>
          <w:spacing w:val="-13"/>
        </w:rPr>
        <w:t xml:space="preserve"> </w:t>
      </w:r>
      <w:r w:rsidRPr="00B34BD8">
        <w:rPr>
          <w:rFonts w:ascii="Arial" w:hAnsi="Arial" w:cs="Arial"/>
        </w:rPr>
        <w:t>tensión,</w:t>
      </w:r>
      <w:r w:rsidRPr="00B34BD8">
        <w:rPr>
          <w:rFonts w:ascii="Arial" w:hAnsi="Arial" w:cs="Arial"/>
          <w:spacing w:val="-11"/>
        </w:rPr>
        <w:t xml:space="preserve"> </w:t>
      </w:r>
      <w:r w:rsidRPr="00B34BD8">
        <w:rPr>
          <w:rFonts w:ascii="Arial" w:hAnsi="Arial" w:cs="Arial"/>
        </w:rPr>
        <w:t>las</w:t>
      </w:r>
      <w:r w:rsidRPr="00B34BD8">
        <w:rPr>
          <w:rFonts w:ascii="Arial" w:hAnsi="Arial" w:cs="Arial"/>
          <w:spacing w:val="-11"/>
        </w:rPr>
        <w:t xml:space="preserve"> </w:t>
      </w:r>
      <w:r w:rsidRPr="00B34BD8">
        <w:rPr>
          <w:rFonts w:ascii="Arial" w:hAnsi="Arial" w:cs="Arial"/>
        </w:rPr>
        <w:t>mismas</w:t>
      </w:r>
      <w:r w:rsidRPr="00B34BD8">
        <w:rPr>
          <w:rFonts w:ascii="Arial" w:hAnsi="Arial" w:cs="Arial"/>
          <w:spacing w:val="-11"/>
        </w:rPr>
        <w:t xml:space="preserve"> </w:t>
      </w:r>
      <w:r w:rsidRPr="00B34BD8">
        <w:rPr>
          <w:rFonts w:ascii="Arial" w:hAnsi="Arial" w:cs="Arial"/>
        </w:rPr>
        <w:t>deberán</w:t>
      </w:r>
      <w:r w:rsidRPr="00B34BD8">
        <w:rPr>
          <w:rFonts w:ascii="Arial" w:hAnsi="Arial" w:cs="Arial"/>
          <w:spacing w:val="-13"/>
        </w:rPr>
        <w:t xml:space="preserve"> </w:t>
      </w:r>
      <w:proofErr w:type="spellStart"/>
      <w:r w:rsidRPr="00B34BD8">
        <w:rPr>
          <w:rFonts w:ascii="Arial" w:hAnsi="Arial" w:cs="Arial"/>
        </w:rPr>
        <w:t>desenergizarse</w:t>
      </w:r>
      <w:proofErr w:type="spellEnd"/>
      <w:r w:rsidRPr="00B34BD8">
        <w:rPr>
          <w:rFonts w:ascii="Arial" w:hAnsi="Arial" w:cs="Arial"/>
        </w:rPr>
        <w:t>.</w:t>
      </w:r>
    </w:p>
    <w:p w14:paraId="5E7E3C41" w14:textId="77777777" w:rsidR="00715CBE" w:rsidRPr="00B34BD8" w:rsidRDefault="00715CBE">
      <w:pPr>
        <w:pStyle w:val="Textoindependiente"/>
        <w:spacing w:before="1"/>
        <w:rPr>
          <w:rFonts w:ascii="Arial" w:hAnsi="Arial" w:cs="Arial"/>
          <w:sz w:val="23"/>
        </w:rPr>
      </w:pPr>
    </w:p>
    <w:p w14:paraId="191A464B" w14:textId="77777777" w:rsidR="00715CBE" w:rsidRPr="00B34BD8" w:rsidRDefault="00C84500">
      <w:pPr>
        <w:pStyle w:val="Textoindependiente"/>
        <w:ind w:left="102" w:right="124"/>
        <w:jc w:val="both"/>
        <w:rPr>
          <w:rFonts w:ascii="Arial" w:hAnsi="Arial" w:cs="Arial"/>
        </w:rPr>
      </w:pPr>
      <w:r w:rsidRPr="00B34BD8">
        <w:rPr>
          <w:rFonts w:ascii="Arial" w:hAnsi="Arial" w:cs="Arial"/>
        </w:rPr>
        <w:t>Todos los equipos y herramientas deberán estar dotados de interruptores que corten la alimentación automáticamente. Sus partes metálicas accesibles tendrán puestas a tierra.</w:t>
      </w:r>
    </w:p>
    <w:p w14:paraId="03F828E4" w14:textId="77777777" w:rsidR="00715CBE" w:rsidRPr="00B34BD8" w:rsidRDefault="00715CBE">
      <w:pPr>
        <w:pStyle w:val="Textoindependiente"/>
        <w:spacing w:before="1"/>
        <w:rPr>
          <w:rFonts w:ascii="Arial" w:hAnsi="Arial" w:cs="Arial"/>
          <w:sz w:val="23"/>
        </w:rPr>
      </w:pPr>
    </w:p>
    <w:p w14:paraId="45282E13" w14:textId="77777777" w:rsidR="00715CBE" w:rsidRPr="00B34BD8" w:rsidRDefault="00C84500">
      <w:pPr>
        <w:pStyle w:val="Textoindependiente"/>
        <w:ind w:left="102" w:right="116"/>
        <w:jc w:val="both"/>
        <w:rPr>
          <w:rFonts w:ascii="Arial" w:hAnsi="Arial" w:cs="Arial"/>
        </w:rPr>
      </w:pPr>
      <w:r w:rsidRPr="00B34BD8">
        <w:rPr>
          <w:rFonts w:ascii="Arial" w:hAnsi="Arial" w:cs="Arial"/>
        </w:rPr>
        <w:t>Deben señalizarse las áreas donde se usen cables subterráneos y se deberán proteger adecuadamente los empalmes entre cables subterráneos y líneas aéreas.</w:t>
      </w:r>
    </w:p>
    <w:p w14:paraId="2AC57CB0" w14:textId="77777777" w:rsidR="00715CBE" w:rsidRPr="00B34BD8" w:rsidRDefault="00715CBE">
      <w:pPr>
        <w:pStyle w:val="Textoindependiente"/>
        <w:spacing w:before="1"/>
        <w:rPr>
          <w:rFonts w:ascii="Arial" w:hAnsi="Arial" w:cs="Arial"/>
          <w:sz w:val="23"/>
        </w:rPr>
      </w:pPr>
    </w:p>
    <w:p w14:paraId="1BDD7B4D" w14:textId="77777777" w:rsidR="00715CBE" w:rsidRPr="00B34BD8" w:rsidRDefault="00C84500">
      <w:pPr>
        <w:pStyle w:val="Textoindependiente"/>
        <w:ind w:left="102" w:right="118"/>
        <w:jc w:val="both"/>
        <w:rPr>
          <w:rFonts w:ascii="Arial" w:hAnsi="Arial" w:cs="Arial"/>
        </w:rPr>
      </w:pPr>
      <w:r w:rsidRPr="00B34BD8">
        <w:rPr>
          <w:rFonts w:ascii="Arial" w:hAnsi="Arial" w:cs="Arial"/>
        </w:rPr>
        <w:t>Toda operación con Alta, Media y Baja tensión, deberá ser realizada exclusivamente por personal especializado</w:t>
      </w:r>
      <w:r w:rsidRPr="00B34BD8">
        <w:rPr>
          <w:rFonts w:ascii="Arial" w:hAnsi="Arial" w:cs="Arial"/>
          <w:spacing w:val="-16"/>
        </w:rPr>
        <w:t xml:space="preserve"> </w:t>
      </w:r>
      <w:r w:rsidRPr="00B34BD8">
        <w:rPr>
          <w:rFonts w:ascii="Arial" w:hAnsi="Arial" w:cs="Arial"/>
        </w:rPr>
        <w:t>con</w:t>
      </w:r>
      <w:r w:rsidRPr="00B34BD8">
        <w:rPr>
          <w:rFonts w:ascii="Arial" w:hAnsi="Arial" w:cs="Arial"/>
          <w:spacing w:val="-18"/>
        </w:rPr>
        <w:t xml:space="preserve"> </w:t>
      </w:r>
      <w:r w:rsidRPr="00B34BD8">
        <w:rPr>
          <w:rFonts w:ascii="Arial" w:hAnsi="Arial" w:cs="Arial"/>
        </w:rPr>
        <w:t>responsabilidad</w:t>
      </w:r>
      <w:r w:rsidRPr="00B34BD8">
        <w:rPr>
          <w:rFonts w:ascii="Arial" w:hAnsi="Arial" w:cs="Arial"/>
          <w:spacing w:val="-16"/>
        </w:rPr>
        <w:t xml:space="preserve"> </w:t>
      </w:r>
      <w:r w:rsidRPr="00B34BD8">
        <w:rPr>
          <w:rFonts w:ascii="Arial" w:hAnsi="Arial" w:cs="Arial"/>
        </w:rPr>
        <w:t>en</w:t>
      </w:r>
      <w:r w:rsidRPr="00B34BD8">
        <w:rPr>
          <w:rFonts w:ascii="Arial" w:hAnsi="Arial" w:cs="Arial"/>
          <w:spacing w:val="-18"/>
        </w:rPr>
        <w:t xml:space="preserve"> </w:t>
      </w:r>
      <w:r w:rsidRPr="00B34BD8">
        <w:rPr>
          <w:rFonts w:ascii="Arial" w:hAnsi="Arial" w:cs="Arial"/>
        </w:rPr>
        <w:t>la</w:t>
      </w:r>
      <w:r w:rsidRPr="00B34BD8">
        <w:rPr>
          <w:rFonts w:ascii="Arial" w:hAnsi="Arial" w:cs="Arial"/>
          <w:spacing w:val="-17"/>
        </w:rPr>
        <w:t xml:space="preserve"> </w:t>
      </w:r>
      <w:r w:rsidRPr="00B34BD8">
        <w:rPr>
          <w:rFonts w:ascii="Arial" w:hAnsi="Arial" w:cs="Arial"/>
        </w:rPr>
        <w:t>tarea.</w:t>
      </w:r>
      <w:r w:rsidRPr="00B34BD8">
        <w:rPr>
          <w:rFonts w:ascii="Arial" w:hAnsi="Arial" w:cs="Arial"/>
          <w:spacing w:val="-17"/>
        </w:rPr>
        <w:t xml:space="preserve"> </w:t>
      </w:r>
      <w:r w:rsidRPr="00B34BD8">
        <w:rPr>
          <w:rFonts w:ascii="Arial" w:hAnsi="Arial" w:cs="Arial"/>
        </w:rPr>
        <w:t>Los</w:t>
      </w:r>
      <w:r w:rsidRPr="00B34BD8">
        <w:rPr>
          <w:rFonts w:ascii="Arial" w:hAnsi="Arial" w:cs="Arial"/>
          <w:spacing w:val="-17"/>
        </w:rPr>
        <w:t xml:space="preserve"> </w:t>
      </w:r>
      <w:r w:rsidRPr="00B34BD8">
        <w:rPr>
          <w:rFonts w:ascii="Arial" w:hAnsi="Arial" w:cs="Arial"/>
        </w:rPr>
        <w:t>transformadores</w:t>
      </w:r>
      <w:r w:rsidRPr="00B34BD8">
        <w:rPr>
          <w:rFonts w:ascii="Arial" w:hAnsi="Arial" w:cs="Arial"/>
          <w:spacing w:val="-17"/>
        </w:rPr>
        <w:t xml:space="preserve"> </w:t>
      </w:r>
      <w:r w:rsidRPr="00B34BD8">
        <w:rPr>
          <w:rFonts w:ascii="Arial" w:hAnsi="Arial" w:cs="Arial"/>
        </w:rPr>
        <w:t>de</w:t>
      </w:r>
      <w:r w:rsidRPr="00B34BD8">
        <w:rPr>
          <w:rFonts w:ascii="Arial" w:hAnsi="Arial" w:cs="Arial"/>
          <w:spacing w:val="-16"/>
        </w:rPr>
        <w:t xml:space="preserve"> </w:t>
      </w:r>
      <w:r w:rsidRPr="00B34BD8">
        <w:rPr>
          <w:rFonts w:ascii="Arial" w:hAnsi="Arial" w:cs="Arial"/>
        </w:rPr>
        <w:t>tensión</w:t>
      </w:r>
      <w:r w:rsidRPr="00B34BD8">
        <w:rPr>
          <w:rFonts w:ascii="Arial" w:hAnsi="Arial" w:cs="Arial"/>
          <w:spacing w:val="-18"/>
        </w:rPr>
        <w:t xml:space="preserve"> </w:t>
      </w:r>
      <w:r w:rsidRPr="00B34BD8">
        <w:rPr>
          <w:rFonts w:ascii="Arial" w:hAnsi="Arial" w:cs="Arial"/>
        </w:rPr>
        <w:t>se</w:t>
      </w:r>
      <w:r w:rsidRPr="00B34BD8">
        <w:rPr>
          <w:rFonts w:ascii="Arial" w:hAnsi="Arial" w:cs="Arial"/>
          <w:spacing w:val="-17"/>
        </w:rPr>
        <w:t xml:space="preserve"> </w:t>
      </w:r>
      <w:r w:rsidRPr="00B34BD8">
        <w:rPr>
          <w:rFonts w:ascii="Arial" w:hAnsi="Arial" w:cs="Arial"/>
        </w:rPr>
        <w:t>ubicarán</w:t>
      </w:r>
      <w:r w:rsidRPr="00B34BD8">
        <w:rPr>
          <w:rFonts w:ascii="Arial" w:hAnsi="Arial" w:cs="Arial"/>
          <w:spacing w:val="-18"/>
        </w:rPr>
        <w:t xml:space="preserve"> </w:t>
      </w:r>
      <w:r w:rsidRPr="00B34BD8">
        <w:rPr>
          <w:rFonts w:ascii="Arial" w:hAnsi="Arial" w:cs="Arial"/>
        </w:rPr>
        <w:t>en</w:t>
      </w:r>
      <w:r w:rsidRPr="00B34BD8">
        <w:rPr>
          <w:rFonts w:ascii="Arial" w:hAnsi="Arial" w:cs="Arial"/>
          <w:spacing w:val="-18"/>
        </w:rPr>
        <w:t xml:space="preserve"> </w:t>
      </w:r>
      <w:r w:rsidRPr="00B34BD8">
        <w:rPr>
          <w:rFonts w:ascii="Arial" w:hAnsi="Arial" w:cs="Arial"/>
        </w:rPr>
        <w:t>áreas exentas de circulación. Se proveerá la existencia de un vallado alrededor de la misma que se señalizará</w:t>
      </w:r>
      <w:r w:rsidRPr="00B34BD8">
        <w:rPr>
          <w:rFonts w:ascii="Arial" w:hAnsi="Arial" w:cs="Arial"/>
          <w:spacing w:val="-3"/>
        </w:rPr>
        <w:t xml:space="preserve"> </w:t>
      </w:r>
      <w:r w:rsidRPr="00B34BD8">
        <w:rPr>
          <w:rFonts w:ascii="Arial" w:hAnsi="Arial" w:cs="Arial"/>
        </w:rPr>
        <w:t>adecuadamente.</w:t>
      </w:r>
    </w:p>
    <w:p w14:paraId="5186B13D" w14:textId="77777777" w:rsidR="00715CBE" w:rsidRPr="00B34BD8" w:rsidRDefault="00715CBE">
      <w:pPr>
        <w:pStyle w:val="Textoindependiente"/>
        <w:rPr>
          <w:rFonts w:ascii="Arial" w:hAnsi="Arial" w:cs="Arial"/>
          <w:sz w:val="23"/>
        </w:rPr>
      </w:pPr>
    </w:p>
    <w:p w14:paraId="74F70873" w14:textId="77777777" w:rsidR="00715CBE" w:rsidRPr="00B34BD8" w:rsidRDefault="00C84500">
      <w:pPr>
        <w:pStyle w:val="Textoindependiente"/>
        <w:ind w:left="102"/>
        <w:jc w:val="both"/>
        <w:rPr>
          <w:rFonts w:ascii="Arial" w:hAnsi="Arial" w:cs="Arial"/>
        </w:rPr>
      </w:pPr>
      <w:r w:rsidRPr="00B34BD8">
        <w:rPr>
          <w:rFonts w:ascii="Arial" w:hAnsi="Arial" w:cs="Arial"/>
        </w:rPr>
        <w:t>ARTICULO 87. — Mantenimiento de las instalaciones.</w:t>
      </w:r>
    </w:p>
    <w:p w14:paraId="6C57C439" w14:textId="77777777" w:rsidR="00715CBE" w:rsidRPr="00B34BD8" w:rsidRDefault="00715CBE">
      <w:pPr>
        <w:pStyle w:val="Textoindependiente"/>
        <w:rPr>
          <w:rFonts w:ascii="Arial" w:hAnsi="Arial" w:cs="Arial"/>
          <w:sz w:val="23"/>
        </w:rPr>
      </w:pPr>
    </w:p>
    <w:p w14:paraId="09426A54" w14:textId="77777777" w:rsidR="00715CBE" w:rsidRPr="00B34BD8" w:rsidRDefault="00C84500">
      <w:pPr>
        <w:pStyle w:val="Textoindependiente"/>
        <w:spacing w:before="1"/>
        <w:ind w:left="102" w:right="117"/>
        <w:jc w:val="both"/>
        <w:rPr>
          <w:rFonts w:ascii="Arial" w:hAnsi="Arial" w:cs="Arial"/>
        </w:rPr>
      </w:pPr>
      <w:r w:rsidRPr="00B34BD8">
        <w:rPr>
          <w:rFonts w:ascii="Arial" w:hAnsi="Arial" w:cs="Arial"/>
        </w:rPr>
        <w:t>Las instalaciones eléctricas deberán ser revisadas periódicamente y mantenidas en buen estado, conservándose las características originales de cada uno de sus componentes. Todas las anormalidades, constatadas o potenciales, detectadas en el material eléctrico y sus accesorios deben ser corregidos mediante su remplazo o reparación por personal competente.</w:t>
      </w:r>
    </w:p>
    <w:p w14:paraId="3D404BC9" w14:textId="77777777" w:rsidR="00715CBE" w:rsidRPr="00B34BD8" w:rsidRDefault="00715CBE">
      <w:pPr>
        <w:pStyle w:val="Textoindependiente"/>
        <w:spacing w:before="4"/>
        <w:rPr>
          <w:rFonts w:ascii="Arial" w:hAnsi="Arial" w:cs="Arial"/>
          <w:sz w:val="23"/>
        </w:rPr>
      </w:pPr>
    </w:p>
    <w:p w14:paraId="266ABE16" w14:textId="77777777" w:rsidR="00715CBE" w:rsidRPr="00B34BD8" w:rsidRDefault="00C84500">
      <w:pPr>
        <w:pStyle w:val="Textoindependiente"/>
        <w:spacing w:line="237" w:lineRule="auto"/>
        <w:ind w:left="102" w:right="123"/>
        <w:jc w:val="both"/>
        <w:rPr>
          <w:rFonts w:ascii="Arial" w:hAnsi="Arial" w:cs="Arial"/>
        </w:rPr>
      </w:pPr>
      <w:r w:rsidRPr="00B34BD8">
        <w:rPr>
          <w:rFonts w:ascii="Arial" w:hAnsi="Arial" w:cs="Arial"/>
        </w:rPr>
        <w:t>La</w:t>
      </w:r>
      <w:r w:rsidRPr="00B34BD8">
        <w:rPr>
          <w:rFonts w:ascii="Arial" w:hAnsi="Arial" w:cs="Arial"/>
          <w:spacing w:val="-14"/>
        </w:rPr>
        <w:t xml:space="preserve"> </w:t>
      </w:r>
      <w:r w:rsidRPr="00B34BD8">
        <w:rPr>
          <w:rFonts w:ascii="Arial" w:hAnsi="Arial" w:cs="Arial"/>
        </w:rPr>
        <w:t>reparación</w:t>
      </w:r>
      <w:r w:rsidRPr="00B34BD8">
        <w:rPr>
          <w:rFonts w:ascii="Arial" w:hAnsi="Arial" w:cs="Arial"/>
          <w:spacing w:val="-15"/>
        </w:rPr>
        <w:t xml:space="preserve"> </w:t>
      </w:r>
      <w:r w:rsidRPr="00B34BD8">
        <w:rPr>
          <w:rFonts w:ascii="Arial" w:hAnsi="Arial" w:cs="Arial"/>
        </w:rPr>
        <w:t>debe</w:t>
      </w:r>
      <w:r w:rsidRPr="00B34BD8">
        <w:rPr>
          <w:rFonts w:ascii="Arial" w:hAnsi="Arial" w:cs="Arial"/>
          <w:spacing w:val="-13"/>
        </w:rPr>
        <w:t xml:space="preserve"> </w:t>
      </w:r>
      <w:r w:rsidRPr="00B34BD8">
        <w:rPr>
          <w:rFonts w:ascii="Arial" w:hAnsi="Arial" w:cs="Arial"/>
        </w:rPr>
        <w:t>asegurar</w:t>
      </w:r>
      <w:r w:rsidRPr="00B34BD8">
        <w:rPr>
          <w:rFonts w:ascii="Arial" w:hAnsi="Arial" w:cs="Arial"/>
          <w:spacing w:val="-14"/>
        </w:rPr>
        <w:t xml:space="preserve"> </w:t>
      </w:r>
      <w:r w:rsidRPr="00B34BD8">
        <w:rPr>
          <w:rFonts w:ascii="Arial" w:hAnsi="Arial" w:cs="Arial"/>
        </w:rPr>
        <w:t>el</w:t>
      </w:r>
      <w:r w:rsidRPr="00B34BD8">
        <w:rPr>
          <w:rFonts w:ascii="Arial" w:hAnsi="Arial" w:cs="Arial"/>
          <w:spacing w:val="-13"/>
        </w:rPr>
        <w:t xml:space="preserve"> </w:t>
      </w:r>
      <w:r w:rsidRPr="00B34BD8">
        <w:rPr>
          <w:rFonts w:ascii="Arial" w:hAnsi="Arial" w:cs="Arial"/>
        </w:rPr>
        <w:t>restablecimiento</w:t>
      </w:r>
      <w:r w:rsidRPr="00B34BD8">
        <w:rPr>
          <w:rFonts w:ascii="Arial" w:hAnsi="Arial" w:cs="Arial"/>
          <w:spacing w:val="-13"/>
        </w:rPr>
        <w:t xml:space="preserve"> </w:t>
      </w:r>
      <w:r w:rsidRPr="00B34BD8">
        <w:rPr>
          <w:rFonts w:ascii="Arial" w:hAnsi="Arial" w:cs="Arial"/>
        </w:rPr>
        <w:t>total</w:t>
      </w:r>
      <w:r w:rsidRPr="00B34BD8">
        <w:rPr>
          <w:rFonts w:ascii="Arial" w:hAnsi="Arial" w:cs="Arial"/>
          <w:spacing w:val="-14"/>
        </w:rPr>
        <w:t xml:space="preserve"> </w:t>
      </w:r>
      <w:r w:rsidRPr="00B34BD8">
        <w:rPr>
          <w:rFonts w:ascii="Arial" w:hAnsi="Arial" w:cs="Arial"/>
        </w:rPr>
        <w:t>de</w:t>
      </w:r>
      <w:r w:rsidRPr="00B34BD8">
        <w:rPr>
          <w:rFonts w:ascii="Arial" w:hAnsi="Arial" w:cs="Arial"/>
          <w:spacing w:val="-13"/>
        </w:rPr>
        <w:t xml:space="preserve"> </w:t>
      </w:r>
      <w:r w:rsidRPr="00B34BD8">
        <w:rPr>
          <w:rFonts w:ascii="Arial" w:hAnsi="Arial" w:cs="Arial"/>
        </w:rPr>
        <w:t>las</w:t>
      </w:r>
      <w:r w:rsidRPr="00B34BD8">
        <w:rPr>
          <w:rFonts w:ascii="Arial" w:hAnsi="Arial" w:cs="Arial"/>
          <w:spacing w:val="-14"/>
        </w:rPr>
        <w:t xml:space="preserve"> </w:t>
      </w:r>
      <w:r w:rsidRPr="00B34BD8">
        <w:rPr>
          <w:rFonts w:ascii="Arial" w:hAnsi="Arial" w:cs="Arial"/>
        </w:rPr>
        <w:t>características</w:t>
      </w:r>
      <w:r w:rsidRPr="00B34BD8">
        <w:rPr>
          <w:rFonts w:ascii="Arial" w:hAnsi="Arial" w:cs="Arial"/>
          <w:spacing w:val="-17"/>
        </w:rPr>
        <w:t xml:space="preserve"> </w:t>
      </w:r>
      <w:r w:rsidRPr="00B34BD8">
        <w:rPr>
          <w:rFonts w:ascii="Arial" w:hAnsi="Arial" w:cs="Arial"/>
        </w:rPr>
        <w:t>originales</w:t>
      </w:r>
      <w:r w:rsidRPr="00B34BD8">
        <w:rPr>
          <w:rFonts w:ascii="Arial" w:hAnsi="Arial" w:cs="Arial"/>
          <w:spacing w:val="-13"/>
        </w:rPr>
        <w:t xml:space="preserve"> </w:t>
      </w:r>
      <w:r w:rsidRPr="00B34BD8">
        <w:rPr>
          <w:rFonts w:ascii="Arial" w:hAnsi="Arial" w:cs="Arial"/>
        </w:rPr>
        <w:t>del</w:t>
      </w:r>
      <w:r w:rsidRPr="00B34BD8">
        <w:rPr>
          <w:rFonts w:ascii="Arial" w:hAnsi="Arial" w:cs="Arial"/>
          <w:spacing w:val="-13"/>
        </w:rPr>
        <w:t xml:space="preserve"> </w:t>
      </w:r>
      <w:r w:rsidRPr="00B34BD8">
        <w:rPr>
          <w:rFonts w:ascii="Arial" w:hAnsi="Arial" w:cs="Arial"/>
        </w:rPr>
        <w:t>elemento fallado.</w:t>
      </w:r>
    </w:p>
    <w:p w14:paraId="61319B8A" w14:textId="77777777" w:rsidR="00715CBE" w:rsidRPr="00B34BD8" w:rsidRDefault="00715CBE">
      <w:pPr>
        <w:pStyle w:val="Textoindependiente"/>
        <w:spacing w:before="5"/>
        <w:rPr>
          <w:rFonts w:ascii="Arial" w:hAnsi="Arial" w:cs="Arial"/>
          <w:sz w:val="23"/>
        </w:rPr>
      </w:pPr>
    </w:p>
    <w:p w14:paraId="5120EF68" w14:textId="77777777" w:rsidR="00715CBE" w:rsidRPr="00B34BD8" w:rsidRDefault="00C84500">
      <w:pPr>
        <w:pStyle w:val="Textoindependiente"/>
        <w:spacing w:line="237" w:lineRule="auto"/>
        <w:ind w:left="102" w:right="123"/>
        <w:jc w:val="both"/>
        <w:rPr>
          <w:rFonts w:ascii="Arial" w:hAnsi="Arial" w:cs="Arial"/>
        </w:rPr>
      </w:pPr>
      <w:r w:rsidRPr="00B34BD8">
        <w:rPr>
          <w:rFonts w:ascii="Arial" w:hAnsi="Arial" w:cs="Arial"/>
        </w:rPr>
        <w:t>La actuación, sin causa conocida, de los dispositivos de protección contra cortocircuitos, sobrecargas, contactos directos o indirectos, deberá ser motivo de una detallada revisión de la instalación, antes de restablecer el servicio.</w:t>
      </w:r>
      <w:bookmarkStart w:id="0" w:name="_GoBack"/>
      <w:bookmarkEnd w:id="0"/>
    </w:p>
    <w:sectPr w:rsidR="00715CBE" w:rsidRPr="00B34BD8">
      <w:headerReference w:type="default" r:id="rId56"/>
      <w:footerReference w:type="default" r:id="rId57"/>
      <w:pgSz w:w="12240" w:h="15840"/>
      <w:pgMar w:top="1340" w:right="158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7BD65" w14:textId="77777777" w:rsidR="00511E9F" w:rsidRDefault="00511E9F">
      <w:r>
        <w:separator/>
      </w:r>
    </w:p>
  </w:endnote>
  <w:endnote w:type="continuationSeparator" w:id="0">
    <w:p w14:paraId="600D0E4B" w14:textId="77777777" w:rsidR="00511E9F" w:rsidRDefault="00511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0"/>
      <w:gridCol w:w="3020"/>
      <w:gridCol w:w="3020"/>
    </w:tblGrid>
    <w:tr w:rsidR="0D5C8DA0" w14:paraId="6A329871" w14:textId="77777777" w:rsidTr="0D5C8DA0">
      <w:tc>
        <w:tcPr>
          <w:tcW w:w="3020" w:type="dxa"/>
        </w:tcPr>
        <w:p w14:paraId="11E8234C" w14:textId="3076D02D" w:rsidR="0D5C8DA0" w:rsidRDefault="0D5C8DA0" w:rsidP="0D5C8DA0">
          <w:pPr>
            <w:pStyle w:val="Encabezado"/>
            <w:ind w:left="-115"/>
          </w:pPr>
        </w:p>
      </w:tc>
      <w:tc>
        <w:tcPr>
          <w:tcW w:w="3020" w:type="dxa"/>
        </w:tcPr>
        <w:p w14:paraId="5DEDE954" w14:textId="74BFF78F" w:rsidR="0D5C8DA0" w:rsidRDefault="0D5C8DA0" w:rsidP="0D5C8DA0">
          <w:pPr>
            <w:pStyle w:val="Encabezado"/>
            <w:jc w:val="center"/>
          </w:pPr>
        </w:p>
      </w:tc>
      <w:tc>
        <w:tcPr>
          <w:tcW w:w="3020" w:type="dxa"/>
        </w:tcPr>
        <w:p w14:paraId="0227B048" w14:textId="6F0C7329" w:rsidR="0D5C8DA0" w:rsidRDefault="0D5C8DA0" w:rsidP="0D5C8DA0">
          <w:pPr>
            <w:pStyle w:val="Encabezado"/>
            <w:ind w:right="-115"/>
            <w:jc w:val="right"/>
          </w:pPr>
        </w:p>
      </w:tc>
    </w:tr>
  </w:tbl>
  <w:p w14:paraId="07D3870A" w14:textId="70D34305" w:rsidR="0D5C8DA0" w:rsidRDefault="0D5C8DA0" w:rsidP="0D5C8DA0">
    <w:pPr>
      <w:pStyle w:val="Piedepgina"/>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0"/>
      <w:gridCol w:w="3020"/>
      <w:gridCol w:w="3020"/>
    </w:tblGrid>
    <w:tr w:rsidR="0D5C8DA0" w14:paraId="7479FDE2" w14:textId="77777777" w:rsidTr="0D5C8DA0">
      <w:tc>
        <w:tcPr>
          <w:tcW w:w="3020" w:type="dxa"/>
        </w:tcPr>
        <w:p w14:paraId="1774529C" w14:textId="4C25C34D" w:rsidR="0D5C8DA0" w:rsidRDefault="0D5C8DA0" w:rsidP="0D5C8DA0">
          <w:pPr>
            <w:pStyle w:val="Encabezado"/>
            <w:ind w:left="-115"/>
          </w:pPr>
        </w:p>
      </w:tc>
      <w:tc>
        <w:tcPr>
          <w:tcW w:w="3020" w:type="dxa"/>
        </w:tcPr>
        <w:p w14:paraId="072C0CD4" w14:textId="026F546C" w:rsidR="0D5C8DA0" w:rsidRDefault="0D5C8DA0" w:rsidP="0D5C8DA0">
          <w:pPr>
            <w:pStyle w:val="Encabezado"/>
            <w:jc w:val="center"/>
          </w:pPr>
        </w:p>
      </w:tc>
      <w:tc>
        <w:tcPr>
          <w:tcW w:w="3020" w:type="dxa"/>
        </w:tcPr>
        <w:p w14:paraId="4A7ABCBE" w14:textId="1574DFE6" w:rsidR="0D5C8DA0" w:rsidRDefault="0D5C8DA0" w:rsidP="0D5C8DA0">
          <w:pPr>
            <w:pStyle w:val="Encabezado"/>
            <w:ind w:right="-115"/>
            <w:jc w:val="right"/>
          </w:pPr>
        </w:p>
      </w:tc>
    </w:tr>
  </w:tbl>
  <w:p w14:paraId="0FADF03F" w14:textId="7CED285D" w:rsidR="0D5C8DA0" w:rsidRDefault="0D5C8DA0" w:rsidP="0D5C8DA0">
    <w:pPr>
      <w:pStyle w:val="Piedepgina"/>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0"/>
      <w:gridCol w:w="3020"/>
      <w:gridCol w:w="3020"/>
    </w:tblGrid>
    <w:tr w:rsidR="0D5C8DA0" w14:paraId="6FA7C3A5" w14:textId="77777777" w:rsidTr="0D5C8DA0">
      <w:tc>
        <w:tcPr>
          <w:tcW w:w="3020" w:type="dxa"/>
        </w:tcPr>
        <w:p w14:paraId="25A53778" w14:textId="1407D5CA" w:rsidR="0D5C8DA0" w:rsidRDefault="0D5C8DA0" w:rsidP="0D5C8DA0">
          <w:pPr>
            <w:pStyle w:val="Encabezado"/>
            <w:ind w:left="-115"/>
          </w:pPr>
        </w:p>
      </w:tc>
      <w:tc>
        <w:tcPr>
          <w:tcW w:w="3020" w:type="dxa"/>
        </w:tcPr>
        <w:p w14:paraId="244CB85C" w14:textId="49A076D6" w:rsidR="0D5C8DA0" w:rsidRDefault="0D5C8DA0" w:rsidP="0D5C8DA0">
          <w:pPr>
            <w:pStyle w:val="Encabezado"/>
            <w:jc w:val="center"/>
          </w:pPr>
        </w:p>
      </w:tc>
      <w:tc>
        <w:tcPr>
          <w:tcW w:w="3020" w:type="dxa"/>
        </w:tcPr>
        <w:p w14:paraId="1F8A3DE0" w14:textId="5D1EF7D6" w:rsidR="0D5C8DA0" w:rsidRDefault="0D5C8DA0" w:rsidP="0D5C8DA0">
          <w:pPr>
            <w:pStyle w:val="Encabezado"/>
            <w:ind w:right="-115"/>
            <w:jc w:val="right"/>
          </w:pPr>
        </w:p>
      </w:tc>
    </w:tr>
  </w:tbl>
  <w:p w14:paraId="35FCB78B" w14:textId="3986F240" w:rsidR="0D5C8DA0" w:rsidRDefault="0D5C8DA0" w:rsidP="0D5C8DA0">
    <w:pPr>
      <w:pStyle w:val="Piedepgina"/>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0"/>
      <w:gridCol w:w="3020"/>
      <w:gridCol w:w="3020"/>
    </w:tblGrid>
    <w:tr w:rsidR="0D5C8DA0" w14:paraId="4A1FB538" w14:textId="77777777" w:rsidTr="0D5C8DA0">
      <w:tc>
        <w:tcPr>
          <w:tcW w:w="3020" w:type="dxa"/>
        </w:tcPr>
        <w:p w14:paraId="1013FB71" w14:textId="68D75A38" w:rsidR="0D5C8DA0" w:rsidRDefault="0D5C8DA0" w:rsidP="0D5C8DA0">
          <w:pPr>
            <w:pStyle w:val="Encabezado"/>
            <w:ind w:left="-115"/>
          </w:pPr>
        </w:p>
      </w:tc>
      <w:tc>
        <w:tcPr>
          <w:tcW w:w="3020" w:type="dxa"/>
        </w:tcPr>
        <w:p w14:paraId="248DCDA5" w14:textId="68ACC4C4" w:rsidR="0D5C8DA0" w:rsidRDefault="0D5C8DA0" w:rsidP="0D5C8DA0">
          <w:pPr>
            <w:pStyle w:val="Encabezado"/>
            <w:jc w:val="center"/>
          </w:pPr>
        </w:p>
      </w:tc>
      <w:tc>
        <w:tcPr>
          <w:tcW w:w="3020" w:type="dxa"/>
        </w:tcPr>
        <w:p w14:paraId="1F76B263" w14:textId="48CB7A2C" w:rsidR="0D5C8DA0" w:rsidRDefault="0D5C8DA0" w:rsidP="0D5C8DA0">
          <w:pPr>
            <w:pStyle w:val="Encabezado"/>
            <w:ind w:right="-115"/>
            <w:jc w:val="right"/>
          </w:pPr>
        </w:p>
      </w:tc>
    </w:tr>
  </w:tbl>
  <w:p w14:paraId="718E8A42" w14:textId="0CFAB997" w:rsidR="0D5C8DA0" w:rsidRDefault="0D5C8DA0" w:rsidP="0D5C8DA0">
    <w:pPr>
      <w:pStyle w:val="Piedepgina"/>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0"/>
      <w:gridCol w:w="3020"/>
      <w:gridCol w:w="3020"/>
    </w:tblGrid>
    <w:tr w:rsidR="0D5C8DA0" w14:paraId="5B578A5F" w14:textId="77777777" w:rsidTr="0D5C8DA0">
      <w:tc>
        <w:tcPr>
          <w:tcW w:w="3020" w:type="dxa"/>
        </w:tcPr>
        <w:p w14:paraId="657ADB79" w14:textId="073AA700" w:rsidR="0D5C8DA0" w:rsidRDefault="0D5C8DA0" w:rsidP="0D5C8DA0">
          <w:pPr>
            <w:pStyle w:val="Encabezado"/>
            <w:ind w:left="-115"/>
          </w:pPr>
        </w:p>
      </w:tc>
      <w:tc>
        <w:tcPr>
          <w:tcW w:w="3020" w:type="dxa"/>
        </w:tcPr>
        <w:p w14:paraId="6E474D82" w14:textId="744C638B" w:rsidR="0D5C8DA0" w:rsidRDefault="0D5C8DA0" w:rsidP="0D5C8DA0">
          <w:pPr>
            <w:pStyle w:val="Encabezado"/>
            <w:jc w:val="center"/>
          </w:pPr>
        </w:p>
      </w:tc>
      <w:tc>
        <w:tcPr>
          <w:tcW w:w="3020" w:type="dxa"/>
        </w:tcPr>
        <w:p w14:paraId="29E23259" w14:textId="54D30AA8" w:rsidR="0D5C8DA0" w:rsidRDefault="0D5C8DA0" w:rsidP="0D5C8DA0">
          <w:pPr>
            <w:pStyle w:val="Encabezado"/>
            <w:ind w:right="-115"/>
            <w:jc w:val="right"/>
          </w:pPr>
        </w:p>
      </w:tc>
    </w:tr>
  </w:tbl>
  <w:p w14:paraId="6EAE26EB" w14:textId="5A3F3766" w:rsidR="0D5C8DA0" w:rsidRDefault="0D5C8DA0" w:rsidP="0D5C8DA0">
    <w:pPr>
      <w:pStyle w:val="Piedepgina"/>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0"/>
      <w:gridCol w:w="3020"/>
      <w:gridCol w:w="3020"/>
    </w:tblGrid>
    <w:tr w:rsidR="0D5C8DA0" w14:paraId="34D7229C" w14:textId="77777777" w:rsidTr="0D5C8DA0">
      <w:tc>
        <w:tcPr>
          <w:tcW w:w="3020" w:type="dxa"/>
        </w:tcPr>
        <w:p w14:paraId="7A536622" w14:textId="39030229" w:rsidR="0D5C8DA0" w:rsidRDefault="0D5C8DA0" w:rsidP="0D5C8DA0">
          <w:pPr>
            <w:pStyle w:val="Encabezado"/>
            <w:ind w:left="-115"/>
          </w:pPr>
        </w:p>
      </w:tc>
      <w:tc>
        <w:tcPr>
          <w:tcW w:w="3020" w:type="dxa"/>
        </w:tcPr>
        <w:p w14:paraId="71FC7FE8" w14:textId="2BD16CAC" w:rsidR="0D5C8DA0" w:rsidRDefault="0D5C8DA0" w:rsidP="0D5C8DA0">
          <w:pPr>
            <w:pStyle w:val="Encabezado"/>
            <w:jc w:val="center"/>
          </w:pPr>
        </w:p>
      </w:tc>
      <w:tc>
        <w:tcPr>
          <w:tcW w:w="3020" w:type="dxa"/>
        </w:tcPr>
        <w:p w14:paraId="6C1F5D30" w14:textId="0AB3E7D7" w:rsidR="0D5C8DA0" w:rsidRDefault="0D5C8DA0" w:rsidP="0D5C8DA0">
          <w:pPr>
            <w:pStyle w:val="Encabezado"/>
            <w:ind w:right="-115"/>
            <w:jc w:val="right"/>
          </w:pPr>
        </w:p>
      </w:tc>
    </w:tr>
  </w:tbl>
  <w:p w14:paraId="2FF30CB5" w14:textId="75569C9E" w:rsidR="0D5C8DA0" w:rsidRDefault="0D5C8DA0" w:rsidP="0D5C8DA0">
    <w:pPr>
      <w:pStyle w:val="Piedepgina"/>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0"/>
      <w:gridCol w:w="3020"/>
      <w:gridCol w:w="3020"/>
    </w:tblGrid>
    <w:tr w:rsidR="0D5C8DA0" w14:paraId="57CDD717" w14:textId="77777777" w:rsidTr="0D5C8DA0">
      <w:tc>
        <w:tcPr>
          <w:tcW w:w="3020" w:type="dxa"/>
        </w:tcPr>
        <w:p w14:paraId="30F5EC32" w14:textId="33E2A0C7" w:rsidR="0D5C8DA0" w:rsidRDefault="0D5C8DA0" w:rsidP="0D5C8DA0">
          <w:pPr>
            <w:pStyle w:val="Encabezado"/>
            <w:ind w:left="-115"/>
          </w:pPr>
        </w:p>
      </w:tc>
      <w:tc>
        <w:tcPr>
          <w:tcW w:w="3020" w:type="dxa"/>
        </w:tcPr>
        <w:p w14:paraId="5C771967" w14:textId="406B6F44" w:rsidR="0D5C8DA0" w:rsidRDefault="0D5C8DA0" w:rsidP="0D5C8DA0">
          <w:pPr>
            <w:pStyle w:val="Encabezado"/>
            <w:jc w:val="center"/>
          </w:pPr>
        </w:p>
      </w:tc>
      <w:tc>
        <w:tcPr>
          <w:tcW w:w="3020" w:type="dxa"/>
        </w:tcPr>
        <w:p w14:paraId="354FEF5E" w14:textId="06E8BADB" w:rsidR="0D5C8DA0" w:rsidRDefault="0D5C8DA0" w:rsidP="0D5C8DA0">
          <w:pPr>
            <w:pStyle w:val="Encabezado"/>
            <w:ind w:right="-115"/>
            <w:jc w:val="right"/>
          </w:pPr>
        </w:p>
      </w:tc>
    </w:tr>
  </w:tbl>
  <w:p w14:paraId="0F2A5358" w14:textId="2D253783" w:rsidR="0D5C8DA0" w:rsidRDefault="0D5C8DA0" w:rsidP="0D5C8DA0">
    <w:pPr>
      <w:pStyle w:val="Piedepgina"/>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0"/>
      <w:gridCol w:w="3020"/>
      <w:gridCol w:w="3020"/>
    </w:tblGrid>
    <w:tr w:rsidR="0D5C8DA0" w14:paraId="402A3940" w14:textId="77777777" w:rsidTr="0D5C8DA0">
      <w:tc>
        <w:tcPr>
          <w:tcW w:w="3020" w:type="dxa"/>
        </w:tcPr>
        <w:p w14:paraId="5BFC56BC" w14:textId="62517988" w:rsidR="0D5C8DA0" w:rsidRDefault="0D5C8DA0" w:rsidP="0D5C8DA0">
          <w:pPr>
            <w:pStyle w:val="Encabezado"/>
            <w:ind w:left="-115"/>
          </w:pPr>
        </w:p>
      </w:tc>
      <w:tc>
        <w:tcPr>
          <w:tcW w:w="3020" w:type="dxa"/>
        </w:tcPr>
        <w:p w14:paraId="78AB5ACB" w14:textId="550D8AA1" w:rsidR="0D5C8DA0" w:rsidRDefault="0D5C8DA0" w:rsidP="0D5C8DA0">
          <w:pPr>
            <w:pStyle w:val="Encabezado"/>
            <w:jc w:val="center"/>
          </w:pPr>
        </w:p>
      </w:tc>
      <w:tc>
        <w:tcPr>
          <w:tcW w:w="3020" w:type="dxa"/>
        </w:tcPr>
        <w:p w14:paraId="4A6B286F" w14:textId="519820E4" w:rsidR="0D5C8DA0" w:rsidRDefault="0D5C8DA0" w:rsidP="0D5C8DA0">
          <w:pPr>
            <w:pStyle w:val="Encabezado"/>
            <w:ind w:right="-115"/>
            <w:jc w:val="right"/>
          </w:pPr>
        </w:p>
      </w:tc>
    </w:tr>
  </w:tbl>
  <w:p w14:paraId="6312DA74" w14:textId="328C3984" w:rsidR="0D5C8DA0" w:rsidRDefault="0D5C8DA0" w:rsidP="0D5C8DA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0"/>
      <w:gridCol w:w="3020"/>
      <w:gridCol w:w="3020"/>
    </w:tblGrid>
    <w:tr w:rsidR="0D5C8DA0" w14:paraId="29F5C5B2" w14:textId="77777777" w:rsidTr="0D5C8DA0">
      <w:tc>
        <w:tcPr>
          <w:tcW w:w="3020" w:type="dxa"/>
        </w:tcPr>
        <w:p w14:paraId="3C01BBF0" w14:textId="4F075282" w:rsidR="0D5C8DA0" w:rsidRDefault="0D5C8DA0" w:rsidP="0D5C8DA0">
          <w:pPr>
            <w:pStyle w:val="Encabezado"/>
            <w:ind w:left="-115"/>
          </w:pPr>
        </w:p>
      </w:tc>
      <w:tc>
        <w:tcPr>
          <w:tcW w:w="3020" w:type="dxa"/>
        </w:tcPr>
        <w:p w14:paraId="39D27D37" w14:textId="688DA54B" w:rsidR="0D5C8DA0" w:rsidRDefault="0D5C8DA0" w:rsidP="0D5C8DA0">
          <w:pPr>
            <w:pStyle w:val="Encabezado"/>
            <w:jc w:val="center"/>
          </w:pPr>
        </w:p>
      </w:tc>
      <w:tc>
        <w:tcPr>
          <w:tcW w:w="3020" w:type="dxa"/>
        </w:tcPr>
        <w:p w14:paraId="3DD1FAD6" w14:textId="3159ADE0" w:rsidR="0D5C8DA0" w:rsidRDefault="0D5C8DA0" w:rsidP="0D5C8DA0">
          <w:pPr>
            <w:pStyle w:val="Encabezado"/>
            <w:ind w:right="-115"/>
            <w:jc w:val="right"/>
          </w:pPr>
        </w:p>
      </w:tc>
    </w:tr>
  </w:tbl>
  <w:p w14:paraId="372DCAC3" w14:textId="6257F707" w:rsidR="0D5C8DA0" w:rsidRDefault="0D5C8DA0" w:rsidP="0D5C8DA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0"/>
      <w:gridCol w:w="3020"/>
      <w:gridCol w:w="3020"/>
    </w:tblGrid>
    <w:tr w:rsidR="0D5C8DA0" w14:paraId="701FCFE0" w14:textId="77777777" w:rsidTr="0D5C8DA0">
      <w:tc>
        <w:tcPr>
          <w:tcW w:w="3020" w:type="dxa"/>
        </w:tcPr>
        <w:p w14:paraId="0ADC2A49" w14:textId="5DB10687" w:rsidR="0D5C8DA0" w:rsidRDefault="0D5C8DA0" w:rsidP="0D5C8DA0">
          <w:pPr>
            <w:pStyle w:val="Encabezado"/>
            <w:ind w:left="-115"/>
          </w:pPr>
        </w:p>
      </w:tc>
      <w:tc>
        <w:tcPr>
          <w:tcW w:w="3020" w:type="dxa"/>
        </w:tcPr>
        <w:p w14:paraId="64CBAA15" w14:textId="5B860E0E" w:rsidR="0D5C8DA0" w:rsidRDefault="0D5C8DA0" w:rsidP="0D5C8DA0">
          <w:pPr>
            <w:pStyle w:val="Encabezado"/>
            <w:jc w:val="center"/>
          </w:pPr>
        </w:p>
      </w:tc>
      <w:tc>
        <w:tcPr>
          <w:tcW w:w="3020" w:type="dxa"/>
        </w:tcPr>
        <w:p w14:paraId="598FD364" w14:textId="460028F4" w:rsidR="0D5C8DA0" w:rsidRDefault="0D5C8DA0" w:rsidP="0D5C8DA0">
          <w:pPr>
            <w:pStyle w:val="Encabezado"/>
            <w:ind w:right="-115"/>
            <w:jc w:val="right"/>
          </w:pPr>
        </w:p>
      </w:tc>
    </w:tr>
  </w:tbl>
  <w:p w14:paraId="6570C131" w14:textId="07329B7B" w:rsidR="0D5C8DA0" w:rsidRDefault="0D5C8DA0" w:rsidP="0D5C8DA0">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0"/>
      <w:gridCol w:w="3020"/>
      <w:gridCol w:w="3020"/>
    </w:tblGrid>
    <w:tr w:rsidR="0D5C8DA0" w14:paraId="1BE16AEB" w14:textId="77777777" w:rsidTr="0D5C8DA0">
      <w:tc>
        <w:tcPr>
          <w:tcW w:w="3020" w:type="dxa"/>
        </w:tcPr>
        <w:p w14:paraId="2E5817DF" w14:textId="604A53A4" w:rsidR="0D5C8DA0" w:rsidRDefault="0D5C8DA0" w:rsidP="0D5C8DA0">
          <w:pPr>
            <w:pStyle w:val="Encabezado"/>
            <w:ind w:left="-115"/>
          </w:pPr>
        </w:p>
      </w:tc>
      <w:tc>
        <w:tcPr>
          <w:tcW w:w="3020" w:type="dxa"/>
        </w:tcPr>
        <w:p w14:paraId="790DC9A1" w14:textId="2A96BC8C" w:rsidR="0D5C8DA0" w:rsidRDefault="0D5C8DA0" w:rsidP="0D5C8DA0">
          <w:pPr>
            <w:pStyle w:val="Encabezado"/>
            <w:jc w:val="center"/>
          </w:pPr>
        </w:p>
      </w:tc>
      <w:tc>
        <w:tcPr>
          <w:tcW w:w="3020" w:type="dxa"/>
        </w:tcPr>
        <w:p w14:paraId="4E06ACA6" w14:textId="38E4B21D" w:rsidR="0D5C8DA0" w:rsidRDefault="0D5C8DA0" w:rsidP="0D5C8DA0">
          <w:pPr>
            <w:pStyle w:val="Encabezado"/>
            <w:ind w:right="-115"/>
            <w:jc w:val="right"/>
          </w:pPr>
        </w:p>
      </w:tc>
    </w:tr>
  </w:tbl>
  <w:p w14:paraId="6692C623" w14:textId="121C756A" w:rsidR="0D5C8DA0" w:rsidRDefault="0D5C8DA0" w:rsidP="0D5C8DA0">
    <w:pPr>
      <w:pStyle w:val="Piedepgina"/>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0"/>
      <w:gridCol w:w="3020"/>
      <w:gridCol w:w="3020"/>
    </w:tblGrid>
    <w:tr w:rsidR="0D5C8DA0" w14:paraId="2D3CDFDB" w14:textId="77777777" w:rsidTr="0D5C8DA0">
      <w:tc>
        <w:tcPr>
          <w:tcW w:w="3020" w:type="dxa"/>
        </w:tcPr>
        <w:p w14:paraId="2FC6CFF7" w14:textId="19A55795" w:rsidR="0D5C8DA0" w:rsidRDefault="0D5C8DA0" w:rsidP="0D5C8DA0">
          <w:pPr>
            <w:pStyle w:val="Encabezado"/>
            <w:ind w:left="-115"/>
          </w:pPr>
        </w:p>
      </w:tc>
      <w:tc>
        <w:tcPr>
          <w:tcW w:w="3020" w:type="dxa"/>
        </w:tcPr>
        <w:p w14:paraId="03A15394" w14:textId="1A17F652" w:rsidR="0D5C8DA0" w:rsidRDefault="0D5C8DA0" w:rsidP="0D5C8DA0">
          <w:pPr>
            <w:pStyle w:val="Encabezado"/>
            <w:jc w:val="center"/>
          </w:pPr>
        </w:p>
      </w:tc>
      <w:tc>
        <w:tcPr>
          <w:tcW w:w="3020" w:type="dxa"/>
        </w:tcPr>
        <w:p w14:paraId="4678F72A" w14:textId="1E16FCFC" w:rsidR="0D5C8DA0" w:rsidRDefault="0D5C8DA0" w:rsidP="0D5C8DA0">
          <w:pPr>
            <w:pStyle w:val="Encabezado"/>
            <w:ind w:right="-115"/>
            <w:jc w:val="right"/>
          </w:pPr>
        </w:p>
      </w:tc>
    </w:tr>
  </w:tbl>
  <w:p w14:paraId="5588577C" w14:textId="3E307F58" w:rsidR="0D5C8DA0" w:rsidRDefault="0D5C8DA0" w:rsidP="0D5C8DA0">
    <w:pPr>
      <w:pStyle w:val="Piedepgin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0"/>
      <w:gridCol w:w="3020"/>
      <w:gridCol w:w="3020"/>
    </w:tblGrid>
    <w:tr w:rsidR="0D5C8DA0" w14:paraId="4254DB4B" w14:textId="77777777" w:rsidTr="0D5C8DA0">
      <w:tc>
        <w:tcPr>
          <w:tcW w:w="3020" w:type="dxa"/>
        </w:tcPr>
        <w:p w14:paraId="4FF1F72B" w14:textId="2DCA9F3B" w:rsidR="0D5C8DA0" w:rsidRDefault="0D5C8DA0" w:rsidP="0D5C8DA0">
          <w:pPr>
            <w:pStyle w:val="Encabezado"/>
            <w:ind w:left="-115"/>
          </w:pPr>
        </w:p>
      </w:tc>
      <w:tc>
        <w:tcPr>
          <w:tcW w:w="3020" w:type="dxa"/>
        </w:tcPr>
        <w:p w14:paraId="6B743EF7" w14:textId="0C117085" w:rsidR="0D5C8DA0" w:rsidRDefault="0D5C8DA0" w:rsidP="0D5C8DA0">
          <w:pPr>
            <w:pStyle w:val="Encabezado"/>
            <w:jc w:val="center"/>
          </w:pPr>
        </w:p>
      </w:tc>
      <w:tc>
        <w:tcPr>
          <w:tcW w:w="3020" w:type="dxa"/>
        </w:tcPr>
        <w:p w14:paraId="22E9F1CD" w14:textId="665D2D1D" w:rsidR="0D5C8DA0" w:rsidRDefault="0D5C8DA0" w:rsidP="0D5C8DA0">
          <w:pPr>
            <w:pStyle w:val="Encabezado"/>
            <w:ind w:right="-115"/>
            <w:jc w:val="right"/>
          </w:pPr>
        </w:p>
      </w:tc>
    </w:tr>
  </w:tbl>
  <w:p w14:paraId="30EB4A51" w14:textId="21CA8461" w:rsidR="0D5C8DA0" w:rsidRDefault="0D5C8DA0" w:rsidP="0D5C8DA0">
    <w:pPr>
      <w:pStyle w:val="Piedepgina"/>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0"/>
      <w:gridCol w:w="3020"/>
      <w:gridCol w:w="3020"/>
    </w:tblGrid>
    <w:tr w:rsidR="0D5C8DA0" w14:paraId="070E9288" w14:textId="77777777" w:rsidTr="0D5C8DA0">
      <w:tc>
        <w:tcPr>
          <w:tcW w:w="3020" w:type="dxa"/>
        </w:tcPr>
        <w:p w14:paraId="042C1382" w14:textId="65053C2B" w:rsidR="0D5C8DA0" w:rsidRDefault="0D5C8DA0" w:rsidP="0D5C8DA0">
          <w:pPr>
            <w:pStyle w:val="Encabezado"/>
            <w:ind w:left="-115"/>
          </w:pPr>
        </w:p>
      </w:tc>
      <w:tc>
        <w:tcPr>
          <w:tcW w:w="3020" w:type="dxa"/>
        </w:tcPr>
        <w:p w14:paraId="5C3B5858" w14:textId="3B402789" w:rsidR="0D5C8DA0" w:rsidRDefault="0D5C8DA0" w:rsidP="0D5C8DA0">
          <w:pPr>
            <w:pStyle w:val="Encabezado"/>
            <w:jc w:val="center"/>
          </w:pPr>
        </w:p>
      </w:tc>
      <w:tc>
        <w:tcPr>
          <w:tcW w:w="3020" w:type="dxa"/>
        </w:tcPr>
        <w:p w14:paraId="773F3E83" w14:textId="61A186A1" w:rsidR="0D5C8DA0" w:rsidRDefault="0D5C8DA0" w:rsidP="0D5C8DA0">
          <w:pPr>
            <w:pStyle w:val="Encabezado"/>
            <w:ind w:right="-115"/>
            <w:jc w:val="right"/>
          </w:pPr>
        </w:p>
      </w:tc>
    </w:tr>
  </w:tbl>
  <w:p w14:paraId="79D6F028" w14:textId="6613E538" w:rsidR="0D5C8DA0" w:rsidRDefault="0D5C8DA0" w:rsidP="0D5C8DA0">
    <w:pPr>
      <w:pStyle w:val="Piedepgina"/>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0"/>
      <w:gridCol w:w="3020"/>
      <w:gridCol w:w="3020"/>
    </w:tblGrid>
    <w:tr w:rsidR="0D5C8DA0" w14:paraId="556E41A5" w14:textId="77777777" w:rsidTr="0D5C8DA0">
      <w:tc>
        <w:tcPr>
          <w:tcW w:w="3020" w:type="dxa"/>
        </w:tcPr>
        <w:p w14:paraId="437549C5" w14:textId="4E84403D" w:rsidR="0D5C8DA0" w:rsidRDefault="0D5C8DA0" w:rsidP="0D5C8DA0">
          <w:pPr>
            <w:pStyle w:val="Encabezado"/>
            <w:ind w:left="-115"/>
          </w:pPr>
        </w:p>
      </w:tc>
      <w:tc>
        <w:tcPr>
          <w:tcW w:w="3020" w:type="dxa"/>
        </w:tcPr>
        <w:p w14:paraId="455C88F8" w14:textId="436D05E5" w:rsidR="0D5C8DA0" w:rsidRDefault="0D5C8DA0" w:rsidP="0D5C8DA0">
          <w:pPr>
            <w:pStyle w:val="Encabezado"/>
            <w:jc w:val="center"/>
          </w:pPr>
        </w:p>
      </w:tc>
      <w:tc>
        <w:tcPr>
          <w:tcW w:w="3020" w:type="dxa"/>
        </w:tcPr>
        <w:p w14:paraId="335F742E" w14:textId="13C96264" w:rsidR="0D5C8DA0" w:rsidRDefault="0D5C8DA0" w:rsidP="0D5C8DA0">
          <w:pPr>
            <w:pStyle w:val="Encabezado"/>
            <w:ind w:right="-115"/>
            <w:jc w:val="right"/>
          </w:pPr>
        </w:p>
      </w:tc>
    </w:tr>
  </w:tbl>
  <w:p w14:paraId="421263BE" w14:textId="082D4215" w:rsidR="0D5C8DA0" w:rsidRDefault="0D5C8DA0" w:rsidP="0D5C8DA0">
    <w:pPr>
      <w:pStyle w:val="Piedepgina"/>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0"/>
      <w:gridCol w:w="3020"/>
      <w:gridCol w:w="3020"/>
    </w:tblGrid>
    <w:tr w:rsidR="0D5C8DA0" w14:paraId="4E5047E2" w14:textId="77777777" w:rsidTr="0D5C8DA0">
      <w:tc>
        <w:tcPr>
          <w:tcW w:w="3020" w:type="dxa"/>
        </w:tcPr>
        <w:p w14:paraId="2DDDDDB5" w14:textId="678630EF" w:rsidR="0D5C8DA0" w:rsidRDefault="0D5C8DA0" w:rsidP="0D5C8DA0">
          <w:pPr>
            <w:pStyle w:val="Encabezado"/>
            <w:ind w:left="-115"/>
          </w:pPr>
        </w:p>
      </w:tc>
      <w:tc>
        <w:tcPr>
          <w:tcW w:w="3020" w:type="dxa"/>
        </w:tcPr>
        <w:p w14:paraId="4A269FA1" w14:textId="1AD90F97" w:rsidR="0D5C8DA0" w:rsidRDefault="0D5C8DA0" w:rsidP="0D5C8DA0">
          <w:pPr>
            <w:pStyle w:val="Encabezado"/>
            <w:jc w:val="center"/>
          </w:pPr>
        </w:p>
      </w:tc>
      <w:tc>
        <w:tcPr>
          <w:tcW w:w="3020" w:type="dxa"/>
        </w:tcPr>
        <w:p w14:paraId="4BCD1BB1" w14:textId="727205C9" w:rsidR="0D5C8DA0" w:rsidRDefault="0D5C8DA0" w:rsidP="0D5C8DA0">
          <w:pPr>
            <w:pStyle w:val="Encabezado"/>
            <w:ind w:right="-115"/>
            <w:jc w:val="right"/>
          </w:pPr>
        </w:p>
      </w:tc>
    </w:tr>
  </w:tbl>
  <w:p w14:paraId="5C1B10F6" w14:textId="365596A0" w:rsidR="0D5C8DA0" w:rsidRDefault="0D5C8DA0" w:rsidP="0D5C8DA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4A31E0" w14:textId="77777777" w:rsidR="00511E9F" w:rsidRDefault="00511E9F">
      <w:r>
        <w:separator/>
      </w:r>
    </w:p>
  </w:footnote>
  <w:footnote w:type="continuationSeparator" w:id="0">
    <w:p w14:paraId="649C89F6" w14:textId="77777777" w:rsidR="00511E9F" w:rsidRDefault="00511E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0"/>
      <w:gridCol w:w="3020"/>
      <w:gridCol w:w="3020"/>
    </w:tblGrid>
    <w:tr w:rsidR="0D5C8DA0" w14:paraId="6613F308" w14:textId="77777777" w:rsidTr="0D5C8DA0">
      <w:tc>
        <w:tcPr>
          <w:tcW w:w="3020" w:type="dxa"/>
        </w:tcPr>
        <w:p w14:paraId="5150B8BB" w14:textId="007F3596" w:rsidR="0D5C8DA0" w:rsidRDefault="0D5C8DA0" w:rsidP="0D5C8DA0">
          <w:pPr>
            <w:pStyle w:val="Encabezado"/>
            <w:ind w:left="-115"/>
          </w:pPr>
        </w:p>
      </w:tc>
      <w:tc>
        <w:tcPr>
          <w:tcW w:w="3020" w:type="dxa"/>
        </w:tcPr>
        <w:p w14:paraId="7C6383E8" w14:textId="4FB35083" w:rsidR="0D5C8DA0" w:rsidRDefault="0D5C8DA0" w:rsidP="0D5C8DA0">
          <w:pPr>
            <w:pStyle w:val="Encabezado"/>
            <w:jc w:val="center"/>
          </w:pPr>
        </w:p>
      </w:tc>
      <w:tc>
        <w:tcPr>
          <w:tcW w:w="3020" w:type="dxa"/>
        </w:tcPr>
        <w:p w14:paraId="69E2827D" w14:textId="2BC0A52B" w:rsidR="0D5C8DA0" w:rsidRDefault="0D5C8DA0" w:rsidP="0D5C8DA0">
          <w:pPr>
            <w:pStyle w:val="Encabezado"/>
            <w:ind w:right="-115"/>
            <w:jc w:val="right"/>
          </w:pPr>
        </w:p>
      </w:tc>
    </w:tr>
  </w:tbl>
  <w:p w14:paraId="0368222A" w14:textId="18292649" w:rsidR="0D5C8DA0" w:rsidRDefault="0D5C8DA0" w:rsidP="0D5C8DA0">
    <w:pPr>
      <w:pStyle w:val="Encabezado"/>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0"/>
      <w:gridCol w:w="3020"/>
      <w:gridCol w:w="3020"/>
    </w:tblGrid>
    <w:tr w:rsidR="0D5C8DA0" w14:paraId="593902F8" w14:textId="77777777" w:rsidTr="0D5C8DA0">
      <w:tc>
        <w:tcPr>
          <w:tcW w:w="3020" w:type="dxa"/>
        </w:tcPr>
        <w:p w14:paraId="62FB2B9A" w14:textId="656EDB2E" w:rsidR="0D5C8DA0" w:rsidRDefault="0D5C8DA0" w:rsidP="0D5C8DA0">
          <w:pPr>
            <w:pStyle w:val="Encabezado"/>
            <w:ind w:left="-115"/>
          </w:pPr>
        </w:p>
      </w:tc>
      <w:tc>
        <w:tcPr>
          <w:tcW w:w="3020" w:type="dxa"/>
        </w:tcPr>
        <w:p w14:paraId="1F4005B3" w14:textId="7AF5898A" w:rsidR="0D5C8DA0" w:rsidRDefault="0D5C8DA0" w:rsidP="0D5C8DA0">
          <w:pPr>
            <w:pStyle w:val="Encabezado"/>
            <w:jc w:val="center"/>
          </w:pPr>
        </w:p>
      </w:tc>
      <w:tc>
        <w:tcPr>
          <w:tcW w:w="3020" w:type="dxa"/>
        </w:tcPr>
        <w:p w14:paraId="4180EA76" w14:textId="3AC725F7" w:rsidR="0D5C8DA0" w:rsidRDefault="0D5C8DA0" w:rsidP="0D5C8DA0">
          <w:pPr>
            <w:pStyle w:val="Encabezado"/>
            <w:ind w:right="-115"/>
            <w:jc w:val="right"/>
          </w:pPr>
        </w:p>
      </w:tc>
    </w:tr>
  </w:tbl>
  <w:p w14:paraId="306764EE" w14:textId="6A9DBFFE" w:rsidR="0D5C8DA0" w:rsidRDefault="0D5C8DA0" w:rsidP="0D5C8DA0">
    <w:pPr>
      <w:pStyle w:val="Encabezado"/>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0"/>
      <w:gridCol w:w="3020"/>
      <w:gridCol w:w="3020"/>
    </w:tblGrid>
    <w:tr w:rsidR="0D5C8DA0" w14:paraId="02D7FB29" w14:textId="77777777" w:rsidTr="0D5C8DA0">
      <w:tc>
        <w:tcPr>
          <w:tcW w:w="3020" w:type="dxa"/>
        </w:tcPr>
        <w:p w14:paraId="6EF6C351" w14:textId="5452DDB1" w:rsidR="0D5C8DA0" w:rsidRDefault="0D5C8DA0" w:rsidP="0D5C8DA0">
          <w:pPr>
            <w:pStyle w:val="Encabezado"/>
            <w:ind w:left="-115"/>
          </w:pPr>
        </w:p>
      </w:tc>
      <w:tc>
        <w:tcPr>
          <w:tcW w:w="3020" w:type="dxa"/>
        </w:tcPr>
        <w:p w14:paraId="1E025138" w14:textId="31FC9D37" w:rsidR="0D5C8DA0" w:rsidRDefault="0D5C8DA0" w:rsidP="0D5C8DA0">
          <w:pPr>
            <w:pStyle w:val="Encabezado"/>
            <w:jc w:val="center"/>
          </w:pPr>
        </w:p>
      </w:tc>
      <w:tc>
        <w:tcPr>
          <w:tcW w:w="3020" w:type="dxa"/>
        </w:tcPr>
        <w:p w14:paraId="2E365EBE" w14:textId="78176238" w:rsidR="0D5C8DA0" w:rsidRDefault="0D5C8DA0" w:rsidP="0D5C8DA0">
          <w:pPr>
            <w:pStyle w:val="Encabezado"/>
            <w:ind w:right="-115"/>
            <w:jc w:val="right"/>
          </w:pPr>
        </w:p>
      </w:tc>
    </w:tr>
  </w:tbl>
  <w:p w14:paraId="0417F72A" w14:textId="71F06D3A" w:rsidR="0D5C8DA0" w:rsidRDefault="0D5C8DA0" w:rsidP="0D5C8DA0">
    <w:pPr>
      <w:pStyle w:val="Encabezado"/>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0"/>
      <w:gridCol w:w="3020"/>
      <w:gridCol w:w="3020"/>
    </w:tblGrid>
    <w:tr w:rsidR="0D5C8DA0" w14:paraId="027CAA97" w14:textId="77777777" w:rsidTr="0D5C8DA0">
      <w:tc>
        <w:tcPr>
          <w:tcW w:w="3020" w:type="dxa"/>
        </w:tcPr>
        <w:p w14:paraId="717F3F06" w14:textId="6ADD5545" w:rsidR="0D5C8DA0" w:rsidRDefault="0D5C8DA0" w:rsidP="0D5C8DA0">
          <w:pPr>
            <w:pStyle w:val="Encabezado"/>
            <w:ind w:left="-115"/>
          </w:pPr>
        </w:p>
      </w:tc>
      <w:tc>
        <w:tcPr>
          <w:tcW w:w="3020" w:type="dxa"/>
        </w:tcPr>
        <w:p w14:paraId="18BCE498" w14:textId="206C057A" w:rsidR="0D5C8DA0" w:rsidRDefault="0D5C8DA0" w:rsidP="0D5C8DA0">
          <w:pPr>
            <w:pStyle w:val="Encabezado"/>
            <w:jc w:val="center"/>
          </w:pPr>
        </w:p>
      </w:tc>
      <w:tc>
        <w:tcPr>
          <w:tcW w:w="3020" w:type="dxa"/>
        </w:tcPr>
        <w:p w14:paraId="2D40A672" w14:textId="1ABB0024" w:rsidR="0D5C8DA0" w:rsidRDefault="0D5C8DA0" w:rsidP="0D5C8DA0">
          <w:pPr>
            <w:pStyle w:val="Encabezado"/>
            <w:ind w:right="-115"/>
            <w:jc w:val="right"/>
          </w:pPr>
        </w:p>
      </w:tc>
    </w:tr>
  </w:tbl>
  <w:p w14:paraId="598023CF" w14:textId="1557B00F" w:rsidR="0D5C8DA0" w:rsidRDefault="0D5C8DA0" w:rsidP="0D5C8DA0">
    <w:pPr>
      <w:pStyle w:val="Encabezado"/>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0"/>
      <w:gridCol w:w="3020"/>
      <w:gridCol w:w="3020"/>
    </w:tblGrid>
    <w:tr w:rsidR="0D5C8DA0" w14:paraId="0F240A7A" w14:textId="77777777" w:rsidTr="0D5C8DA0">
      <w:tc>
        <w:tcPr>
          <w:tcW w:w="3020" w:type="dxa"/>
        </w:tcPr>
        <w:p w14:paraId="16BF45E0" w14:textId="788A0DDA" w:rsidR="0D5C8DA0" w:rsidRDefault="0D5C8DA0" w:rsidP="0D5C8DA0">
          <w:pPr>
            <w:pStyle w:val="Encabezado"/>
            <w:ind w:left="-115"/>
          </w:pPr>
        </w:p>
      </w:tc>
      <w:tc>
        <w:tcPr>
          <w:tcW w:w="3020" w:type="dxa"/>
        </w:tcPr>
        <w:p w14:paraId="51B55CF1" w14:textId="33E22AB4" w:rsidR="0D5C8DA0" w:rsidRDefault="0D5C8DA0" w:rsidP="0D5C8DA0">
          <w:pPr>
            <w:pStyle w:val="Encabezado"/>
            <w:jc w:val="center"/>
          </w:pPr>
        </w:p>
      </w:tc>
      <w:tc>
        <w:tcPr>
          <w:tcW w:w="3020" w:type="dxa"/>
        </w:tcPr>
        <w:p w14:paraId="049515CA" w14:textId="455F153E" w:rsidR="0D5C8DA0" w:rsidRDefault="0D5C8DA0" w:rsidP="0D5C8DA0">
          <w:pPr>
            <w:pStyle w:val="Encabezado"/>
            <w:ind w:right="-115"/>
            <w:jc w:val="right"/>
          </w:pPr>
        </w:p>
      </w:tc>
    </w:tr>
  </w:tbl>
  <w:p w14:paraId="331D863E" w14:textId="06BFA099" w:rsidR="0D5C8DA0" w:rsidRDefault="0D5C8DA0" w:rsidP="0D5C8DA0">
    <w:pPr>
      <w:pStyle w:val="Encabezado"/>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0"/>
      <w:gridCol w:w="3020"/>
      <w:gridCol w:w="3020"/>
    </w:tblGrid>
    <w:tr w:rsidR="0D5C8DA0" w14:paraId="3AEDEDF4" w14:textId="77777777" w:rsidTr="0D5C8DA0">
      <w:tc>
        <w:tcPr>
          <w:tcW w:w="3020" w:type="dxa"/>
        </w:tcPr>
        <w:p w14:paraId="2F25FCD1" w14:textId="68D7A2E8" w:rsidR="0D5C8DA0" w:rsidRDefault="0D5C8DA0" w:rsidP="0D5C8DA0">
          <w:pPr>
            <w:pStyle w:val="Encabezado"/>
            <w:ind w:left="-115"/>
          </w:pPr>
        </w:p>
      </w:tc>
      <w:tc>
        <w:tcPr>
          <w:tcW w:w="3020" w:type="dxa"/>
        </w:tcPr>
        <w:p w14:paraId="6730A51D" w14:textId="31985AAF" w:rsidR="0D5C8DA0" w:rsidRDefault="0D5C8DA0" w:rsidP="0D5C8DA0">
          <w:pPr>
            <w:pStyle w:val="Encabezado"/>
            <w:jc w:val="center"/>
          </w:pPr>
        </w:p>
      </w:tc>
      <w:tc>
        <w:tcPr>
          <w:tcW w:w="3020" w:type="dxa"/>
        </w:tcPr>
        <w:p w14:paraId="7CAB6507" w14:textId="661DB2D8" w:rsidR="0D5C8DA0" w:rsidRDefault="0D5C8DA0" w:rsidP="0D5C8DA0">
          <w:pPr>
            <w:pStyle w:val="Encabezado"/>
            <w:ind w:right="-115"/>
            <w:jc w:val="right"/>
          </w:pPr>
        </w:p>
      </w:tc>
    </w:tr>
  </w:tbl>
  <w:p w14:paraId="50F339DD" w14:textId="42C0CD8F" w:rsidR="0D5C8DA0" w:rsidRDefault="0D5C8DA0" w:rsidP="0D5C8DA0">
    <w:pPr>
      <w:pStyle w:val="Encabezado"/>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0"/>
      <w:gridCol w:w="3020"/>
      <w:gridCol w:w="3020"/>
    </w:tblGrid>
    <w:tr w:rsidR="0D5C8DA0" w14:paraId="1CFBDB4C" w14:textId="77777777" w:rsidTr="0D5C8DA0">
      <w:tc>
        <w:tcPr>
          <w:tcW w:w="3020" w:type="dxa"/>
        </w:tcPr>
        <w:p w14:paraId="07DC2D34" w14:textId="0C61FAC5" w:rsidR="0D5C8DA0" w:rsidRDefault="0D5C8DA0" w:rsidP="0D5C8DA0">
          <w:pPr>
            <w:pStyle w:val="Encabezado"/>
            <w:ind w:left="-115"/>
          </w:pPr>
        </w:p>
      </w:tc>
      <w:tc>
        <w:tcPr>
          <w:tcW w:w="3020" w:type="dxa"/>
        </w:tcPr>
        <w:p w14:paraId="5E7D5549" w14:textId="3ABC4818" w:rsidR="0D5C8DA0" w:rsidRDefault="0D5C8DA0" w:rsidP="0D5C8DA0">
          <w:pPr>
            <w:pStyle w:val="Encabezado"/>
            <w:jc w:val="center"/>
          </w:pPr>
        </w:p>
      </w:tc>
      <w:tc>
        <w:tcPr>
          <w:tcW w:w="3020" w:type="dxa"/>
        </w:tcPr>
        <w:p w14:paraId="4AD7D676" w14:textId="6AA83DBD" w:rsidR="0D5C8DA0" w:rsidRDefault="0D5C8DA0" w:rsidP="0D5C8DA0">
          <w:pPr>
            <w:pStyle w:val="Encabezado"/>
            <w:ind w:right="-115"/>
            <w:jc w:val="right"/>
          </w:pPr>
        </w:p>
      </w:tc>
    </w:tr>
  </w:tbl>
  <w:p w14:paraId="58199707" w14:textId="006E59FD" w:rsidR="0D5C8DA0" w:rsidRDefault="0D5C8DA0" w:rsidP="0D5C8DA0">
    <w:pPr>
      <w:pStyle w:val="Encabezado"/>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0"/>
      <w:gridCol w:w="3020"/>
      <w:gridCol w:w="3020"/>
    </w:tblGrid>
    <w:tr w:rsidR="0D5C8DA0" w14:paraId="0DE8CEC3" w14:textId="77777777" w:rsidTr="0D5C8DA0">
      <w:tc>
        <w:tcPr>
          <w:tcW w:w="3020" w:type="dxa"/>
        </w:tcPr>
        <w:p w14:paraId="34C0110D" w14:textId="472B8542" w:rsidR="0D5C8DA0" w:rsidRDefault="0D5C8DA0" w:rsidP="0D5C8DA0">
          <w:pPr>
            <w:pStyle w:val="Encabezado"/>
            <w:ind w:left="-115"/>
          </w:pPr>
        </w:p>
      </w:tc>
      <w:tc>
        <w:tcPr>
          <w:tcW w:w="3020" w:type="dxa"/>
        </w:tcPr>
        <w:p w14:paraId="40FA50F2" w14:textId="60C6AAC2" w:rsidR="0D5C8DA0" w:rsidRDefault="0D5C8DA0" w:rsidP="0D5C8DA0">
          <w:pPr>
            <w:pStyle w:val="Encabezado"/>
            <w:jc w:val="center"/>
          </w:pPr>
        </w:p>
      </w:tc>
      <w:tc>
        <w:tcPr>
          <w:tcW w:w="3020" w:type="dxa"/>
        </w:tcPr>
        <w:p w14:paraId="0FE66D84" w14:textId="05337EFC" w:rsidR="0D5C8DA0" w:rsidRDefault="0D5C8DA0" w:rsidP="0D5C8DA0">
          <w:pPr>
            <w:pStyle w:val="Encabezado"/>
            <w:ind w:right="-115"/>
            <w:jc w:val="right"/>
          </w:pPr>
        </w:p>
      </w:tc>
    </w:tr>
  </w:tbl>
  <w:p w14:paraId="75B4CDE7" w14:textId="23050F08" w:rsidR="0D5C8DA0" w:rsidRDefault="0D5C8DA0" w:rsidP="0D5C8DA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0"/>
      <w:gridCol w:w="3020"/>
      <w:gridCol w:w="3020"/>
    </w:tblGrid>
    <w:tr w:rsidR="0D5C8DA0" w14:paraId="77504FC7" w14:textId="77777777" w:rsidTr="0D5C8DA0">
      <w:tc>
        <w:tcPr>
          <w:tcW w:w="3020" w:type="dxa"/>
        </w:tcPr>
        <w:p w14:paraId="1951A595" w14:textId="7567BDB6" w:rsidR="0D5C8DA0" w:rsidRDefault="0D5C8DA0" w:rsidP="0D5C8DA0">
          <w:pPr>
            <w:pStyle w:val="Encabezado"/>
            <w:ind w:left="-115"/>
          </w:pPr>
        </w:p>
      </w:tc>
      <w:tc>
        <w:tcPr>
          <w:tcW w:w="3020" w:type="dxa"/>
        </w:tcPr>
        <w:p w14:paraId="745FE33F" w14:textId="1A1C7D32" w:rsidR="0D5C8DA0" w:rsidRDefault="0D5C8DA0" w:rsidP="0D5C8DA0">
          <w:pPr>
            <w:pStyle w:val="Encabezado"/>
            <w:jc w:val="center"/>
          </w:pPr>
        </w:p>
      </w:tc>
      <w:tc>
        <w:tcPr>
          <w:tcW w:w="3020" w:type="dxa"/>
        </w:tcPr>
        <w:p w14:paraId="3C2DD8F7" w14:textId="66BB47EF" w:rsidR="0D5C8DA0" w:rsidRDefault="0D5C8DA0" w:rsidP="0D5C8DA0">
          <w:pPr>
            <w:pStyle w:val="Encabezado"/>
            <w:ind w:right="-115"/>
            <w:jc w:val="right"/>
          </w:pPr>
        </w:p>
      </w:tc>
    </w:tr>
  </w:tbl>
  <w:p w14:paraId="342500BC" w14:textId="26034739" w:rsidR="0D5C8DA0" w:rsidRDefault="0D5C8DA0" w:rsidP="0D5C8DA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0"/>
      <w:gridCol w:w="3020"/>
      <w:gridCol w:w="3020"/>
    </w:tblGrid>
    <w:tr w:rsidR="0D5C8DA0" w14:paraId="21095423" w14:textId="77777777" w:rsidTr="0D5C8DA0">
      <w:tc>
        <w:tcPr>
          <w:tcW w:w="3020" w:type="dxa"/>
        </w:tcPr>
        <w:p w14:paraId="4C60F1FA" w14:textId="153DD1F6" w:rsidR="0D5C8DA0" w:rsidRDefault="0D5C8DA0" w:rsidP="0D5C8DA0">
          <w:pPr>
            <w:pStyle w:val="Encabezado"/>
            <w:ind w:left="-115"/>
          </w:pPr>
        </w:p>
      </w:tc>
      <w:tc>
        <w:tcPr>
          <w:tcW w:w="3020" w:type="dxa"/>
        </w:tcPr>
        <w:p w14:paraId="090B144C" w14:textId="4025B7F0" w:rsidR="0D5C8DA0" w:rsidRDefault="0D5C8DA0" w:rsidP="0D5C8DA0">
          <w:pPr>
            <w:pStyle w:val="Encabezado"/>
            <w:jc w:val="center"/>
          </w:pPr>
        </w:p>
      </w:tc>
      <w:tc>
        <w:tcPr>
          <w:tcW w:w="3020" w:type="dxa"/>
        </w:tcPr>
        <w:p w14:paraId="4DCEF223" w14:textId="22B24B5C" w:rsidR="0D5C8DA0" w:rsidRDefault="0D5C8DA0" w:rsidP="0D5C8DA0">
          <w:pPr>
            <w:pStyle w:val="Encabezado"/>
            <w:ind w:right="-115"/>
            <w:jc w:val="right"/>
          </w:pPr>
        </w:p>
      </w:tc>
    </w:tr>
  </w:tbl>
  <w:p w14:paraId="71FE2636" w14:textId="35B6B5FB" w:rsidR="0D5C8DA0" w:rsidRDefault="0D5C8DA0" w:rsidP="0D5C8DA0">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0"/>
      <w:gridCol w:w="3020"/>
      <w:gridCol w:w="3020"/>
    </w:tblGrid>
    <w:tr w:rsidR="0D5C8DA0" w14:paraId="3FCA2BEA" w14:textId="77777777" w:rsidTr="0D5C8DA0">
      <w:tc>
        <w:tcPr>
          <w:tcW w:w="3020" w:type="dxa"/>
        </w:tcPr>
        <w:p w14:paraId="6B20823C" w14:textId="55AEB793" w:rsidR="0D5C8DA0" w:rsidRDefault="0D5C8DA0" w:rsidP="0D5C8DA0">
          <w:pPr>
            <w:pStyle w:val="Encabezado"/>
            <w:ind w:left="-115"/>
          </w:pPr>
        </w:p>
      </w:tc>
      <w:tc>
        <w:tcPr>
          <w:tcW w:w="3020" w:type="dxa"/>
        </w:tcPr>
        <w:p w14:paraId="10E00969" w14:textId="10328D56" w:rsidR="0D5C8DA0" w:rsidRDefault="0D5C8DA0" w:rsidP="0D5C8DA0">
          <w:pPr>
            <w:pStyle w:val="Encabezado"/>
            <w:jc w:val="center"/>
          </w:pPr>
        </w:p>
      </w:tc>
      <w:tc>
        <w:tcPr>
          <w:tcW w:w="3020" w:type="dxa"/>
        </w:tcPr>
        <w:p w14:paraId="6EBECF5C" w14:textId="1A6FD20A" w:rsidR="0D5C8DA0" w:rsidRDefault="0D5C8DA0" w:rsidP="0D5C8DA0">
          <w:pPr>
            <w:pStyle w:val="Encabezado"/>
            <w:ind w:right="-115"/>
            <w:jc w:val="right"/>
          </w:pPr>
        </w:p>
      </w:tc>
    </w:tr>
  </w:tbl>
  <w:p w14:paraId="5DDF4C39" w14:textId="64560678" w:rsidR="0D5C8DA0" w:rsidRDefault="0D5C8DA0" w:rsidP="0D5C8DA0">
    <w:pPr>
      <w:pStyle w:val="Encabezado"/>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0"/>
      <w:gridCol w:w="3020"/>
      <w:gridCol w:w="3020"/>
    </w:tblGrid>
    <w:tr w:rsidR="0D5C8DA0" w14:paraId="7E73FEC9" w14:textId="77777777" w:rsidTr="0D5C8DA0">
      <w:tc>
        <w:tcPr>
          <w:tcW w:w="3020" w:type="dxa"/>
        </w:tcPr>
        <w:p w14:paraId="2776B3A1" w14:textId="0CEC77DB" w:rsidR="0D5C8DA0" w:rsidRDefault="0D5C8DA0" w:rsidP="0D5C8DA0">
          <w:pPr>
            <w:pStyle w:val="Encabezado"/>
            <w:ind w:left="-115"/>
          </w:pPr>
        </w:p>
      </w:tc>
      <w:tc>
        <w:tcPr>
          <w:tcW w:w="3020" w:type="dxa"/>
        </w:tcPr>
        <w:p w14:paraId="63AA6306" w14:textId="55AACDC6" w:rsidR="0D5C8DA0" w:rsidRDefault="0D5C8DA0" w:rsidP="0D5C8DA0">
          <w:pPr>
            <w:pStyle w:val="Encabezado"/>
            <w:jc w:val="center"/>
          </w:pPr>
        </w:p>
      </w:tc>
      <w:tc>
        <w:tcPr>
          <w:tcW w:w="3020" w:type="dxa"/>
        </w:tcPr>
        <w:p w14:paraId="61C4F0D4" w14:textId="7E86792B" w:rsidR="0D5C8DA0" w:rsidRDefault="0D5C8DA0" w:rsidP="0D5C8DA0">
          <w:pPr>
            <w:pStyle w:val="Encabezado"/>
            <w:ind w:right="-115"/>
            <w:jc w:val="right"/>
          </w:pPr>
        </w:p>
      </w:tc>
    </w:tr>
  </w:tbl>
  <w:p w14:paraId="48E45844" w14:textId="5ED83502" w:rsidR="0D5C8DA0" w:rsidRDefault="0D5C8DA0" w:rsidP="0D5C8DA0">
    <w:pPr>
      <w:pStyle w:val="Encabezad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0"/>
      <w:gridCol w:w="3020"/>
      <w:gridCol w:w="3020"/>
    </w:tblGrid>
    <w:tr w:rsidR="0D5C8DA0" w14:paraId="166AFB09" w14:textId="77777777" w:rsidTr="0D5C8DA0">
      <w:tc>
        <w:tcPr>
          <w:tcW w:w="3020" w:type="dxa"/>
        </w:tcPr>
        <w:p w14:paraId="5FA889D0" w14:textId="2FFB15B9" w:rsidR="0D5C8DA0" w:rsidRDefault="0D5C8DA0" w:rsidP="0D5C8DA0">
          <w:pPr>
            <w:pStyle w:val="Encabezado"/>
            <w:ind w:left="-115"/>
          </w:pPr>
        </w:p>
      </w:tc>
      <w:tc>
        <w:tcPr>
          <w:tcW w:w="3020" w:type="dxa"/>
        </w:tcPr>
        <w:p w14:paraId="7FEC62C9" w14:textId="2D1380D0" w:rsidR="0D5C8DA0" w:rsidRDefault="0D5C8DA0" w:rsidP="0D5C8DA0">
          <w:pPr>
            <w:pStyle w:val="Encabezado"/>
            <w:jc w:val="center"/>
          </w:pPr>
        </w:p>
      </w:tc>
      <w:tc>
        <w:tcPr>
          <w:tcW w:w="3020" w:type="dxa"/>
        </w:tcPr>
        <w:p w14:paraId="0163A8CD" w14:textId="62F65D72" w:rsidR="0D5C8DA0" w:rsidRDefault="0D5C8DA0" w:rsidP="0D5C8DA0">
          <w:pPr>
            <w:pStyle w:val="Encabezado"/>
            <w:ind w:right="-115"/>
            <w:jc w:val="right"/>
          </w:pPr>
        </w:p>
      </w:tc>
    </w:tr>
  </w:tbl>
  <w:p w14:paraId="47323802" w14:textId="3E8D91B9" w:rsidR="0D5C8DA0" w:rsidRDefault="0D5C8DA0" w:rsidP="0D5C8DA0">
    <w:pPr>
      <w:pStyle w:val="Encabezad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0"/>
      <w:gridCol w:w="3020"/>
      <w:gridCol w:w="3020"/>
    </w:tblGrid>
    <w:tr w:rsidR="0D5C8DA0" w14:paraId="7189707B" w14:textId="77777777" w:rsidTr="0D5C8DA0">
      <w:tc>
        <w:tcPr>
          <w:tcW w:w="3020" w:type="dxa"/>
        </w:tcPr>
        <w:p w14:paraId="0B7545C7" w14:textId="1D04D4F9" w:rsidR="0D5C8DA0" w:rsidRDefault="0D5C8DA0" w:rsidP="0D5C8DA0">
          <w:pPr>
            <w:pStyle w:val="Encabezado"/>
            <w:ind w:left="-115"/>
          </w:pPr>
        </w:p>
      </w:tc>
      <w:tc>
        <w:tcPr>
          <w:tcW w:w="3020" w:type="dxa"/>
        </w:tcPr>
        <w:p w14:paraId="7ADC4285" w14:textId="3046B30D" w:rsidR="0D5C8DA0" w:rsidRDefault="0D5C8DA0" w:rsidP="0D5C8DA0">
          <w:pPr>
            <w:pStyle w:val="Encabezado"/>
            <w:jc w:val="center"/>
          </w:pPr>
        </w:p>
      </w:tc>
      <w:tc>
        <w:tcPr>
          <w:tcW w:w="3020" w:type="dxa"/>
        </w:tcPr>
        <w:p w14:paraId="17E8E253" w14:textId="20C75B2E" w:rsidR="0D5C8DA0" w:rsidRDefault="0D5C8DA0" w:rsidP="0D5C8DA0">
          <w:pPr>
            <w:pStyle w:val="Encabezado"/>
            <w:ind w:right="-115"/>
            <w:jc w:val="right"/>
          </w:pPr>
        </w:p>
      </w:tc>
    </w:tr>
  </w:tbl>
  <w:p w14:paraId="3DEA637C" w14:textId="7DEA473D" w:rsidR="0D5C8DA0" w:rsidRDefault="0D5C8DA0" w:rsidP="0D5C8DA0">
    <w:pPr>
      <w:pStyle w:val="Encabezado"/>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0"/>
      <w:gridCol w:w="3020"/>
      <w:gridCol w:w="3020"/>
    </w:tblGrid>
    <w:tr w:rsidR="0D5C8DA0" w14:paraId="1AF592F0" w14:textId="77777777" w:rsidTr="0D5C8DA0">
      <w:tc>
        <w:tcPr>
          <w:tcW w:w="3020" w:type="dxa"/>
        </w:tcPr>
        <w:p w14:paraId="717B60C6" w14:textId="34969534" w:rsidR="0D5C8DA0" w:rsidRDefault="0D5C8DA0" w:rsidP="0D5C8DA0">
          <w:pPr>
            <w:pStyle w:val="Encabezado"/>
            <w:ind w:left="-115"/>
          </w:pPr>
        </w:p>
      </w:tc>
      <w:tc>
        <w:tcPr>
          <w:tcW w:w="3020" w:type="dxa"/>
        </w:tcPr>
        <w:p w14:paraId="4D1667ED" w14:textId="48B38AA4" w:rsidR="0D5C8DA0" w:rsidRDefault="0D5C8DA0" w:rsidP="0D5C8DA0">
          <w:pPr>
            <w:pStyle w:val="Encabezado"/>
            <w:jc w:val="center"/>
          </w:pPr>
        </w:p>
      </w:tc>
      <w:tc>
        <w:tcPr>
          <w:tcW w:w="3020" w:type="dxa"/>
        </w:tcPr>
        <w:p w14:paraId="44F1FFEA" w14:textId="15BCD6D1" w:rsidR="0D5C8DA0" w:rsidRDefault="0D5C8DA0" w:rsidP="0D5C8DA0">
          <w:pPr>
            <w:pStyle w:val="Encabezado"/>
            <w:ind w:right="-115"/>
            <w:jc w:val="right"/>
          </w:pPr>
        </w:p>
      </w:tc>
    </w:tr>
  </w:tbl>
  <w:p w14:paraId="0775E0D1" w14:textId="236A9178" w:rsidR="0D5C8DA0" w:rsidRDefault="0D5C8DA0" w:rsidP="0D5C8DA0">
    <w:pPr>
      <w:pStyle w:val="Encabezado"/>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0"/>
      <w:gridCol w:w="3020"/>
      <w:gridCol w:w="3020"/>
    </w:tblGrid>
    <w:tr w:rsidR="0D5C8DA0" w14:paraId="2F9F6022" w14:textId="77777777" w:rsidTr="0D5C8DA0">
      <w:tc>
        <w:tcPr>
          <w:tcW w:w="3020" w:type="dxa"/>
        </w:tcPr>
        <w:p w14:paraId="1B400020" w14:textId="0C357CBC" w:rsidR="0D5C8DA0" w:rsidRDefault="0D5C8DA0" w:rsidP="0D5C8DA0">
          <w:pPr>
            <w:pStyle w:val="Encabezado"/>
            <w:ind w:left="-115"/>
          </w:pPr>
        </w:p>
      </w:tc>
      <w:tc>
        <w:tcPr>
          <w:tcW w:w="3020" w:type="dxa"/>
        </w:tcPr>
        <w:p w14:paraId="6BA9682D" w14:textId="3809C7E6" w:rsidR="0D5C8DA0" w:rsidRDefault="0D5C8DA0" w:rsidP="0D5C8DA0">
          <w:pPr>
            <w:pStyle w:val="Encabezado"/>
            <w:jc w:val="center"/>
          </w:pPr>
        </w:p>
      </w:tc>
      <w:tc>
        <w:tcPr>
          <w:tcW w:w="3020" w:type="dxa"/>
        </w:tcPr>
        <w:p w14:paraId="408BD035" w14:textId="1E3C2406" w:rsidR="0D5C8DA0" w:rsidRDefault="0D5C8DA0" w:rsidP="0D5C8DA0">
          <w:pPr>
            <w:pStyle w:val="Encabezado"/>
            <w:ind w:right="-115"/>
            <w:jc w:val="right"/>
          </w:pPr>
        </w:p>
      </w:tc>
    </w:tr>
  </w:tbl>
  <w:p w14:paraId="05405AAB" w14:textId="441EF774" w:rsidR="0D5C8DA0" w:rsidRDefault="0D5C8DA0" w:rsidP="0D5C8DA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6ABA"/>
    <w:multiLevelType w:val="hybridMultilevel"/>
    <w:tmpl w:val="6A1AFDF8"/>
    <w:lvl w:ilvl="0" w:tplc="A66E6BF0">
      <w:start w:val="1"/>
      <w:numFmt w:val="lowerLetter"/>
      <w:lvlText w:val="%1)"/>
      <w:lvlJc w:val="left"/>
      <w:pPr>
        <w:ind w:left="102" w:hanging="243"/>
      </w:pPr>
      <w:rPr>
        <w:rFonts w:ascii="Verdana" w:eastAsia="Verdana" w:hAnsi="Verdana" w:cs="Verdana" w:hint="default"/>
        <w:w w:val="100"/>
        <w:sz w:val="18"/>
        <w:szCs w:val="18"/>
        <w:lang w:val="es-ES" w:eastAsia="es-ES" w:bidi="es-ES"/>
      </w:rPr>
    </w:lvl>
    <w:lvl w:ilvl="1" w:tplc="78528278">
      <w:numFmt w:val="bullet"/>
      <w:lvlText w:val="•"/>
      <w:lvlJc w:val="left"/>
      <w:pPr>
        <w:ind w:left="996" w:hanging="243"/>
      </w:pPr>
      <w:rPr>
        <w:rFonts w:hint="default"/>
        <w:lang w:val="es-ES" w:eastAsia="es-ES" w:bidi="es-ES"/>
      </w:rPr>
    </w:lvl>
    <w:lvl w:ilvl="2" w:tplc="94201FE2">
      <w:numFmt w:val="bullet"/>
      <w:lvlText w:val="•"/>
      <w:lvlJc w:val="left"/>
      <w:pPr>
        <w:ind w:left="1892" w:hanging="243"/>
      </w:pPr>
      <w:rPr>
        <w:rFonts w:hint="default"/>
        <w:lang w:val="es-ES" w:eastAsia="es-ES" w:bidi="es-ES"/>
      </w:rPr>
    </w:lvl>
    <w:lvl w:ilvl="3" w:tplc="8BACB104">
      <w:numFmt w:val="bullet"/>
      <w:lvlText w:val="•"/>
      <w:lvlJc w:val="left"/>
      <w:pPr>
        <w:ind w:left="2788" w:hanging="243"/>
      </w:pPr>
      <w:rPr>
        <w:rFonts w:hint="default"/>
        <w:lang w:val="es-ES" w:eastAsia="es-ES" w:bidi="es-ES"/>
      </w:rPr>
    </w:lvl>
    <w:lvl w:ilvl="4" w:tplc="8FBA50C8">
      <w:numFmt w:val="bullet"/>
      <w:lvlText w:val="•"/>
      <w:lvlJc w:val="left"/>
      <w:pPr>
        <w:ind w:left="3684" w:hanging="243"/>
      </w:pPr>
      <w:rPr>
        <w:rFonts w:hint="default"/>
        <w:lang w:val="es-ES" w:eastAsia="es-ES" w:bidi="es-ES"/>
      </w:rPr>
    </w:lvl>
    <w:lvl w:ilvl="5" w:tplc="8AEA9FCC">
      <w:numFmt w:val="bullet"/>
      <w:lvlText w:val="•"/>
      <w:lvlJc w:val="left"/>
      <w:pPr>
        <w:ind w:left="4580" w:hanging="243"/>
      </w:pPr>
      <w:rPr>
        <w:rFonts w:hint="default"/>
        <w:lang w:val="es-ES" w:eastAsia="es-ES" w:bidi="es-ES"/>
      </w:rPr>
    </w:lvl>
    <w:lvl w:ilvl="6" w:tplc="C526B984">
      <w:numFmt w:val="bullet"/>
      <w:lvlText w:val="•"/>
      <w:lvlJc w:val="left"/>
      <w:pPr>
        <w:ind w:left="5476" w:hanging="243"/>
      </w:pPr>
      <w:rPr>
        <w:rFonts w:hint="default"/>
        <w:lang w:val="es-ES" w:eastAsia="es-ES" w:bidi="es-ES"/>
      </w:rPr>
    </w:lvl>
    <w:lvl w:ilvl="7" w:tplc="970627D2">
      <w:numFmt w:val="bullet"/>
      <w:lvlText w:val="•"/>
      <w:lvlJc w:val="left"/>
      <w:pPr>
        <w:ind w:left="6372" w:hanging="243"/>
      </w:pPr>
      <w:rPr>
        <w:rFonts w:hint="default"/>
        <w:lang w:val="es-ES" w:eastAsia="es-ES" w:bidi="es-ES"/>
      </w:rPr>
    </w:lvl>
    <w:lvl w:ilvl="8" w:tplc="0458DCF4">
      <w:numFmt w:val="bullet"/>
      <w:lvlText w:val="•"/>
      <w:lvlJc w:val="left"/>
      <w:pPr>
        <w:ind w:left="7268" w:hanging="243"/>
      </w:pPr>
      <w:rPr>
        <w:rFonts w:hint="default"/>
        <w:lang w:val="es-ES" w:eastAsia="es-ES" w:bidi="es-ES"/>
      </w:rPr>
    </w:lvl>
  </w:abstractNum>
  <w:abstractNum w:abstractNumId="1" w15:restartNumberingAfterBreak="0">
    <w:nsid w:val="05350129"/>
    <w:multiLevelType w:val="hybridMultilevel"/>
    <w:tmpl w:val="44387276"/>
    <w:lvl w:ilvl="0" w:tplc="81BCACE4">
      <w:start w:val="1"/>
      <w:numFmt w:val="upperRoman"/>
      <w:lvlText w:val="%1."/>
      <w:lvlJc w:val="left"/>
      <w:pPr>
        <w:ind w:left="102" w:hanging="202"/>
      </w:pPr>
      <w:rPr>
        <w:rFonts w:ascii="Verdana" w:eastAsia="Verdana" w:hAnsi="Verdana" w:cs="Verdana" w:hint="default"/>
        <w:spacing w:val="-2"/>
        <w:w w:val="100"/>
        <w:sz w:val="18"/>
        <w:szCs w:val="18"/>
        <w:lang w:val="es-ES" w:eastAsia="es-ES" w:bidi="es-ES"/>
      </w:rPr>
    </w:lvl>
    <w:lvl w:ilvl="1" w:tplc="42285F72">
      <w:numFmt w:val="bullet"/>
      <w:lvlText w:val="•"/>
      <w:lvlJc w:val="left"/>
      <w:pPr>
        <w:ind w:left="996" w:hanging="202"/>
      </w:pPr>
      <w:rPr>
        <w:rFonts w:hint="default"/>
        <w:lang w:val="es-ES" w:eastAsia="es-ES" w:bidi="es-ES"/>
      </w:rPr>
    </w:lvl>
    <w:lvl w:ilvl="2" w:tplc="1E90E3B0">
      <w:numFmt w:val="bullet"/>
      <w:lvlText w:val="•"/>
      <w:lvlJc w:val="left"/>
      <w:pPr>
        <w:ind w:left="1892" w:hanging="202"/>
      </w:pPr>
      <w:rPr>
        <w:rFonts w:hint="default"/>
        <w:lang w:val="es-ES" w:eastAsia="es-ES" w:bidi="es-ES"/>
      </w:rPr>
    </w:lvl>
    <w:lvl w:ilvl="3" w:tplc="52F4DA36">
      <w:numFmt w:val="bullet"/>
      <w:lvlText w:val="•"/>
      <w:lvlJc w:val="left"/>
      <w:pPr>
        <w:ind w:left="2788" w:hanging="202"/>
      </w:pPr>
      <w:rPr>
        <w:rFonts w:hint="default"/>
        <w:lang w:val="es-ES" w:eastAsia="es-ES" w:bidi="es-ES"/>
      </w:rPr>
    </w:lvl>
    <w:lvl w:ilvl="4" w:tplc="0824AC24">
      <w:numFmt w:val="bullet"/>
      <w:lvlText w:val="•"/>
      <w:lvlJc w:val="left"/>
      <w:pPr>
        <w:ind w:left="3684" w:hanging="202"/>
      </w:pPr>
      <w:rPr>
        <w:rFonts w:hint="default"/>
        <w:lang w:val="es-ES" w:eastAsia="es-ES" w:bidi="es-ES"/>
      </w:rPr>
    </w:lvl>
    <w:lvl w:ilvl="5" w:tplc="7602B426">
      <w:numFmt w:val="bullet"/>
      <w:lvlText w:val="•"/>
      <w:lvlJc w:val="left"/>
      <w:pPr>
        <w:ind w:left="4580" w:hanging="202"/>
      </w:pPr>
      <w:rPr>
        <w:rFonts w:hint="default"/>
        <w:lang w:val="es-ES" w:eastAsia="es-ES" w:bidi="es-ES"/>
      </w:rPr>
    </w:lvl>
    <w:lvl w:ilvl="6" w:tplc="AA703392">
      <w:numFmt w:val="bullet"/>
      <w:lvlText w:val="•"/>
      <w:lvlJc w:val="left"/>
      <w:pPr>
        <w:ind w:left="5476" w:hanging="202"/>
      </w:pPr>
      <w:rPr>
        <w:rFonts w:hint="default"/>
        <w:lang w:val="es-ES" w:eastAsia="es-ES" w:bidi="es-ES"/>
      </w:rPr>
    </w:lvl>
    <w:lvl w:ilvl="7" w:tplc="E04C5D8C">
      <w:numFmt w:val="bullet"/>
      <w:lvlText w:val="•"/>
      <w:lvlJc w:val="left"/>
      <w:pPr>
        <w:ind w:left="6372" w:hanging="202"/>
      </w:pPr>
      <w:rPr>
        <w:rFonts w:hint="default"/>
        <w:lang w:val="es-ES" w:eastAsia="es-ES" w:bidi="es-ES"/>
      </w:rPr>
    </w:lvl>
    <w:lvl w:ilvl="8" w:tplc="348A18E0">
      <w:numFmt w:val="bullet"/>
      <w:lvlText w:val="•"/>
      <w:lvlJc w:val="left"/>
      <w:pPr>
        <w:ind w:left="7268" w:hanging="202"/>
      </w:pPr>
      <w:rPr>
        <w:rFonts w:hint="default"/>
        <w:lang w:val="es-ES" w:eastAsia="es-ES" w:bidi="es-ES"/>
      </w:rPr>
    </w:lvl>
  </w:abstractNum>
  <w:abstractNum w:abstractNumId="2" w15:restartNumberingAfterBreak="0">
    <w:nsid w:val="106659D3"/>
    <w:multiLevelType w:val="hybridMultilevel"/>
    <w:tmpl w:val="765E6F5A"/>
    <w:lvl w:ilvl="0" w:tplc="67942D94">
      <w:start w:val="1"/>
      <w:numFmt w:val="lowerLetter"/>
      <w:lvlText w:val="%1)"/>
      <w:lvlJc w:val="left"/>
      <w:pPr>
        <w:ind w:left="102" w:hanging="253"/>
      </w:pPr>
      <w:rPr>
        <w:rFonts w:ascii="Verdana" w:eastAsia="Verdana" w:hAnsi="Verdana" w:cs="Verdana" w:hint="default"/>
        <w:w w:val="100"/>
        <w:sz w:val="18"/>
        <w:szCs w:val="18"/>
        <w:lang w:val="es-ES" w:eastAsia="es-ES" w:bidi="es-ES"/>
      </w:rPr>
    </w:lvl>
    <w:lvl w:ilvl="1" w:tplc="FA3A0538">
      <w:numFmt w:val="bullet"/>
      <w:lvlText w:val="•"/>
      <w:lvlJc w:val="left"/>
      <w:pPr>
        <w:ind w:left="996" w:hanging="253"/>
      </w:pPr>
      <w:rPr>
        <w:rFonts w:hint="default"/>
        <w:lang w:val="es-ES" w:eastAsia="es-ES" w:bidi="es-ES"/>
      </w:rPr>
    </w:lvl>
    <w:lvl w:ilvl="2" w:tplc="96642800">
      <w:numFmt w:val="bullet"/>
      <w:lvlText w:val="•"/>
      <w:lvlJc w:val="left"/>
      <w:pPr>
        <w:ind w:left="1892" w:hanging="253"/>
      </w:pPr>
      <w:rPr>
        <w:rFonts w:hint="default"/>
        <w:lang w:val="es-ES" w:eastAsia="es-ES" w:bidi="es-ES"/>
      </w:rPr>
    </w:lvl>
    <w:lvl w:ilvl="3" w:tplc="DB003D7C">
      <w:numFmt w:val="bullet"/>
      <w:lvlText w:val="•"/>
      <w:lvlJc w:val="left"/>
      <w:pPr>
        <w:ind w:left="2788" w:hanging="253"/>
      </w:pPr>
      <w:rPr>
        <w:rFonts w:hint="default"/>
        <w:lang w:val="es-ES" w:eastAsia="es-ES" w:bidi="es-ES"/>
      </w:rPr>
    </w:lvl>
    <w:lvl w:ilvl="4" w:tplc="4678D184">
      <w:numFmt w:val="bullet"/>
      <w:lvlText w:val="•"/>
      <w:lvlJc w:val="left"/>
      <w:pPr>
        <w:ind w:left="3684" w:hanging="253"/>
      </w:pPr>
      <w:rPr>
        <w:rFonts w:hint="default"/>
        <w:lang w:val="es-ES" w:eastAsia="es-ES" w:bidi="es-ES"/>
      </w:rPr>
    </w:lvl>
    <w:lvl w:ilvl="5" w:tplc="325C39C2">
      <w:numFmt w:val="bullet"/>
      <w:lvlText w:val="•"/>
      <w:lvlJc w:val="left"/>
      <w:pPr>
        <w:ind w:left="4580" w:hanging="253"/>
      </w:pPr>
      <w:rPr>
        <w:rFonts w:hint="default"/>
        <w:lang w:val="es-ES" w:eastAsia="es-ES" w:bidi="es-ES"/>
      </w:rPr>
    </w:lvl>
    <w:lvl w:ilvl="6" w:tplc="51128E82">
      <w:numFmt w:val="bullet"/>
      <w:lvlText w:val="•"/>
      <w:lvlJc w:val="left"/>
      <w:pPr>
        <w:ind w:left="5476" w:hanging="253"/>
      </w:pPr>
      <w:rPr>
        <w:rFonts w:hint="default"/>
        <w:lang w:val="es-ES" w:eastAsia="es-ES" w:bidi="es-ES"/>
      </w:rPr>
    </w:lvl>
    <w:lvl w:ilvl="7" w:tplc="B08C756C">
      <w:numFmt w:val="bullet"/>
      <w:lvlText w:val="•"/>
      <w:lvlJc w:val="left"/>
      <w:pPr>
        <w:ind w:left="6372" w:hanging="253"/>
      </w:pPr>
      <w:rPr>
        <w:rFonts w:hint="default"/>
        <w:lang w:val="es-ES" w:eastAsia="es-ES" w:bidi="es-ES"/>
      </w:rPr>
    </w:lvl>
    <w:lvl w:ilvl="8" w:tplc="0D4EA916">
      <w:numFmt w:val="bullet"/>
      <w:lvlText w:val="•"/>
      <w:lvlJc w:val="left"/>
      <w:pPr>
        <w:ind w:left="7268" w:hanging="253"/>
      </w:pPr>
      <w:rPr>
        <w:rFonts w:hint="default"/>
        <w:lang w:val="es-ES" w:eastAsia="es-ES" w:bidi="es-ES"/>
      </w:rPr>
    </w:lvl>
  </w:abstractNum>
  <w:abstractNum w:abstractNumId="3" w15:restartNumberingAfterBreak="0">
    <w:nsid w:val="114D6DDD"/>
    <w:multiLevelType w:val="hybridMultilevel"/>
    <w:tmpl w:val="F95E374E"/>
    <w:lvl w:ilvl="0" w:tplc="33548D96">
      <w:start w:val="1"/>
      <w:numFmt w:val="lowerLetter"/>
      <w:lvlText w:val="%1)"/>
      <w:lvlJc w:val="left"/>
      <w:pPr>
        <w:ind w:left="102" w:hanging="262"/>
      </w:pPr>
      <w:rPr>
        <w:rFonts w:ascii="Verdana" w:eastAsia="Verdana" w:hAnsi="Verdana" w:cs="Verdana" w:hint="default"/>
        <w:w w:val="100"/>
        <w:sz w:val="18"/>
        <w:szCs w:val="18"/>
        <w:lang w:val="es-ES" w:eastAsia="es-ES" w:bidi="es-ES"/>
      </w:rPr>
    </w:lvl>
    <w:lvl w:ilvl="1" w:tplc="56FA2F58">
      <w:numFmt w:val="bullet"/>
      <w:lvlText w:val="•"/>
      <w:lvlJc w:val="left"/>
      <w:pPr>
        <w:ind w:left="996" w:hanging="262"/>
      </w:pPr>
      <w:rPr>
        <w:rFonts w:hint="default"/>
        <w:lang w:val="es-ES" w:eastAsia="es-ES" w:bidi="es-ES"/>
      </w:rPr>
    </w:lvl>
    <w:lvl w:ilvl="2" w:tplc="D24C672C">
      <w:numFmt w:val="bullet"/>
      <w:lvlText w:val="•"/>
      <w:lvlJc w:val="left"/>
      <w:pPr>
        <w:ind w:left="1892" w:hanging="262"/>
      </w:pPr>
      <w:rPr>
        <w:rFonts w:hint="default"/>
        <w:lang w:val="es-ES" w:eastAsia="es-ES" w:bidi="es-ES"/>
      </w:rPr>
    </w:lvl>
    <w:lvl w:ilvl="3" w:tplc="6448763C">
      <w:numFmt w:val="bullet"/>
      <w:lvlText w:val="•"/>
      <w:lvlJc w:val="left"/>
      <w:pPr>
        <w:ind w:left="2788" w:hanging="262"/>
      </w:pPr>
      <w:rPr>
        <w:rFonts w:hint="default"/>
        <w:lang w:val="es-ES" w:eastAsia="es-ES" w:bidi="es-ES"/>
      </w:rPr>
    </w:lvl>
    <w:lvl w:ilvl="4" w:tplc="64023990">
      <w:numFmt w:val="bullet"/>
      <w:lvlText w:val="•"/>
      <w:lvlJc w:val="left"/>
      <w:pPr>
        <w:ind w:left="3684" w:hanging="262"/>
      </w:pPr>
      <w:rPr>
        <w:rFonts w:hint="default"/>
        <w:lang w:val="es-ES" w:eastAsia="es-ES" w:bidi="es-ES"/>
      </w:rPr>
    </w:lvl>
    <w:lvl w:ilvl="5" w:tplc="DA0206FE">
      <w:numFmt w:val="bullet"/>
      <w:lvlText w:val="•"/>
      <w:lvlJc w:val="left"/>
      <w:pPr>
        <w:ind w:left="4580" w:hanging="262"/>
      </w:pPr>
      <w:rPr>
        <w:rFonts w:hint="default"/>
        <w:lang w:val="es-ES" w:eastAsia="es-ES" w:bidi="es-ES"/>
      </w:rPr>
    </w:lvl>
    <w:lvl w:ilvl="6" w:tplc="B754A2D2">
      <w:numFmt w:val="bullet"/>
      <w:lvlText w:val="•"/>
      <w:lvlJc w:val="left"/>
      <w:pPr>
        <w:ind w:left="5476" w:hanging="262"/>
      </w:pPr>
      <w:rPr>
        <w:rFonts w:hint="default"/>
        <w:lang w:val="es-ES" w:eastAsia="es-ES" w:bidi="es-ES"/>
      </w:rPr>
    </w:lvl>
    <w:lvl w:ilvl="7" w:tplc="EAAEABC6">
      <w:numFmt w:val="bullet"/>
      <w:lvlText w:val="•"/>
      <w:lvlJc w:val="left"/>
      <w:pPr>
        <w:ind w:left="6372" w:hanging="262"/>
      </w:pPr>
      <w:rPr>
        <w:rFonts w:hint="default"/>
        <w:lang w:val="es-ES" w:eastAsia="es-ES" w:bidi="es-ES"/>
      </w:rPr>
    </w:lvl>
    <w:lvl w:ilvl="8" w:tplc="499681A8">
      <w:numFmt w:val="bullet"/>
      <w:lvlText w:val="•"/>
      <w:lvlJc w:val="left"/>
      <w:pPr>
        <w:ind w:left="7268" w:hanging="262"/>
      </w:pPr>
      <w:rPr>
        <w:rFonts w:hint="default"/>
        <w:lang w:val="es-ES" w:eastAsia="es-ES" w:bidi="es-ES"/>
      </w:rPr>
    </w:lvl>
  </w:abstractNum>
  <w:abstractNum w:abstractNumId="4" w15:restartNumberingAfterBreak="0">
    <w:nsid w:val="165319ED"/>
    <w:multiLevelType w:val="hybridMultilevel"/>
    <w:tmpl w:val="84EA7358"/>
    <w:lvl w:ilvl="0" w:tplc="989E669E">
      <w:start w:val="1"/>
      <w:numFmt w:val="lowerLetter"/>
      <w:lvlText w:val="%1)"/>
      <w:lvlJc w:val="left"/>
      <w:pPr>
        <w:ind w:left="102" w:hanging="253"/>
      </w:pPr>
      <w:rPr>
        <w:rFonts w:ascii="Verdana" w:eastAsia="Verdana" w:hAnsi="Verdana" w:cs="Verdana" w:hint="default"/>
        <w:w w:val="100"/>
        <w:sz w:val="18"/>
        <w:szCs w:val="18"/>
        <w:lang w:val="es-ES" w:eastAsia="es-ES" w:bidi="es-ES"/>
      </w:rPr>
    </w:lvl>
    <w:lvl w:ilvl="1" w:tplc="3DF2D892">
      <w:numFmt w:val="bullet"/>
      <w:lvlText w:val="•"/>
      <w:lvlJc w:val="left"/>
      <w:pPr>
        <w:ind w:left="996" w:hanging="253"/>
      </w:pPr>
      <w:rPr>
        <w:rFonts w:hint="default"/>
        <w:lang w:val="es-ES" w:eastAsia="es-ES" w:bidi="es-ES"/>
      </w:rPr>
    </w:lvl>
    <w:lvl w:ilvl="2" w:tplc="FBFC9924">
      <w:numFmt w:val="bullet"/>
      <w:lvlText w:val="•"/>
      <w:lvlJc w:val="left"/>
      <w:pPr>
        <w:ind w:left="1892" w:hanging="253"/>
      </w:pPr>
      <w:rPr>
        <w:rFonts w:hint="default"/>
        <w:lang w:val="es-ES" w:eastAsia="es-ES" w:bidi="es-ES"/>
      </w:rPr>
    </w:lvl>
    <w:lvl w:ilvl="3" w:tplc="87B8FD28">
      <w:numFmt w:val="bullet"/>
      <w:lvlText w:val="•"/>
      <w:lvlJc w:val="left"/>
      <w:pPr>
        <w:ind w:left="2788" w:hanging="253"/>
      </w:pPr>
      <w:rPr>
        <w:rFonts w:hint="default"/>
        <w:lang w:val="es-ES" w:eastAsia="es-ES" w:bidi="es-ES"/>
      </w:rPr>
    </w:lvl>
    <w:lvl w:ilvl="4" w:tplc="B00424C8">
      <w:numFmt w:val="bullet"/>
      <w:lvlText w:val="•"/>
      <w:lvlJc w:val="left"/>
      <w:pPr>
        <w:ind w:left="3684" w:hanging="253"/>
      </w:pPr>
      <w:rPr>
        <w:rFonts w:hint="default"/>
        <w:lang w:val="es-ES" w:eastAsia="es-ES" w:bidi="es-ES"/>
      </w:rPr>
    </w:lvl>
    <w:lvl w:ilvl="5" w:tplc="980A4B90">
      <w:numFmt w:val="bullet"/>
      <w:lvlText w:val="•"/>
      <w:lvlJc w:val="left"/>
      <w:pPr>
        <w:ind w:left="4580" w:hanging="253"/>
      </w:pPr>
      <w:rPr>
        <w:rFonts w:hint="default"/>
        <w:lang w:val="es-ES" w:eastAsia="es-ES" w:bidi="es-ES"/>
      </w:rPr>
    </w:lvl>
    <w:lvl w:ilvl="6" w:tplc="290AD040">
      <w:numFmt w:val="bullet"/>
      <w:lvlText w:val="•"/>
      <w:lvlJc w:val="left"/>
      <w:pPr>
        <w:ind w:left="5476" w:hanging="253"/>
      </w:pPr>
      <w:rPr>
        <w:rFonts w:hint="default"/>
        <w:lang w:val="es-ES" w:eastAsia="es-ES" w:bidi="es-ES"/>
      </w:rPr>
    </w:lvl>
    <w:lvl w:ilvl="7" w:tplc="B9C8C102">
      <w:numFmt w:val="bullet"/>
      <w:lvlText w:val="•"/>
      <w:lvlJc w:val="left"/>
      <w:pPr>
        <w:ind w:left="6372" w:hanging="253"/>
      </w:pPr>
      <w:rPr>
        <w:rFonts w:hint="default"/>
        <w:lang w:val="es-ES" w:eastAsia="es-ES" w:bidi="es-ES"/>
      </w:rPr>
    </w:lvl>
    <w:lvl w:ilvl="8" w:tplc="1D9A10AE">
      <w:numFmt w:val="bullet"/>
      <w:lvlText w:val="•"/>
      <w:lvlJc w:val="left"/>
      <w:pPr>
        <w:ind w:left="7268" w:hanging="253"/>
      </w:pPr>
      <w:rPr>
        <w:rFonts w:hint="default"/>
        <w:lang w:val="es-ES" w:eastAsia="es-ES" w:bidi="es-ES"/>
      </w:rPr>
    </w:lvl>
  </w:abstractNum>
  <w:abstractNum w:abstractNumId="5" w15:restartNumberingAfterBreak="0">
    <w:nsid w:val="18B04AD7"/>
    <w:multiLevelType w:val="hybridMultilevel"/>
    <w:tmpl w:val="D1A085A8"/>
    <w:lvl w:ilvl="0" w:tplc="19E6F7E8">
      <w:start w:val="1"/>
      <w:numFmt w:val="decimal"/>
      <w:lvlText w:val="%1."/>
      <w:lvlJc w:val="left"/>
      <w:pPr>
        <w:ind w:left="102" w:hanging="243"/>
      </w:pPr>
      <w:rPr>
        <w:rFonts w:ascii="Verdana" w:eastAsia="Verdana" w:hAnsi="Verdana" w:cs="Verdana" w:hint="default"/>
        <w:w w:val="100"/>
        <w:sz w:val="18"/>
        <w:szCs w:val="18"/>
        <w:lang w:val="es-ES" w:eastAsia="es-ES" w:bidi="es-ES"/>
      </w:rPr>
    </w:lvl>
    <w:lvl w:ilvl="1" w:tplc="002E1E5A">
      <w:numFmt w:val="bullet"/>
      <w:lvlText w:val="•"/>
      <w:lvlJc w:val="left"/>
      <w:pPr>
        <w:ind w:left="996" w:hanging="243"/>
      </w:pPr>
      <w:rPr>
        <w:rFonts w:hint="default"/>
        <w:lang w:val="es-ES" w:eastAsia="es-ES" w:bidi="es-ES"/>
      </w:rPr>
    </w:lvl>
    <w:lvl w:ilvl="2" w:tplc="E3F2414A">
      <w:numFmt w:val="bullet"/>
      <w:lvlText w:val="•"/>
      <w:lvlJc w:val="left"/>
      <w:pPr>
        <w:ind w:left="1892" w:hanging="243"/>
      </w:pPr>
      <w:rPr>
        <w:rFonts w:hint="default"/>
        <w:lang w:val="es-ES" w:eastAsia="es-ES" w:bidi="es-ES"/>
      </w:rPr>
    </w:lvl>
    <w:lvl w:ilvl="3" w:tplc="412A595C">
      <w:numFmt w:val="bullet"/>
      <w:lvlText w:val="•"/>
      <w:lvlJc w:val="left"/>
      <w:pPr>
        <w:ind w:left="2788" w:hanging="243"/>
      </w:pPr>
      <w:rPr>
        <w:rFonts w:hint="default"/>
        <w:lang w:val="es-ES" w:eastAsia="es-ES" w:bidi="es-ES"/>
      </w:rPr>
    </w:lvl>
    <w:lvl w:ilvl="4" w:tplc="73809132">
      <w:numFmt w:val="bullet"/>
      <w:lvlText w:val="•"/>
      <w:lvlJc w:val="left"/>
      <w:pPr>
        <w:ind w:left="3684" w:hanging="243"/>
      </w:pPr>
      <w:rPr>
        <w:rFonts w:hint="default"/>
        <w:lang w:val="es-ES" w:eastAsia="es-ES" w:bidi="es-ES"/>
      </w:rPr>
    </w:lvl>
    <w:lvl w:ilvl="5" w:tplc="AE707A80">
      <w:numFmt w:val="bullet"/>
      <w:lvlText w:val="•"/>
      <w:lvlJc w:val="left"/>
      <w:pPr>
        <w:ind w:left="4580" w:hanging="243"/>
      </w:pPr>
      <w:rPr>
        <w:rFonts w:hint="default"/>
        <w:lang w:val="es-ES" w:eastAsia="es-ES" w:bidi="es-ES"/>
      </w:rPr>
    </w:lvl>
    <w:lvl w:ilvl="6" w:tplc="E9748CD8">
      <w:numFmt w:val="bullet"/>
      <w:lvlText w:val="•"/>
      <w:lvlJc w:val="left"/>
      <w:pPr>
        <w:ind w:left="5476" w:hanging="243"/>
      </w:pPr>
      <w:rPr>
        <w:rFonts w:hint="default"/>
        <w:lang w:val="es-ES" w:eastAsia="es-ES" w:bidi="es-ES"/>
      </w:rPr>
    </w:lvl>
    <w:lvl w:ilvl="7" w:tplc="C28CF5F0">
      <w:numFmt w:val="bullet"/>
      <w:lvlText w:val="•"/>
      <w:lvlJc w:val="left"/>
      <w:pPr>
        <w:ind w:left="6372" w:hanging="243"/>
      </w:pPr>
      <w:rPr>
        <w:rFonts w:hint="default"/>
        <w:lang w:val="es-ES" w:eastAsia="es-ES" w:bidi="es-ES"/>
      </w:rPr>
    </w:lvl>
    <w:lvl w:ilvl="8" w:tplc="A5C26D3A">
      <w:numFmt w:val="bullet"/>
      <w:lvlText w:val="•"/>
      <w:lvlJc w:val="left"/>
      <w:pPr>
        <w:ind w:left="7268" w:hanging="243"/>
      </w:pPr>
      <w:rPr>
        <w:rFonts w:hint="default"/>
        <w:lang w:val="es-ES" w:eastAsia="es-ES" w:bidi="es-ES"/>
      </w:rPr>
    </w:lvl>
  </w:abstractNum>
  <w:abstractNum w:abstractNumId="6" w15:restartNumberingAfterBreak="0">
    <w:nsid w:val="1BC632D1"/>
    <w:multiLevelType w:val="hybridMultilevel"/>
    <w:tmpl w:val="88B6566A"/>
    <w:lvl w:ilvl="0" w:tplc="A5BA5048">
      <w:start w:val="1"/>
      <w:numFmt w:val="lowerLetter"/>
      <w:lvlText w:val="%1)"/>
      <w:lvlJc w:val="left"/>
      <w:pPr>
        <w:ind w:left="102" w:hanging="351"/>
      </w:pPr>
      <w:rPr>
        <w:rFonts w:ascii="Verdana" w:eastAsia="Verdana" w:hAnsi="Verdana" w:cs="Verdana" w:hint="default"/>
        <w:spacing w:val="-32"/>
        <w:w w:val="100"/>
        <w:sz w:val="18"/>
        <w:szCs w:val="18"/>
        <w:lang w:val="es-ES" w:eastAsia="es-ES" w:bidi="es-ES"/>
      </w:rPr>
    </w:lvl>
    <w:lvl w:ilvl="1" w:tplc="310CE644">
      <w:numFmt w:val="bullet"/>
      <w:lvlText w:val="•"/>
      <w:lvlJc w:val="left"/>
      <w:pPr>
        <w:ind w:left="996" w:hanging="351"/>
      </w:pPr>
      <w:rPr>
        <w:rFonts w:hint="default"/>
        <w:lang w:val="es-ES" w:eastAsia="es-ES" w:bidi="es-ES"/>
      </w:rPr>
    </w:lvl>
    <w:lvl w:ilvl="2" w:tplc="65C26454">
      <w:numFmt w:val="bullet"/>
      <w:lvlText w:val="•"/>
      <w:lvlJc w:val="left"/>
      <w:pPr>
        <w:ind w:left="1892" w:hanging="351"/>
      </w:pPr>
      <w:rPr>
        <w:rFonts w:hint="default"/>
        <w:lang w:val="es-ES" w:eastAsia="es-ES" w:bidi="es-ES"/>
      </w:rPr>
    </w:lvl>
    <w:lvl w:ilvl="3" w:tplc="6568CE9C">
      <w:numFmt w:val="bullet"/>
      <w:lvlText w:val="•"/>
      <w:lvlJc w:val="left"/>
      <w:pPr>
        <w:ind w:left="2788" w:hanging="351"/>
      </w:pPr>
      <w:rPr>
        <w:rFonts w:hint="default"/>
        <w:lang w:val="es-ES" w:eastAsia="es-ES" w:bidi="es-ES"/>
      </w:rPr>
    </w:lvl>
    <w:lvl w:ilvl="4" w:tplc="BA4C7708">
      <w:numFmt w:val="bullet"/>
      <w:lvlText w:val="•"/>
      <w:lvlJc w:val="left"/>
      <w:pPr>
        <w:ind w:left="3684" w:hanging="351"/>
      </w:pPr>
      <w:rPr>
        <w:rFonts w:hint="default"/>
        <w:lang w:val="es-ES" w:eastAsia="es-ES" w:bidi="es-ES"/>
      </w:rPr>
    </w:lvl>
    <w:lvl w:ilvl="5" w:tplc="03484906">
      <w:numFmt w:val="bullet"/>
      <w:lvlText w:val="•"/>
      <w:lvlJc w:val="left"/>
      <w:pPr>
        <w:ind w:left="4580" w:hanging="351"/>
      </w:pPr>
      <w:rPr>
        <w:rFonts w:hint="default"/>
        <w:lang w:val="es-ES" w:eastAsia="es-ES" w:bidi="es-ES"/>
      </w:rPr>
    </w:lvl>
    <w:lvl w:ilvl="6" w:tplc="F614FC16">
      <w:numFmt w:val="bullet"/>
      <w:lvlText w:val="•"/>
      <w:lvlJc w:val="left"/>
      <w:pPr>
        <w:ind w:left="5476" w:hanging="351"/>
      </w:pPr>
      <w:rPr>
        <w:rFonts w:hint="default"/>
        <w:lang w:val="es-ES" w:eastAsia="es-ES" w:bidi="es-ES"/>
      </w:rPr>
    </w:lvl>
    <w:lvl w:ilvl="7" w:tplc="6BFC0490">
      <w:numFmt w:val="bullet"/>
      <w:lvlText w:val="•"/>
      <w:lvlJc w:val="left"/>
      <w:pPr>
        <w:ind w:left="6372" w:hanging="351"/>
      </w:pPr>
      <w:rPr>
        <w:rFonts w:hint="default"/>
        <w:lang w:val="es-ES" w:eastAsia="es-ES" w:bidi="es-ES"/>
      </w:rPr>
    </w:lvl>
    <w:lvl w:ilvl="8" w:tplc="6D7A761E">
      <w:numFmt w:val="bullet"/>
      <w:lvlText w:val="•"/>
      <w:lvlJc w:val="left"/>
      <w:pPr>
        <w:ind w:left="7268" w:hanging="351"/>
      </w:pPr>
      <w:rPr>
        <w:rFonts w:hint="default"/>
        <w:lang w:val="es-ES" w:eastAsia="es-ES" w:bidi="es-ES"/>
      </w:rPr>
    </w:lvl>
  </w:abstractNum>
  <w:abstractNum w:abstractNumId="7" w15:restartNumberingAfterBreak="0">
    <w:nsid w:val="21DC245F"/>
    <w:multiLevelType w:val="hybridMultilevel"/>
    <w:tmpl w:val="19AC5BDE"/>
    <w:lvl w:ilvl="0" w:tplc="B3126FBC">
      <w:start w:val="1"/>
      <w:numFmt w:val="lowerLetter"/>
      <w:lvlText w:val="%1)"/>
      <w:lvlJc w:val="left"/>
      <w:pPr>
        <w:ind w:left="102" w:hanging="291"/>
      </w:pPr>
      <w:rPr>
        <w:rFonts w:ascii="Verdana" w:eastAsia="Verdana" w:hAnsi="Verdana" w:cs="Verdana" w:hint="default"/>
        <w:spacing w:val="-27"/>
        <w:w w:val="100"/>
        <w:sz w:val="18"/>
        <w:szCs w:val="18"/>
        <w:lang w:val="es-ES" w:eastAsia="es-ES" w:bidi="es-ES"/>
      </w:rPr>
    </w:lvl>
    <w:lvl w:ilvl="1" w:tplc="1A709110">
      <w:numFmt w:val="bullet"/>
      <w:lvlText w:val="•"/>
      <w:lvlJc w:val="left"/>
      <w:pPr>
        <w:ind w:left="996" w:hanging="291"/>
      </w:pPr>
      <w:rPr>
        <w:rFonts w:hint="default"/>
        <w:lang w:val="es-ES" w:eastAsia="es-ES" w:bidi="es-ES"/>
      </w:rPr>
    </w:lvl>
    <w:lvl w:ilvl="2" w:tplc="7FB815A0">
      <w:numFmt w:val="bullet"/>
      <w:lvlText w:val="•"/>
      <w:lvlJc w:val="left"/>
      <w:pPr>
        <w:ind w:left="1892" w:hanging="291"/>
      </w:pPr>
      <w:rPr>
        <w:rFonts w:hint="default"/>
        <w:lang w:val="es-ES" w:eastAsia="es-ES" w:bidi="es-ES"/>
      </w:rPr>
    </w:lvl>
    <w:lvl w:ilvl="3" w:tplc="0666BEEC">
      <w:numFmt w:val="bullet"/>
      <w:lvlText w:val="•"/>
      <w:lvlJc w:val="left"/>
      <w:pPr>
        <w:ind w:left="2788" w:hanging="291"/>
      </w:pPr>
      <w:rPr>
        <w:rFonts w:hint="default"/>
        <w:lang w:val="es-ES" w:eastAsia="es-ES" w:bidi="es-ES"/>
      </w:rPr>
    </w:lvl>
    <w:lvl w:ilvl="4" w:tplc="1D547B52">
      <w:numFmt w:val="bullet"/>
      <w:lvlText w:val="•"/>
      <w:lvlJc w:val="left"/>
      <w:pPr>
        <w:ind w:left="3684" w:hanging="291"/>
      </w:pPr>
      <w:rPr>
        <w:rFonts w:hint="default"/>
        <w:lang w:val="es-ES" w:eastAsia="es-ES" w:bidi="es-ES"/>
      </w:rPr>
    </w:lvl>
    <w:lvl w:ilvl="5" w:tplc="7BC845B0">
      <w:numFmt w:val="bullet"/>
      <w:lvlText w:val="•"/>
      <w:lvlJc w:val="left"/>
      <w:pPr>
        <w:ind w:left="4580" w:hanging="291"/>
      </w:pPr>
      <w:rPr>
        <w:rFonts w:hint="default"/>
        <w:lang w:val="es-ES" w:eastAsia="es-ES" w:bidi="es-ES"/>
      </w:rPr>
    </w:lvl>
    <w:lvl w:ilvl="6" w:tplc="BC709E76">
      <w:numFmt w:val="bullet"/>
      <w:lvlText w:val="•"/>
      <w:lvlJc w:val="left"/>
      <w:pPr>
        <w:ind w:left="5476" w:hanging="291"/>
      </w:pPr>
      <w:rPr>
        <w:rFonts w:hint="default"/>
        <w:lang w:val="es-ES" w:eastAsia="es-ES" w:bidi="es-ES"/>
      </w:rPr>
    </w:lvl>
    <w:lvl w:ilvl="7" w:tplc="A9489B72">
      <w:numFmt w:val="bullet"/>
      <w:lvlText w:val="•"/>
      <w:lvlJc w:val="left"/>
      <w:pPr>
        <w:ind w:left="6372" w:hanging="291"/>
      </w:pPr>
      <w:rPr>
        <w:rFonts w:hint="default"/>
        <w:lang w:val="es-ES" w:eastAsia="es-ES" w:bidi="es-ES"/>
      </w:rPr>
    </w:lvl>
    <w:lvl w:ilvl="8" w:tplc="E1BC6314">
      <w:numFmt w:val="bullet"/>
      <w:lvlText w:val="•"/>
      <w:lvlJc w:val="left"/>
      <w:pPr>
        <w:ind w:left="7268" w:hanging="291"/>
      </w:pPr>
      <w:rPr>
        <w:rFonts w:hint="default"/>
        <w:lang w:val="es-ES" w:eastAsia="es-ES" w:bidi="es-ES"/>
      </w:rPr>
    </w:lvl>
  </w:abstractNum>
  <w:abstractNum w:abstractNumId="8" w15:restartNumberingAfterBreak="0">
    <w:nsid w:val="22A546DC"/>
    <w:multiLevelType w:val="hybridMultilevel"/>
    <w:tmpl w:val="45E26892"/>
    <w:lvl w:ilvl="0" w:tplc="0C905CC2">
      <w:start w:val="1"/>
      <w:numFmt w:val="lowerLetter"/>
      <w:lvlText w:val="%1)"/>
      <w:lvlJc w:val="left"/>
      <w:pPr>
        <w:ind w:left="102" w:hanging="253"/>
      </w:pPr>
      <w:rPr>
        <w:rFonts w:ascii="Verdana" w:eastAsia="Verdana" w:hAnsi="Verdana" w:cs="Verdana" w:hint="default"/>
        <w:w w:val="100"/>
        <w:sz w:val="18"/>
        <w:szCs w:val="18"/>
        <w:lang w:val="es-ES" w:eastAsia="es-ES" w:bidi="es-ES"/>
      </w:rPr>
    </w:lvl>
    <w:lvl w:ilvl="1" w:tplc="FDBA50AC">
      <w:numFmt w:val="bullet"/>
      <w:lvlText w:val="•"/>
      <w:lvlJc w:val="left"/>
      <w:pPr>
        <w:ind w:left="996" w:hanging="253"/>
      </w:pPr>
      <w:rPr>
        <w:rFonts w:hint="default"/>
        <w:lang w:val="es-ES" w:eastAsia="es-ES" w:bidi="es-ES"/>
      </w:rPr>
    </w:lvl>
    <w:lvl w:ilvl="2" w:tplc="34CA88A6">
      <w:numFmt w:val="bullet"/>
      <w:lvlText w:val="•"/>
      <w:lvlJc w:val="left"/>
      <w:pPr>
        <w:ind w:left="1892" w:hanging="253"/>
      </w:pPr>
      <w:rPr>
        <w:rFonts w:hint="default"/>
        <w:lang w:val="es-ES" w:eastAsia="es-ES" w:bidi="es-ES"/>
      </w:rPr>
    </w:lvl>
    <w:lvl w:ilvl="3" w:tplc="B540C6B6">
      <w:numFmt w:val="bullet"/>
      <w:lvlText w:val="•"/>
      <w:lvlJc w:val="left"/>
      <w:pPr>
        <w:ind w:left="2788" w:hanging="253"/>
      </w:pPr>
      <w:rPr>
        <w:rFonts w:hint="default"/>
        <w:lang w:val="es-ES" w:eastAsia="es-ES" w:bidi="es-ES"/>
      </w:rPr>
    </w:lvl>
    <w:lvl w:ilvl="4" w:tplc="E58E3F26">
      <w:numFmt w:val="bullet"/>
      <w:lvlText w:val="•"/>
      <w:lvlJc w:val="left"/>
      <w:pPr>
        <w:ind w:left="3684" w:hanging="253"/>
      </w:pPr>
      <w:rPr>
        <w:rFonts w:hint="default"/>
        <w:lang w:val="es-ES" w:eastAsia="es-ES" w:bidi="es-ES"/>
      </w:rPr>
    </w:lvl>
    <w:lvl w:ilvl="5" w:tplc="F704F366">
      <w:numFmt w:val="bullet"/>
      <w:lvlText w:val="•"/>
      <w:lvlJc w:val="left"/>
      <w:pPr>
        <w:ind w:left="4580" w:hanging="253"/>
      </w:pPr>
      <w:rPr>
        <w:rFonts w:hint="default"/>
        <w:lang w:val="es-ES" w:eastAsia="es-ES" w:bidi="es-ES"/>
      </w:rPr>
    </w:lvl>
    <w:lvl w:ilvl="6" w:tplc="28B85D88">
      <w:numFmt w:val="bullet"/>
      <w:lvlText w:val="•"/>
      <w:lvlJc w:val="left"/>
      <w:pPr>
        <w:ind w:left="5476" w:hanging="253"/>
      </w:pPr>
      <w:rPr>
        <w:rFonts w:hint="default"/>
        <w:lang w:val="es-ES" w:eastAsia="es-ES" w:bidi="es-ES"/>
      </w:rPr>
    </w:lvl>
    <w:lvl w:ilvl="7" w:tplc="9424A222">
      <w:numFmt w:val="bullet"/>
      <w:lvlText w:val="•"/>
      <w:lvlJc w:val="left"/>
      <w:pPr>
        <w:ind w:left="6372" w:hanging="253"/>
      </w:pPr>
      <w:rPr>
        <w:rFonts w:hint="default"/>
        <w:lang w:val="es-ES" w:eastAsia="es-ES" w:bidi="es-ES"/>
      </w:rPr>
    </w:lvl>
    <w:lvl w:ilvl="8" w:tplc="A5645EB0">
      <w:numFmt w:val="bullet"/>
      <w:lvlText w:val="•"/>
      <w:lvlJc w:val="left"/>
      <w:pPr>
        <w:ind w:left="7268" w:hanging="253"/>
      </w:pPr>
      <w:rPr>
        <w:rFonts w:hint="default"/>
        <w:lang w:val="es-ES" w:eastAsia="es-ES" w:bidi="es-ES"/>
      </w:rPr>
    </w:lvl>
  </w:abstractNum>
  <w:abstractNum w:abstractNumId="9" w15:restartNumberingAfterBreak="0">
    <w:nsid w:val="262E696D"/>
    <w:multiLevelType w:val="hybridMultilevel"/>
    <w:tmpl w:val="9806B77A"/>
    <w:lvl w:ilvl="0" w:tplc="6902CF58">
      <w:start w:val="1"/>
      <w:numFmt w:val="lowerLetter"/>
      <w:lvlText w:val="%1)"/>
      <w:lvlJc w:val="left"/>
      <w:pPr>
        <w:ind w:left="102" w:hanging="272"/>
      </w:pPr>
      <w:rPr>
        <w:rFonts w:ascii="Verdana" w:eastAsia="Verdana" w:hAnsi="Verdana" w:cs="Verdana" w:hint="default"/>
        <w:w w:val="100"/>
        <w:sz w:val="18"/>
        <w:szCs w:val="18"/>
        <w:lang w:val="es-ES" w:eastAsia="es-ES" w:bidi="es-ES"/>
      </w:rPr>
    </w:lvl>
    <w:lvl w:ilvl="1" w:tplc="D8F49C0E">
      <w:numFmt w:val="bullet"/>
      <w:lvlText w:val="•"/>
      <w:lvlJc w:val="left"/>
      <w:pPr>
        <w:ind w:left="996" w:hanging="272"/>
      </w:pPr>
      <w:rPr>
        <w:rFonts w:hint="default"/>
        <w:lang w:val="es-ES" w:eastAsia="es-ES" w:bidi="es-ES"/>
      </w:rPr>
    </w:lvl>
    <w:lvl w:ilvl="2" w:tplc="5EEAB678">
      <w:numFmt w:val="bullet"/>
      <w:lvlText w:val="•"/>
      <w:lvlJc w:val="left"/>
      <w:pPr>
        <w:ind w:left="1892" w:hanging="272"/>
      </w:pPr>
      <w:rPr>
        <w:rFonts w:hint="default"/>
        <w:lang w:val="es-ES" w:eastAsia="es-ES" w:bidi="es-ES"/>
      </w:rPr>
    </w:lvl>
    <w:lvl w:ilvl="3" w:tplc="CCEAC8C0">
      <w:numFmt w:val="bullet"/>
      <w:lvlText w:val="•"/>
      <w:lvlJc w:val="left"/>
      <w:pPr>
        <w:ind w:left="2788" w:hanging="272"/>
      </w:pPr>
      <w:rPr>
        <w:rFonts w:hint="default"/>
        <w:lang w:val="es-ES" w:eastAsia="es-ES" w:bidi="es-ES"/>
      </w:rPr>
    </w:lvl>
    <w:lvl w:ilvl="4" w:tplc="E304AF7C">
      <w:numFmt w:val="bullet"/>
      <w:lvlText w:val="•"/>
      <w:lvlJc w:val="left"/>
      <w:pPr>
        <w:ind w:left="3684" w:hanging="272"/>
      </w:pPr>
      <w:rPr>
        <w:rFonts w:hint="default"/>
        <w:lang w:val="es-ES" w:eastAsia="es-ES" w:bidi="es-ES"/>
      </w:rPr>
    </w:lvl>
    <w:lvl w:ilvl="5" w:tplc="B1046BA8">
      <w:numFmt w:val="bullet"/>
      <w:lvlText w:val="•"/>
      <w:lvlJc w:val="left"/>
      <w:pPr>
        <w:ind w:left="4580" w:hanging="272"/>
      </w:pPr>
      <w:rPr>
        <w:rFonts w:hint="default"/>
        <w:lang w:val="es-ES" w:eastAsia="es-ES" w:bidi="es-ES"/>
      </w:rPr>
    </w:lvl>
    <w:lvl w:ilvl="6" w:tplc="9E443D02">
      <w:numFmt w:val="bullet"/>
      <w:lvlText w:val="•"/>
      <w:lvlJc w:val="left"/>
      <w:pPr>
        <w:ind w:left="5476" w:hanging="272"/>
      </w:pPr>
      <w:rPr>
        <w:rFonts w:hint="default"/>
        <w:lang w:val="es-ES" w:eastAsia="es-ES" w:bidi="es-ES"/>
      </w:rPr>
    </w:lvl>
    <w:lvl w:ilvl="7" w:tplc="060C40D8">
      <w:numFmt w:val="bullet"/>
      <w:lvlText w:val="•"/>
      <w:lvlJc w:val="left"/>
      <w:pPr>
        <w:ind w:left="6372" w:hanging="272"/>
      </w:pPr>
      <w:rPr>
        <w:rFonts w:hint="default"/>
        <w:lang w:val="es-ES" w:eastAsia="es-ES" w:bidi="es-ES"/>
      </w:rPr>
    </w:lvl>
    <w:lvl w:ilvl="8" w:tplc="1D7A3C04">
      <w:numFmt w:val="bullet"/>
      <w:lvlText w:val="•"/>
      <w:lvlJc w:val="left"/>
      <w:pPr>
        <w:ind w:left="7268" w:hanging="272"/>
      </w:pPr>
      <w:rPr>
        <w:rFonts w:hint="default"/>
        <w:lang w:val="es-ES" w:eastAsia="es-ES" w:bidi="es-ES"/>
      </w:rPr>
    </w:lvl>
  </w:abstractNum>
  <w:abstractNum w:abstractNumId="10" w15:restartNumberingAfterBreak="0">
    <w:nsid w:val="28864AEA"/>
    <w:multiLevelType w:val="hybridMultilevel"/>
    <w:tmpl w:val="59962B58"/>
    <w:lvl w:ilvl="0" w:tplc="226A8B08">
      <w:start w:val="1"/>
      <w:numFmt w:val="lowerLetter"/>
      <w:lvlText w:val="%1)"/>
      <w:lvlJc w:val="left"/>
      <w:pPr>
        <w:ind w:left="102" w:hanging="260"/>
      </w:pPr>
      <w:rPr>
        <w:rFonts w:ascii="Verdana" w:eastAsia="Verdana" w:hAnsi="Verdana" w:cs="Verdana" w:hint="default"/>
        <w:w w:val="100"/>
        <w:sz w:val="18"/>
        <w:szCs w:val="18"/>
        <w:lang w:val="es-ES" w:eastAsia="es-ES" w:bidi="es-ES"/>
      </w:rPr>
    </w:lvl>
    <w:lvl w:ilvl="1" w:tplc="1FA0C1E0">
      <w:numFmt w:val="bullet"/>
      <w:lvlText w:val="•"/>
      <w:lvlJc w:val="left"/>
      <w:pPr>
        <w:ind w:left="996" w:hanging="260"/>
      </w:pPr>
      <w:rPr>
        <w:rFonts w:hint="default"/>
        <w:lang w:val="es-ES" w:eastAsia="es-ES" w:bidi="es-ES"/>
      </w:rPr>
    </w:lvl>
    <w:lvl w:ilvl="2" w:tplc="696A82D8">
      <w:numFmt w:val="bullet"/>
      <w:lvlText w:val="•"/>
      <w:lvlJc w:val="left"/>
      <w:pPr>
        <w:ind w:left="1892" w:hanging="260"/>
      </w:pPr>
      <w:rPr>
        <w:rFonts w:hint="default"/>
        <w:lang w:val="es-ES" w:eastAsia="es-ES" w:bidi="es-ES"/>
      </w:rPr>
    </w:lvl>
    <w:lvl w:ilvl="3" w:tplc="F662BC46">
      <w:numFmt w:val="bullet"/>
      <w:lvlText w:val="•"/>
      <w:lvlJc w:val="left"/>
      <w:pPr>
        <w:ind w:left="2788" w:hanging="260"/>
      </w:pPr>
      <w:rPr>
        <w:rFonts w:hint="default"/>
        <w:lang w:val="es-ES" w:eastAsia="es-ES" w:bidi="es-ES"/>
      </w:rPr>
    </w:lvl>
    <w:lvl w:ilvl="4" w:tplc="4A96E05A">
      <w:numFmt w:val="bullet"/>
      <w:lvlText w:val="•"/>
      <w:lvlJc w:val="left"/>
      <w:pPr>
        <w:ind w:left="3684" w:hanging="260"/>
      </w:pPr>
      <w:rPr>
        <w:rFonts w:hint="default"/>
        <w:lang w:val="es-ES" w:eastAsia="es-ES" w:bidi="es-ES"/>
      </w:rPr>
    </w:lvl>
    <w:lvl w:ilvl="5" w:tplc="9740EF72">
      <w:numFmt w:val="bullet"/>
      <w:lvlText w:val="•"/>
      <w:lvlJc w:val="left"/>
      <w:pPr>
        <w:ind w:left="4580" w:hanging="260"/>
      </w:pPr>
      <w:rPr>
        <w:rFonts w:hint="default"/>
        <w:lang w:val="es-ES" w:eastAsia="es-ES" w:bidi="es-ES"/>
      </w:rPr>
    </w:lvl>
    <w:lvl w:ilvl="6" w:tplc="A3F0A1F8">
      <w:numFmt w:val="bullet"/>
      <w:lvlText w:val="•"/>
      <w:lvlJc w:val="left"/>
      <w:pPr>
        <w:ind w:left="5476" w:hanging="260"/>
      </w:pPr>
      <w:rPr>
        <w:rFonts w:hint="default"/>
        <w:lang w:val="es-ES" w:eastAsia="es-ES" w:bidi="es-ES"/>
      </w:rPr>
    </w:lvl>
    <w:lvl w:ilvl="7" w:tplc="2DEC1816">
      <w:numFmt w:val="bullet"/>
      <w:lvlText w:val="•"/>
      <w:lvlJc w:val="left"/>
      <w:pPr>
        <w:ind w:left="6372" w:hanging="260"/>
      </w:pPr>
      <w:rPr>
        <w:rFonts w:hint="default"/>
        <w:lang w:val="es-ES" w:eastAsia="es-ES" w:bidi="es-ES"/>
      </w:rPr>
    </w:lvl>
    <w:lvl w:ilvl="8" w:tplc="8B0CC8EE">
      <w:numFmt w:val="bullet"/>
      <w:lvlText w:val="•"/>
      <w:lvlJc w:val="left"/>
      <w:pPr>
        <w:ind w:left="7268" w:hanging="260"/>
      </w:pPr>
      <w:rPr>
        <w:rFonts w:hint="default"/>
        <w:lang w:val="es-ES" w:eastAsia="es-ES" w:bidi="es-ES"/>
      </w:rPr>
    </w:lvl>
  </w:abstractNum>
  <w:abstractNum w:abstractNumId="11" w15:restartNumberingAfterBreak="0">
    <w:nsid w:val="29D756BB"/>
    <w:multiLevelType w:val="hybridMultilevel"/>
    <w:tmpl w:val="3D044FF8"/>
    <w:lvl w:ilvl="0" w:tplc="572209E6">
      <w:start w:val="1"/>
      <w:numFmt w:val="lowerLetter"/>
      <w:lvlText w:val="%1)"/>
      <w:lvlJc w:val="left"/>
      <w:pPr>
        <w:ind w:left="102" w:hanging="241"/>
      </w:pPr>
      <w:rPr>
        <w:rFonts w:ascii="Verdana" w:eastAsia="Verdana" w:hAnsi="Verdana" w:cs="Verdana" w:hint="default"/>
        <w:w w:val="100"/>
        <w:sz w:val="18"/>
        <w:szCs w:val="18"/>
        <w:lang w:val="es-ES" w:eastAsia="es-ES" w:bidi="es-ES"/>
      </w:rPr>
    </w:lvl>
    <w:lvl w:ilvl="1" w:tplc="2C66A1EC">
      <w:numFmt w:val="bullet"/>
      <w:lvlText w:val="•"/>
      <w:lvlJc w:val="left"/>
      <w:pPr>
        <w:ind w:left="996" w:hanging="241"/>
      </w:pPr>
      <w:rPr>
        <w:rFonts w:hint="default"/>
        <w:lang w:val="es-ES" w:eastAsia="es-ES" w:bidi="es-ES"/>
      </w:rPr>
    </w:lvl>
    <w:lvl w:ilvl="2" w:tplc="4D02BE9A">
      <w:numFmt w:val="bullet"/>
      <w:lvlText w:val="•"/>
      <w:lvlJc w:val="left"/>
      <w:pPr>
        <w:ind w:left="1892" w:hanging="241"/>
      </w:pPr>
      <w:rPr>
        <w:rFonts w:hint="default"/>
        <w:lang w:val="es-ES" w:eastAsia="es-ES" w:bidi="es-ES"/>
      </w:rPr>
    </w:lvl>
    <w:lvl w:ilvl="3" w:tplc="A5F2D276">
      <w:numFmt w:val="bullet"/>
      <w:lvlText w:val="•"/>
      <w:lvlJc w:val="left"/>
      <w:pPr>
        <w:ind w:left="2788" w:hanging="241"/>
      </w:pPr>
      <w:rPr>
        <w:rFonts w:hint="default"/>
        <w:lang w:val="es-ES" w:eastAsia="es-ES" w:bidi="es-ES"/>
      </w:rPr>
    </w:lvl>
    <w:lvl w:ilvl="4" w:tplc="95F092C2">
      <w:numFmt w:val="bullet"/>
      <w:lvlText w:val="•"/>
      <w:lvlJc w:val="left"/>
      <w:pPr>
        <w:ind w:left="3684" w:hanging="241"/>
      </w:pPr>
      <w:rPr>
        <w:rFonts w:hint="default"/>
        <w:lang w:val="es-ES" w:eastAsia="es-ES" w:bidi="es-ES"/>
      </w:rPr>
    </w:lvl>
    <w:lvl w:ilvl="5" w:tplc="7F0451B2">
      <w:numFmt w:val="bullet"/>
      <w:lvlText w:val="•"/>
      <w:lvlJc w:val="left"/>
      <w:pPr>
        <w:ind w:left="4580" w:hanging="241"/>
      </w:pPr>
      <w:rPr>
        <w:rFonts w:hint="default"/>
        <w:lang w:val="es-ES" w:eastAsia="es-ES" w:bidi="es-ES"/>
      </w:rPr>
    </w:lvl>
    <w:lvl w:ilvl="6" w:tplc="93C0A8DA">
      <w:numFmt w:val="bullet"/>
      <w:lvlText w:val="•"/>
      <w:lvlJc w:val="left"/>
      <w:pPr>
        <w:ind w:left="5476" w:hanging="241"/>
      </w:pPr>
      <w:rPr>
        <w:rFonts w:hint="default"/>
        <w:lang w:val="es-ES" w:eastAsia="es-ES" w:bidi="es-ES"/>
      </w:rPr>
    </w:lvl>
    <w:lvl w:ilvl="7" w:tplc="39FE2BAA">
      <w:numFmt w:val="bullet"/>
      <w:lvlText w:val="•"/>
      <w:lvlJc w:val="left"/>
      <w:pPr>
        <w:ind w:left="6372" w:hanging="241"/>
      </w:pPr>
      <w:rPr>
        <w:rFonts w:hint="default"/>
        <w:lang w:val="es-ES" w:eastAsia="es-ES" w:bidi="es-ES"/>
      </w:rPr>
    </w:lvl>
    <w:lvl w:ilvl="8" w:tplc="A2EEFB58">
      <w:numFmt w:val="bullet"/>
      <w:lvlText w:val="•"/>
      <w:lvlJc w:val="left"/>
      <w:pPr>
        <w:ind w:left="7268" w:hanging="241"/>
      </w:pPr>
      <w:rPr>
        <w:rFonts w:hint="default"/>
        <w:lang w:val="es-ES" w:eastAsia="es-ES" w:bidi="es-ES"/>
      </w:rPr>
    </w:lvl>
  </w:abstractNum>
  <w:abstractNum w:abstractNumId="12" w15:restartNumberingAfterBreak="0">
    <w:nsid w:val="2B546149"/>
    <w:multiLevelType w:val="hybridMultilevel"/>
    <w:tmpl w:val="F076980A"/>
    <w:lvl w:ilvl="0" w:tplc="345AAA0E">
      <w:start w:val="1"/>
      <w:numFmt w:val="bullet"/>
      <w:lvlText w:val=""/>
      <w:lvlJc w:val="left"/>
      <w:pPr>
        <w:ind w:left="720" w:hanging="360"/>
      </w:pPr>
      <w:rPr>
        <w:rFonts w:ascii="Symbol" w:hAnsi="Symbol" w:hint="default"/>
      </w:rPr>
    </w:lvl>
    <w:lvl w:ilvl="1" w:tplc="905E1308">
      <w:start w:val="1"/>
      <w:numFmt w:val="bullet"/>
      <w:lvlText w:val="o"/>
      <w:lvlJc w:val="left"/>
      <w:pPr>
        <w:ind w:left="1440" w:hanging="360"/>
      </w:pPr>
      <w:rPr>
        <w:rFonts w:ascii="Courier New" w:hAnsi="Courier New" w:hint="default"/>
      </w:rPr>
    </w:lvl>
    <w:lvl w:ilvl="2" w:tplc="99E2F93A">
      <w:start w:val="1"/>
      <w:numFmt w:val="bullet"/>
      <w:lvlText w:val=""/>
      <w:lvlJc w:val="left"/>
      <w:pPr>
        <w:ind w:left="2160" w:hanging="360"/>
      </w:pPr>
      <w:rPr>
        <w:rFonts w:ascii="Wingdings" w:hAnsi="Wingdings" w:hint="default"/>
      </w:rPr>
    </w:lvl>
    <w:lvl w:ilvl="3" w:tplc="ACCA5B8A">
      <w:start w:val="1"/>
      <w:numFmt w:val="bullet"/>
      <w:lvlText w:val=""/>
      <w:lvlJc w:val="left"/>
      <w:pPr>
        <w:ind w:left="2880" w:hanging="360"/>
      </w:pPr>
      <w:rPr>
        <w:rFonts w:ascii="Symbol" w:hAnsi="Symbol" w:hint="default"/>
      </w:rPr>
    </w:lvl>
    <w:lvl w:ilvl="4" w:tplc="31E224D4">
      <w:start w:val="1"/>
      <w:numFmt w:val="bullet"/>
      <w:lvlText w:val="o"/>
      <w:lvlJc w:val="left"/>
      <w:pPr>
        <w:ind w:left="3600" w:hanging="360"/>
      </w:pPr>
      <w:rPr>
        <w:rFonts w:ascii="Courier New" w:hAnsi="Courier New" w:hint="default"/>
      </w:rPr>
    </w:lvl>
    <w:lvl w:ilvl="5" w:tplc="326A8412">
      <w:start w:val="1"/>
      <w:numFmt w:val="bullet"/>
      <w:lvlText w:val=""/>
      <w:lvlJc w:val="left"/>
      <w:pPr>
        <w:ind w:left="4320" w:hanging="360"/>
      </w:pPr>
      <w:rPr>
        <w:rFonts w:ascii="Wingdings" w:hAnsi="Wingdings" w:hint="default"/>
      </w:rPr>
    </w:lvl>
    <w:lvl w:ilvl="6" w:tplc="26EEEDFE">
      <w:start w:val="1"/>
      <w:numFmt w:val="bullet"/>
      <w:lvlText w:val=""/>
      <w:lvlJc w:val="left"/>
      <w:pPr>
        <w:ind w:left="5040" w:hanging="360"/>
      </w:pPr>
      <w:rPr>
        <w:rFonts w:ascii="Symbol" w:hAnsi="Symbol" w:hint="default"/>
      </w:rPr>
    </w:lvl>
    <w:lvl w:ilvl="7" w:tplc="C4BE6792">
      <w:start w:val="1"/>
      <w:numFmt w:val="bullet"/>
      <w:lvlText w:val="o"/>
      <w:lvlJc w:val="left"/>
      <w:pPr>
        <w:ind w:left="5760" w:hanging="360"/>
      </w:pPr>
      <w:rPr>
        <w:rFonts w:ascii="Courier New" w:hAnsi="Courier New" w:hint="default"/>
      </w:rPr>
    </w:lvl>
    <w:lvl w:ilvl="8" w:tplc="DFAA0FB6">
      <w:start w:val="1"/>
      <w:numFmt w:val="bullet"/>
      <w:lvlText w:val=""/>
      <w:lvlJc w:val="left"/>
      <w:pPr>
        <w:ind w:left="6480" w:hanging="360"/>
      </w:pPr>
      <w:rPr>
        <w:rFonts w:ascii="Wingdings" w:hAnsi="Wingdings" w:hint="default"/>
      </w:rPr>
    </w:lvl>
  </w:abstractNum>
  <w:abstractNum w:abstractNumId="13" w15:restartNumberingAfterBreak="0">
    <w:nsid w:val="2CB9635F"/>
    <w:multiLevelType w:val="hybridMultilevel"/>
    <w:tmpl w:val="ED8E272C"/>
    <w:lvl w:ilvl="0" w:tplc="31EA595A">
      <w:start w:val="1"/>
      <w:numFmt w:val="lowerLetter"/>
      <w:lvlText w:val="%1)"/>
      <w:lvlJc w:val="left"/>
      <w:pPr>
        <w:ind w:left="102" w:hanging="243"/>
      </w:pPr>
      <w:rPr>
        <w:rFonts w:ascii="Verdana" w:eastAsia="Verdana" w:hAnsi="Verdana" w:cs="Verdana" w:hint="default"/>
        <w:w w:val="100"/>
        <w:sz w:val="18"/>
        <w:szCs w:val="18"/>
        <w:lang w:val="es-ES" w:eastAsia="es-ES" w:bidi="es-ES"/>
      </w:rPr>
    </w:lvl>
    <w:lvl w:ilvl="1" w:tplc="6130DC92">
      <w:numFmt w:val="bullet"/>
      <w:lvlText w:val="•"/>
      <w:lvlJc w:val="left"/>
      <w:pPr>
        <w:ind w:left="996" w:hanging="243"/>
      </w:pPr>
      <w:rPr>
        <w:rFonts w:hint="default"/>
        <w:lang w:val="es-ES" w:eastAsia="es-ES" w:bidi="es-ES"/>
      </w:rPr>
    </w:lvl>
    <w:lvl w:ilvl="2" w:tplc="641AB9D2">
      <w:numFmt w:val="bullet"/>
      <w:lvlText w:val="•"/>
      <w:lvlJc w:val="left"/>
      <w:pPr>
        <w:ind w:left="1892" w:hanging="243"/>
      </w:pPr>
      <w:rPr>
        <w:rFonts w:hint="default"/>
        <w:lang w:val="es-ES" w:eastAsia="es-ES" w:bidi="es-ES"/>
      </w:rPr>
    </w:lvl>
    <w:lvl w:ilvl="3" w:tplc="38E29E3A">
      <w:numFmt w:val="bullet"/>
      <w:lvlText w:val="•"/>
      <w:lvlJc w:val="left"/>
      <w:pPr>
        <w:ind w:left="2788" w:hanging="243"/>
      </w:pPr>
      <w:rPr>
        <w:rFonts w:hint="default"/>
        <w:lang w:val="es-ES" w:eastAsia="es-ES" w:bidi="es-ES"/>
      </w:rPr>
    </w:lvl>
    <w:lvl w:ilvl="4" w:tplc="C3C02ADE">
      <w:numFmt w:val="bullet"/>
      <w:lvlText w:val="•"/>
      <w:lvlJc w:val="left"/>
      <w:pPr>
        <w:ind w:left="3684" w:hanging="243"/>
      </w:pPr>
      <w:rPr>
        <w:rFonts w:hint="default"/>
        <w:lang w:val="es-ES" w:eastAsia="es-ES" w:bidi="es-ES"/>
      </w:rPr>
    </w:lvl>
    <w:lvl w:ilvl="5" w:tplc="FE06DB94">
      <w:numFmt w:val="bullet"/>
      <w:lvlText w:val="•"/>
      <w:lvlJc w:val="left"/>
      <w:pPr>
        <w:ind w:left="4580" w:hanging="243"/>
      </w:pPr>
      <w:rPr>
        <w:rFonts w:hint="default"/>
        <w:lang w:val="es-ES" w:eastAsia="es-ES" w:bidi="es-ES"/>
      </w:rPr>
    </w:lvl>
    <w:lvl w:ilvl="6" w:tplc="58006A4E">
      <w:numFmt w:val="bullet"/>
      <w:lvlText w:val="•"/>
      <w:lvlJc w:val="left"/>
      <w:pPr>
        <w:ind w:left="5476" w:hanging="243"/>
      </w:pPr>
      <w:rPr>
        <w:rFonts w:hint="default"/>
        <w:lang w:val="es-ES" w:eastAsia="es-ES" w:bidi="es-ES"/>
      </w:rPr>
    </w:lvl>
    <w:lvl w:ilvl="7" w:tplc="B51A58B2">
      <w:numFmt w:val="bullet"/>
      <w:lvlText w:val="•"/>
      <w:lvlJc w:val="left"/>
      <w:pPr>
        <w:ind w:left="6372" w:hanging="243"/>
      </w:pPr>
      <w:rPr>
        <w:rFonts w:hint="default"/>
        <w:lang w:val="es-ES" w:eastAsia="es-ES" w:bidi="es-ES"/>
      </w:rPr>
    </w:lvl>
    <w:lvl w:ilvl="8" w:tplc="015A58EC">
      <w:numFmt w:val="bullet"/>
      <w:lvlText w:val="•"/>
      <w:lvlJc w:val="left"/>
      <w:pPr>
        <w:ind w:left="7268" w:hanging="243"/>
      </w:pPr>
      <w:rPr>
        <w:rFonts w:hint="default"/>
        <w:lang w:val="es-ES" w:eastAsia="es-ES" w:bidi="es-ES"/>
      </w:rPr>
    </w:lvl>
  </w:abstractNum>
  <w:abstractNum w:abstractNumId="14" w15:restartNumberingAfterBreak="0">
    <w:nsid w:val="367025D4"/>
    <w:multiLevelType w:val="hybridMultilevel"/>
    <w:tmpl w:val="EC1232DA"/>
    <w:lvl w:ilvl="0" w:tplc="5F3A94F2">
      <w:start w:val="1"/>
      <w:numFmt w:val="upperRoman"/>
      <w:lvlText w:val="%1."/>
      <w:lvlJc w:val="left"/>
      <w:pPr>
        <w:ind w:left="305" w:hanging="204"/>
      </w:pPr>
      <w:rPr>
        <w:rFonts w:ascii="Verdana" w:eastAsia="Verdana" w:hAnsi="Verdana" w:cs="Verdana" w:hint="default"/>
        <w:spacing w:val="-2"/>
        <w:w w:val="100"/>
        <w:sz w:val="18"/>
        <w:szCs w:val="18"/>
        <w:lang w:val="es-ES" w:eastAsia="es-ES" w:bidi="es-ES"/>
      </w:rPr>
    </w:lvl>
    <w:lvl w:ilvl="1" w:tplc="A06E2E16">
      <w:numFmt w:val="bullet"/>
      <w:lvlText w:val="•"/>
      <w:lvlJc w:val="left"/>
      <w:pPr>
        <w:ind w:left="1176" w:hanging="204"/>
      </w:pPr>
      <w:rPr>
        <w:rFonts w:hint="default"/>
        <w:lang w:val="es-ES" w:eastAsia="es-ES" w:bidi="es-ES"/>
      </w:rPr>
    </w:lvl>
    <w:lvl w:ilvl="2" w:tplc="7F6A7F78">
      <w:numFmt w:val="bullet"/>
      <w:lvlText w:val="•"/>
      <w:lvlJc w:val="left"/>
      <w:pPr>
        <w:ind w:left="2052" w:hanging="204"/>
      </w:pPr>
      <w:rPr>
        <w:rFonts w:hint="default"/>
        <w:lang w:val="es-ES" w:eastAsia="es-ES" w:bidi="es-ES"/>
      </w:rPr>
    </w:lvl>
    <w:lvl w:ilvl="3" w:tplc="9F7E2C30">
      <w:numFmt w:val="bullet"/>
      <w:lvlText w:val="•"/>
      <w:lvlJc w:val="left"/>
      <w:pPr>
        <w:ind w:left="2928" w:hanging="204"/>
      </w:pPr>
      <w:rPr>
        <w:rFonts w:hint="default"/>
        <w:lang w:val="es-ES" w:eastAsia="es-ES" w:bidi="es-ES"/>
      </w:rPr>
    </w:lvl>
    <w:lvl w:ilvl="4" w:tplc="7EBC5F62">
      <w:numFmt w:val="bullet"/>
      <w:lvlText w:val="•"/>
      <w:lvlJc w:val="left"/>
      <w:pPr>
        <w:ind w:left="3804" w:hanging="204"/>
      </w:pPr>
      <w:rPr>
        <w:rFonts w:hint="default"/>
        <w:lang w:val="es-ES" w:eastAsia="es-ES" w:bidi="es-ES"/>
      </w:rPr>
    </w:lvl>
    <w:lvl w:ilvl="5" w:tplc="C3B23742">
      <w:numFmt w:val="bullet"/>
      <w:lvlText w:val="•"/>
      <w:lvlJc w:val="left"/>
      <w:pPr>
        <w:ind w:left="4680" w:hanging="204"/>
      </w:pPr>
      <w:rPr>
        <w:rFonts w:hint="default"/>
        <w:lang w:val="es-ES" w:eastAsia="es-ES" w:bidi="es-ES"/>
      </w:rPr>
    </w:lvl>
    <w:lvl w:ilvl="6" w:tplc="58006CFA">
      <w:numFmt w:val="bullet"/>
      <w:lvlText w:val="•"/>
      <w:lvlJc w:val="left"/>
      <w:pPr>
        <w:ind w:left="5556" w:hanging="204"/>
      </w:pPr>
      <w:rPr>
        <w:rFonts w:hint="default"/>
        <w:lang w:val="es-ES" w:eastAsia="es-ES" w:bidi="es-ES"/>
      </w:rPr>
    </w:lvl>
    <w:lvl w:ilvl="7" w:tplc="2806CB40">
      <w:numFmt w:val="bullet"/>
      <w:lvlText w:val="•"/>
      <w:lvlJc w:val="left"/>
      <w:pPr>
        <w:ind w:left="6432" w:hanging="204"/>
      </w:pPr>
      <w:rPr>
        <w:rFonts w:hint="default"/>
        <w:lang w:val="es-ES" w:eastAsia="es-ES" w:bidi="es-ES"/>
      </w:rPr>
    </w:lvl>
    <w:lvl w:ilvl="8" w:tplc="E26CE210">
      <w:numFmt w:val="bullet"/>
      <w:lvlText w:val="•"/>
      <w:lvlJc w:val="left"/>
      <w:pPr>
        <w:ind w:left="7308" w:hanging="204"/>
      </w:pPr>
      <w:rPr>
        <w:rFonts w:hint="default"/>
        <w:lang w:val="es-ES" w:eastAsia="es-ES" w:bidi="es-ES"/>
      </w:rPr>
    </w:lvl>
  </w:abstractNum>
  <w:abstractNum w:abstractNumId="15" w15:restartNumberingAfterBreak="0">
    <w:nsid w:val="3D523AE0"/>
    <w:multiLevelType w:val="hybridMultilevel"/>
    <w:tmpl w:val="E84E8A28"/>
    <w:lvl w:ilvl="0" w:tplc="96B04C96">
      <w:numFmt w:val="bullet"/>
      <w:lvlText w:val="-"/>
      <w:lvlJc w:val="left"/>
      <w:pPr>
        <w:ind w:left="246" w:hanging="144"/>
      </w:pPr>
      <w:rPr>
        <w:rFonts w:ascii="Verdana" w:eastAsia="Verdana" w:hAnsi="Verdana" w:cs="Verdana" w:hint="default"/>
        <w:w w:val="100"/>
        <w:sz w:val="18"/>
        <w:szCs w:val="18"/>
        <w:lang w:val="es-ES" w:eastAsia="es-ES" w:bidi="es-ES"/>
      </w:rPr>
    </w:lvl>
    <w:lvl w:ilvl="1" w:tplc="A5367780">
      <w:numFmt w:val="bullet"/>
      <w:lvlText w:val=""/>
      <w:lvlJc w:val="left"/>
      <w:pPr>
        <w:ind w:left="1002" w:hanging="360"/>
      </w:pPr>
      <w:rPr>
        <w:rFonts w:ascii="Symbol" w:eastAsia="Symbol" w:hAnsi="Symbol" w:cs="Symbol" w:hint="default"/>
        <w:w w:val="100"/>
        <w:sz w:val="18"/>
        <w:szCs w:val="18"/>
        <w:lang w:val="es-ES" w:eastAsia="es-ES" w:bidi="es-ES"/>
      </w:rPr>
    </w:lvl>
    <w:lvl w:ilvl="2" w:tplc="08C0FDD0">
      <w:numFmt w:val="bullet"/>
      <w:lvlText w:val=""/>
      <w:lvlJc w:val="left"/>
      <w:pPr>
        <w:ind w:left="1095" w:hanging="360"/>
      </w:pPr>
      <w:rPr>
        <w:rFonts w:ascii="Symbol" w:eastAsia="Symbol" w:hAnsi="Symbol" w:cs="Symbol" w:hint="default"/>
        <w:w w:val="100"/>
        <w:sz w:val="18"/>
        <w:szCs w:val="18"/>
        <w:lang w:val="es-ES" w:eastAsia="es-ES" w:bidi="es-ES"/>
      </w:rPr>
    </w:lvl>
    <w:lvl w:ilvl="3" w:tplc="C600A8E2">
      <w:numFmt w:val="bullet"/>
      <w:lvlText w:val="•"/>
      <w:lvlJc w:val="left"/>
      <w:pPr>
        <w:ind w:left="2095" w:hanging="360"/>
      </w:pPr>
      <w:rPr>
        <w:rFonts w:hint="default"/>
        <w:lang w:val="es-ES" w:eastAsia="es-ES" w:bidi="es-ES"/>
      </w:rPr>
    </w:lvl>
    <w:lvl w:ilvl="4" w:tplc="5C7EDC1C">
      <w:numFmt w:val="bullet"/>
      <w:lvlText w:val="•"/>
      <w:lvlJc w:val="left"/>
      <w:pPr>
        <w:ind w:left="3090" w:hanging="360"/>
      </w:pPr>
      <w:rPr>
        <w:rFonts w:hint="default"/>
        <w:lang w:val="es-ES" w:eastAsia="es-ES" w:bidi="es-ES"/>
      </w:rPr>
    </w:lvl>
    <w:lvl w:ilvl="5" w:tplc="A3DCBFA6">
      <w:numFmt w:val="bullet"/>
      <w:lvlText w:val="•"/>
      <w:lvlJc w:val="left"/>
      <w:pPr>
        <w:ind w:left="4085" w:hanging="360"/>
      </w:pPr>
      <w:rPr>
        <w:rFonts w:hint="default"/>
        <w:lang w:val="es-ES" w:eastAsia="es-ES" w:bidi="es-ES"/>
      </w:rPr>
    </w:lvl>
    <w:lvl w:ilvl="6" w:tplc="D82234A2">
      <w:numFmt w:val="bullet"/>
      <w:lvlText w:val="•"/>
      <w:lvlJc w:val="left"/>
      <w:pPr>
        <w:ind w:left="5080" w:hanging="360"/>
      </w:pPr>
      <w:rPr>
        <w:rFonts w:hint="default"/>
        <w:lang w:val="es-ES" w:eastAsia="es-ES" w:bidi="es-ES"/>
      </w:rPr>
    </w:lvl>
    <w:lvl w:ilvl="7" w:tplc="8C60CF10">
      <w:numFmt w:val="bullet"/>
      <w:lvlText w:val="•"/>
      <w:lvlJc w:val="left"/>
      <w:pPr>
        <w:ind w:left="6075" w:hanging="360"/>
      </w:pPr>
      <w:rPr>
        <w:rFonts w:hint="default"/>
        <w:lang w:val="es-ES" w:eastAsia="es-ES" w:bidi="es-ES"/>
      </w:rPr>
    </w:lvl>
    <w:lvl w:ilvl="8" w:tplc="2F24CAA6">
      <w:numFmt w:val="bullet"/>
      <w:lvlText w:val="•"/>
      <w:lvlJc w:val="left"/>
      <w:pPr>
        <w:ind w:left="7070" w:hanging="360"/>
      </w:pPr>
      <w:rPr>
        <w:rFonts w:hint="default"/>
        <w:lang w:val="es-ES" w:eastAsia="es-ES" w:bidi="es-ES"/>
      </w:rPr>
    </w:lvl>
  </w:abstractNum>
  <w:abstractNum w:abstractNumId="16" w15:restartNumberingAfterBreak="0">
    <w:nsid w:val="44DA17B0"/>
    <w:multiLevelType w:val="hybridMultilevel"/>
    <w:tmpl w:val="E362E5FE"/>
    <w:lvl w:ilvl="0" w:tplc="F53A7758">
      <w:start w:val="1"/>
      <w:numFmt w:val="bullet"/>
      <w:lvlText w:val=""/>
      <w:lvlJc w:val="left"/>
      <w:pPr>
        <w:ind w:left="720" w:hanging="360"/>
      </w:pPr>
      <w:rPr>
        <w:rFonts w:ascii="Symbol" w:hAnsi="Symbol" w:hint="default"/>
      </w:rPr>
    </w:lvl>
    <w:lvl w:ilvl="1" w:tplc="E1089F88">
      <w:start w:val="1"/>
      <w:numFmt w:val="bullet"/>
      <w:lvlText w:val="o"/>
      <w:lvlJc w:val="left"/>
      <w:pPr>
        <w:ind w:left="1440" w:hanging="360"/>
      </w:pPr>
      <w:rPr>
        <w:rFonts w:ascii="Courier New" w:hAnsi="Courier New" w:hint="default"/>
      </w:rPr>
    </w:lvl>
    <w:lvl w:ilvl="2" w:tplc="8CCA9108">
      <w:start w:val="1"/>
      <w:numFmt w:val="bullet"/>
      <w:lvlText w:val=""/>
      <w:lvlJc w:val="left"/>
      <w:pPr>
        <w:ind w:left="2160" w:hanging="360"/>
      </w:pPr>
      <w:rPr>
        <w:rFonts w:ascii="Wingdings" w:hAnsi="Wingdings" w:hint="default"/>
      </w:rPr>
    </w:lvl>
    <w:lvl w:ilvl="3" w:tplc="5454A92C">
      <w:start w:val="1"/>
      <w:numFmt w:val="bullet"/>
      <w:lvlText w:val=""/>
      <w:lvlJc w:val="left"/>
      <w:pPr>
        <w:ind w:left="2880" w:hanging="360"/>
      </w:pPr>
      <w:rPr>
        <w:rFonts w:ascii="Symbol" w:hAnsi="Symbol" w:hint="default"/>
      </w:rPr>
    </w:lvl>
    <w:lvl w:ilvl="4" w:tplc="87F07F06">
      <w:start w:val="1"/>
      <w:numFmt w:val="bullet"/>
      <w:lvlText w:val="o"/>
      <w:lvlJc w:val="left"/>
      <w:pPr>
        <w:ind w:left="3600" w:hanging="360"/>
      </w:pPr>
      <w:rPr>
        <w:rFonts w:ascii="Courier New" w:hAnsi="Courier New" w:hint="default"/>
      </w:rPr>
    </w:lvl>
    <w:lvl w:ilvl="5" w:tplc="B150CDB8">
      <w:start w:val="1"/>
      <w:numFmt w:val="bullet"/>
      <w:lvlText w:val=""/>
      <w:lvlJc w:val="left"/>
      <w:pPr>
        <w:ind w:left="4320" w:hanging="360"/>
      </w:pPr>
      <w:rPr>
        <w:rFonts w:ascii="Wingdings" w:hAnsi="Wingdings" w:hint="default"/>
      </w:rPr>
    </w:lvl>
    <w:lvl w:ilvl="6" w:tplc="B44AFAA2">
      <w:start w:val="1"/>
      <w:numFmt w:val="bullet"/>
      <w:lvlText w:val=""/>
      <w:lvlJc w:val="left"/>
      <w:pPr>
        <w:ind w:left="5040" w:hanging="360"/>
      </w:pPr>
      <w:rPr>
        <w:rFonts w:ascii="Symbol" w:hAnsi="Symbol" w:hint="default"/>
      </w:rPr>
    </w:lvl>
    <w:lvl w:ilvl="7" w:tplc="B1CEB2F6">
      <w:start w:val="1"/>
      <w:numFmt w:val="bullet"/>
      <w:lvlText w:val="o"/>
      <w:lvlJc w:val="left"/>
      <w:pPr>
        <w:ind w:left="5760" w:hanging="360"/>
      </w:pPr>
      <w:rPr>
        <w:rFonts w:ascii="Courier New" w:hAnsi="Courier New" w:hint="default"/>
      </w:rPr>
    </w:lvl>
    <w:lvl w:ilvl="8" w:tplc="3234730E">
      <w:start w:val="1"/>
      <w:numFmt w:val="bullet"/>
      <w:lvlText w:val=""/>
      <w:lvlJc w:val="left"/>
      <w:pPr>
        <w:ind w:left="6480" w:hanging="360"/>
      </w:pPr>
      <w:rPr>
        <w:rFonts w:ascii="Wingdings" w:hAnsi="Wingdings" w:hint="default"/>
      </w:rPr>
    </w:lvl>
  </w:abstractNum>
  <w:abstractNum w:abstractNumId="17" w15:restartNumberingAfterBreak="0">
    <w:nsid w:val="553E6372"/>
    <w:multiLevelType w:val="hybridMultilevel"/>
    <w:tmpl w:val="B96CFB0E"/>
    <w:lvl w:ilvl="0" w:tplc="E932A6A4">
      <w:start w:val="1"/>
      <w:numFmt w:val="bullet"/>
      <w:lvlText w:val=""/>
      <w:lvlJc w:val="left"/>
      <w:pPr>
        <w:ind w:left="720" w:hanging="360"/>
      </w:pPr>
      <w:rPr>
        <w:rFonts w:ascii="Symbol" w:hAnsi="Symbol" w:hint="default"/>
      </w:rPr>
    </w:lvl>
    <w:lvl w:ilvl="1" w:tplc="4AAC01C0">
      <w:start w:val="1"/>
      <w:numFmt w:val="bullet"/>
      <w:lvlText w:val="o"/>
      <w:lvlJc w:val="left"/>
      <w:pPr>
        <w:ind w:left="1440" w:hanging="360"/>
      </w:pPr>
      <w:rPr>
        <w:rFonts w:ascii="Courier New" w:hAnsi="Courier New" w:hint="default"/>
      </w:rPr>
    </w:lvl>
    <w:lvl w:ilvl="2" w:tplc="A5961904">
      <w:start w:val="1"/>
      <w:numFmt w:val="bullet"/>
      <w:lvlText w:val=""/>
      <w:lvlJc w:val="left"/>
      <w:pPr>
        <w:ind w:left="2160" w:hanging="360"/>
      </w:pPr>
      <w:rPr>
        <w:rFonts w:ascii="Wingdings" w:hAnsi="Wingdings" w:hint="default"/>
      </w:rPr>
    </w:lvl>
    <w:lvl w:ilvl="3" w:tplc="1A48BFB4">
      <w:start w:val="1"/>
      <w:numFmt w:val="bullet"/>
      <w:lvlText w:val=""/>
      <w:lvlJc w:val="left"/>
      <w:pPr>
        <w:ind w:left="2880" w:hanging="360"/>
      </w:pPr>
      <w:rPr>
        <w:rFonts w:ascii="Symbol" w:hAnsi="Symbol" w:hint="default"/>
      </w:rPr>
    </w:lvl>
    <w:lvl w:ilvl="4" w:tplc="F8325514">
      <w:start w:val="1"/>
      <w:numFmt w:val="bullet"/>
      <w:lvlText w:val="o"/>
      <w:lvlJc w:val="left"/>
      <w:pPr>
        <w:ind w:left="3600" w:hanging="360"/>
      </w:pPr>
      <w:rPr>
        <w:rFonts w:ascii="Courier New" w:hAnsi="Courier New" w:hint="default"/>
      </w:rPr>
    </w:lvl>
    <w:lvl w:ilvl="5" w:tplc="354CF0C0">
      <w:start w:val="1"/>
      <w:numFmt w:val="bullet"/>
      <w:lvlText w:val=""/>
      <w:lvlJc w:val="left"/>
      <w:pPr>
        <w:ind w:left="4320" w:hanging="360"/>
      </w:pPr>
      <w:rPr>
        <w:rFonts w:ascii="Wingdings" w:hAnsi="Wingdings" w:hint="default"/>
      </w:rPr>
    </w:lvl>
    <w:lvl w:ilvl="6" w:tplc="975E89EE">
      <w:start w:val="1"/>
      <w:numFmt w:val="bullet"/>
      <w:lvlText w:val=""/>
      <w:lvlJc w:val="left"/>
      <w:pPr>
        <w:ind w:left="5040" w:hanging="360"/>
      </w:pPr>
      <w:rPr>
        <w:rFonts w:ascii="Symbol" w:hAnsi="Symbol" w:hint="default"/>
      </w:rPr>
    </w:lvl>
    <w:lvl w:ilvl="7" w:tplc="184ED6CE">
      <w:start w:val="1"/>
      <w:numFmt w:val="bullet"/>
      <w:lvlText w:val="o"/>
      <w:lvlJc w:val="left"/>
      <w:pPr>
        <w:ind w:left="5760" w:hanging="360"/>
      </w:pPr>
      <w:rPr>
        <w:rFonts w:ascii="Courier New" w:hAnsi="Courier New" w:hint="default"/>
      </w:rPr>
    </w:lvl>
    <w:lvl w:ilvl="8" w:tplc="21B2F59E">
      <w:start w:val="1"/>
      <w:numFmt w:val="bullet"/>
      <w:lvlText w:val=""/>
      <w:lvlJc w:val="left"/>
      <w:pPr>
        <w:ind w:left="6480" w:hanging="360"/>
      </w:pPr>
      <w:rPr>
        <w:rFonts w:ascii="Wingdings" w:hAnsi="Wingdings" w:hint="default"/>
      </w:rPr>
    </w:lvl>
  </w:abstractNum>
  <w:abstractNum w:abstractNumId="18" w15:restartNumberingAfterBreak="0">
    <w:nsid w:val="5E095255"/>
    <w:multiLevelType w:val="hybridMultilevel"/>
    <w:tmpl w:val="A4A6EE92"/>
    <w:lvl w:ilvl="0" w:tplc="1AF207EC">
      <w:numFmt w:val="bullet"/>
      <w:lvlText w:val="•"/>
      <w:lvlJc w:val="left"/>
      <w:pPr>
        <w:ind w:left="262" w:hanging="161"/>
      </w:pPr>
      <w:rPr>
        <w:rFonts w:ascii="Verdana" w:eastAsia="Verdana" w:hAnsi="Verdana" w:cs="Verdana" w:hint="default"/>
        <w:w w:val="100"/>
        <w:sz w:val="18"/>
        <w:szCs w:val="18"/>
        <w:lang w:val="es-ES" w:eastAsia="es-ES" w:bidi="es-ES"/>
      </w:rPr>
    </w:lvl>
    <w:lvl w:ilvl="1" w:tplc="37506C10">
      <w:numFmt w:val="bullet"/>
      <w:lvlText w:val="•"/>
      <w:lvlJc w:val="left"/>
      <w:pPr>
        <w:ind w:left="1140" w:hanging="161"/>
      </w:pPr>
      <w:rPr>
        <w:rFonts w:hint="default"/>
        <w:lang w:val="es-ES" w:eastAsia="es-ES" w:bidi="es-ES"/>
      </w:rPr>
    </w:lvl>
    <w:lvl w:ilvl="2" w:tplc="3BCC8824">
      <w:numFmt w:val="bullet"/>
      <w:lvlText w:val="•"/>
      <w:lvlJc w:val="left"/>
      <w:pPr>
        <w:ind w:left="2020" w:hanging="161"/>
      </w:pPr>
      <w:rPr>
        <w:rFonts w:hint="default"/>
        <w:lang w:val="es-ES" w:eastAsia="es-ES" w:bidi="es-ES"/>
      </w:rPr>
    </w:lvl>
    <w:lvl w:ilvl="3" w:tplc="6838C2AC">
      <w:numFmt w:val="bullet"/>
      <w:lvlText w:val="•"/>
      <w:lvlJc w:val="left"/>
      <w:pPr>
        <w:ind w:left="2900" w:hanging="161"/>
      </w:pPr>
      <w:rPr>
        <w:rFonts w:hint="default"/>
        <w:lang w:val="es-ES" w:eastAsia="es-ES" w:bidi="es-ES"/>
      </w:rPr>
    </w:lvl>
    <w:lvl w:ilvl="4" w:tplc="D8723C80">
      <w:numFmt w:val="bullet"/>
      <w:lvlText w:val="•"/>
      <w:lvlJc w:val="left"/>
      <w:pPr>
        <w:ind w:left="3780" w:hanging="161"/>
      </w:pPr>
      <w:rPr>
        <w:rFonts w:hint="default"/>
        <w:lang w:val="es-ES" w:eastAsia="es-ES" w:bidi="es-ES"/>
      </w:rPr>
    </w:lvl>
    <w:lvl w:ilvl="5" w:tplc="7964846C">
      <w:numFmt w:val="bullet"/>
      <w:lvlText w:val="•"/>
      <w:lvlJc w:val="left"/>
      <w:pPr>
        <w:ind w:left="4660" w:hanging="161"/>
      </w:pPr>
      <w:rPr>
        <w:rFonts w:hint="default"/>
        <w:lang w:val="es-ES" w:eastAsia="es-ES" w:bidi="es-ES"/>
      </w:rPr>
    </w:lvl>
    <w:lvl w:ilvl="6" w:tplc="A01AB81A">
      <w:numFmt w:val="bullet"/>
      <w:lvlText w:val="•"/>
      <w:lvlJc w:val="left"/>
      <w:pPr>
        <w:ind w:left="5540" w:hanging="161"/>
      </w:pPr>
      <w:rPr>
        <w:rFonts w:hint="default"/>
        <w:lang w:val="es-ES" w:eastAsia="es-ES" w:bidi="es-ES"/>
      </w:rPr>
    </w:lvl>
    <w:lvl w:ilvl="7" w:tplc="3FE6EEC6">
      <w:numFmt w:val="bullet"/>
      <w:lvlText w:val="•"/>
      <w:lvlJc w:val="left"/>
      <w:pPr>
        <w:ind w:left="6420" w:hanging="161"/>
      </w:pPr>
      <w:rPr>
        <w:rFonts w:hint="default"/>
        <w:lang w:val="es-ES" w:eastAsia="es-ES" w:bidi="es-ES"/>
      </w:rPr>
    </w:lvl>
    <w:lvl w:ilvl="8" w:tplc="BF16269C">
      <w:numFmt w:val="bullet"/>
      <w:lvlText w:val="•"/>
      <w:lvlJc w:val="left"/>
      <w:pPr>
        <w:ind w:left="7300" w:hanging="161"/>
      </w:pPr>
      <w:rPr>
        <w:rFonts w:hint="default"/>
        <w:lang w:val="es-ES" w:eastAsia="es-ES" w:bidi="es-ES"/>
      </w:rPr>
    </w:lvl>
  </w:abstractNum>
  <w:abstractNum w:abstractNumId="19" w15:restartNumberingAfterBreak="0">
    <w:nsid w:val="64B25433"/>
    <w:multiLevelType w:val="hybridMultilevel"/>
    <w:tmpl w:val="EAA07DA2"/>
    <w:lvl w:ilvl="0" w:tplc="194A80C8">
      <w:start w:val="1"/>
      <w:numFmt w:val="lowerLetter"/>
      <w:lvlText w:val="%1)"/>
      <w:lvlJc w:val="left"/>
      <w:pPr>
        <w:ind w:left="354" w:hanging="253"/>
      </w:pPr>
      <w:rPr>
        <w:rFonts w:ascii="Verdana" w:eastAsia="Verdana" w:hAnsi="Verdana" w:cs="Verdana" w:hint="default"/>
        <w:w w:val="100"/>
        <w:sz w:val="18"/>
        <w:szCs w:val="18"/>
        <w:lang w:val="es-ES" w:eastAsia="es-ES" w:bidi="es-ES"/>
      </w:rPr>
    </w:lvl>
    <w:lvl w:ilvl="1" w:tplc="075A471A">
      <w:numFmt w:val="bullet"/>
      <w:lvlText w:val="•"/>
      <w:lvlJc w:val="left"/>
      <w:pPr>
        <w:ind w:left="1230" w:hanging="253"/>
      </w:pPr>
      <w:rPr>
        <w:rFonts w:hint="default"/>
        <w:lang w:val="es-ES" w:eastAsia="es-ES" w:bidi="es-ES"/>
      </w:rPr>
    </w:lvl>
    <w:lvl w:ilvl="2" w:tplc="3C342540">
      <w:numFmt w:val="bullet"/>
      <w:lvlText w:val="•"/>
      <w:lvlJc w:val="left"/>
      <w:pPr>
        <w:ind w:left="2100" w:hanging="253"/>
      </w:pPr>
      <w:rPr>
        <w:rFonts w:hint="default"/>
        <w:lang w:val="es-ES" w:eastAsia="es-ES" w:bidi="es-ES"/>
      </w:rPr>
    </w:lvl>
    <w:lvl w:ilvl="3" w:tplc="90080BF6">
      <w:numFmt w:val="bullet"/>
      <w:lvlText w:val="•"/>
      <w:lvlJc w:val="left"/>
      <w:pPr>
        <w:ind w:left="2970" w:hanging="253"/>
      </w:pPr>
      <w:rPr>
        <w:rFonts w:hint="default"/>
        <w:lang w:val="es-ES" w:eastAsia="es-ES" w:bidi="es-ES"/>
      </w:rPr>
    </w:lvl>
    <w:lvl w:ilvl="4" w:tplc="363290DA">
      <w:numFmt w:val="bullet"/>
      <w:lvlText w:val="•"/>
      <w:lvlJc w:val="left"/>
      <w:pPr>
        <w:ind w:left="3840" w:hanging="253"/>
      </w:pPr>
      <w:rPr>
        <w:rFonts w:hint="default"/>
        <w:lang w:val="es-ES" w:eastAsia="es-ES" w:bidi="es-ES"/>
      </w:rPr>
    </w:lvl>
    <w:lvl w:ilvl="5" w:tplc="7C58D9B8">
      <w:numFmt w:val="bullet"/>
      <w:lvlText w:val="•"/>
      <w:lvlJc w:val="left"/>
      <w:pPr>
        <w:ind w:left="4710" w:hanging="253"/>
      </w:pPr>
      <w:rPr>
        <w:rFonts w:hint="default"/>
        <w:lang w:val="es-ES" w:eastAsia="es-ES" w:bidi="es-ES"/>
      </w:rPr>
    </w:lvl>
    <w:lvl w:ilvl="6" w:tplc="E0B2B27C">
      <w:numFmt w:val="bullet"/>
      <w:lvlText w:val="•"/>
      <w:lvlJc w:val="left"/>
      <w:pPr>
        <w:ind w:left="5580" w:hanging="253"/>
      </w:pPr>
      <w:rPr>
        <w:rFonts w:hint="default"/>
        <w:lang w:val="es-ES" w:eastAsia="es-ES" w:bidi="es-ES"/>
      </w:rPr>
    </w:lvl>
    <w:lvl w:ilvl="7" w:tplc="E41213B4">
      <w:numFmt w:val="bullet"/>
      <w:lvlText w:val="•"/>
      <w:lvlJc w:val="left"/>
      <w:pPr>
        <w:ind w:left="6450" w:hanging="253"/>
      </w:pPr>
      <w:rPr>
        <w:rFonts w:hint="default"/>
        <w:lang w:val="es-ES" w:eastAsia="es-ES" w:bidi="es-ES"/>
      </w:rPr>
    </w:lvl>
    <w:lvl w:ilvl="8" w:tplc="27960A82">
      <w:numFmt w:val="bullet"/>
      <w:lvlText w:val="•"/>
      <w:lvlJc w:val="left"/>
      <w:pPr>
        <w:ind w:left="7320" w:hanging="253"/>
      </w:pPr>
      <w:rPr>
        <w:rFonts w:hint="default"/>
        <w:lang w:val="es-ES" w:eastAsia="es-ES" w:bidi="es-ES"/>
      </w:rPr>
    </w:lvl>
  </w:abstractNum>
  <w:abstractNum w:abstractNumId="20" w15:restartNumberingAfterBreak="0">
    <w:nsid w:val="67783A49"/>
    <w:multiLevelType w:val="hybridMultilevel"/>
    <w:tmpl w:val="5EE6207A"/>
    <w:lvl w:ilvl="0" w:tplc="31EC7AB4">
      <w:start w:val="1"/>
      <w:numFmt w:val="upperRoman"/>
      <w:lvlText w:val="%1."/>
      <w:lvlJc w:val="left"/>
      <w:pPr>
        <w:ind w:left="102" w:hanging="278"/>
      </w:pPr>
      <w:rPr>
        <w:rFonts w:ascii="Verdana" w:eastAsia="Verdana" w:hAnsi="Verdana" w:cs="Verdana" w:hint="default"/>
        <w:spacing w:val="-3"/>
        <w:w w:val="100"/>
        <w:sz w:val="18"/>
        <w:szCs w:val="18"/>
        <w:lang w:val="es-ES" w:eastAsia="es-ES" w:bidi="es-ES"/>
      </w:rPr>
    </w:lvl>
    <w:lvl w:ilvl="1" w:tplc="CA1C0A3C">
      <w:numFmt w:val="bullet"/>
      <w:lvlText w:val="•"/>
      <w:lvlJc w:val="left"/>
      <w:pPr>
        <w:ind w:left="996" w:hanging="278"/>
      </w:pPr>
      <w:rPr>
        <w:rFonts w:hint="default"/>
        <w:lang w:val="es-ES" w:eastAsia="es-ES" w:bidi="es-ES"/>
      </w:rPr>
    </w:lvl>
    <w:lvl w:ilvl="2" w:tplc="1314607A">
      <w:numFmt w:val="bullet"/>
      <w:lvlText w:val="•"/>
      <w:lvlJc w:val="left"/>
      <w:pPr>
        <w:ind w:left="1892" w:hanging="278"/>
      </w:pPr>
      <w:rPr>
        <w:rFonts w:hint="default"/>
        <w:lang w:val="es-ES" w:eastAsia="es-ES" w:bidi="es-ES"/>
      </w:rPr>
    </w:lvl>
    <w:lvl w:ilvl="3" w:tplc="C3040646">
      <w:numFmt w:val="bullet"/>
      <w:lvlText w:val="•"/>
      <w:lvlJc w:val="left"/>
      <w:pPr>
        <w:ind w:left="2788" w:hanging="278"/>
      </w:pPr>
      <w:rPr>
        <w:rFonts w:hint="default"/>
        <w:lang w:val="es-ES" w:eastAsia="es-ES" w:bidi="es-ES"/>
      </w:rPr>
    </w:lvl>
    <w:lvl w:ilvl="4" w:tplc="1E70F5E6">
      <w:numFmt w:val="bullet"/>
      <w:lvlText w:val="•"/>
      <w:lvlJc w:val="left"/>
      <w:pPr>
        <w:ind w:left="3684" w:hanging="278"/>
      </w:pPr>
      <w:rPr>
        <w:rFonts w:hint="default"/>
        <w:lang w:val="es-ES" w:eastAsia="es-ES" w:bidi="es-ES"/>
      </w:rPr>
    </w:lvl>
    <w:lvl w:ilvl="5" w:tplc="17A22776">
      <w:numFmt w:val="bullet"/>
      <w:lvlText w:val="•"/>
      <w:lvlJc w:val="left"/>
      <w:pPr>
        <w:ind w:left="4580" w:hanging="278"/>
      </w:pPr>
      <w:rPr>
        <w:rFonts w:hint="default"/>
        <w:lang w:val="es-ES" w:eastAsia="es-ES" w:bidi="es-ES"/>
      </w:rPr>
    </w:lvl>
    <w:lvl w:ilvl="6" w:tplc="5CB2964C">
      <w:numFmt w:val="bullet"/>
      <w:lvlText w:val="•"/>
      <w:lvlJc w:val="left"/>
      <w:pPr>
        <w:ind w:left="5476" w:hanging="278"/>
      </w:pPr>
      <w:rPr>
        <w:rFonts w:hint="default"/>
        <w:lang w:val="es-ES" w:eastAsia="es-ES" w:bidi="es-ES"/>
      </w:rPr>
    </w:lvl>
    <w:lvl w:ilvl="7" w:tplc="6E4CC58E">
      <w:numFmt w:val="bullet"/>
      <w:lvlText w:val="•"/>
      <w:lvlJc w:val="left"/>
      <w:pPr>
        <w:ind w:left="6372" w:hanging="278"/>
      </w:pPr>
      <w:rPr>
        <w:rFonts w:hint="default"/>
        <w:lang w:val="es-ES" w:eastAsia="es-ES" w:bidi="es-ES"/>
      </w:rPr>
    </w:lvl>
    <w:lvl w:ilvl="8" w:tplc="60CE5170">
      <w:numFmt w:val="bullet"/>
      <w:lvlText w:val="•"/>
      <w:lvlJc w:val="left"/>
      <w:pPr>
        <w:ind w:left="7268" w:hanging="278"/>
      </w:pPr>
      <w:rPr>
        <w:rFonts w:hint="default"/>
        <w:lang w:val="es-ES" w:eastAsia="es-ES" w:bidi="es-ES"/>
      </w:rPr>
    </w:lvl>
  </w:abstractNum>
  <w:abstractNum w:abstractNumId="21" w15:restartNumberingAfterBreak="0">
    <w:nsid w:val="68833DCD"/>
    <w:multiLevelType w:val="hybridMultilevel"/>
    <w:tmpl w:val="4954A84E"/>
    <w:lvl w:ilvl="0" w:tplc="38129224">
      <w:start w:val="1"/>
      <w:numFmt w:val="upperRoman"/>
      <w:lvlText w:val="%1."/>
      <w:lvlJc w:val="left"/>
      <w:pPr>
        <w:ind w:left="102" w:hanging="202"/>
      </w:pPr>
      <w:rPr>
        <w:rFonts w:ascii="Verdana" w:eastAsia="Verdana" w:hAnsi="Verdana" w:cs="Verdana" w:hint="default"/>
        <w:spacing w:val="-2"/>
        <w:w w:val="100"/>
        <w:sz w:val="18"/>
        <w:szCs w:val="18"/>
        <w:lang w:val="es-ES" w:eastAsia="es-ES" w:bidi="es-ES"/>
      </w:rPr>
    </w:lvl>
    <w:lvl w:ilvl="1" w:tplc="D6EE0AC6">
      <w:numFmt w:val="bullet"/>
      <w:lvlText w:val="•"/>
      <w:lvlJc w:val="left"/>
      <w:pPr>
        <w:ind w:left="996" w:hanging="202"/>
      </w:pPr>
      <w:rPr>
        <w:rFonts w:hint="default"/>
        <w:lang w:val="es-ES" w:eastAsia="es-ES" w:bidi="es-ES"/>
      </w:rPr>
    </w:lvl>
    <w:lvl w:ilvl="2" w:tplc="90B85796">
      <w:numFmt w:val="bullet"/>
      <w:lvlText w:val="•"/>
      <w:lvlJc w:val="left"/>
      <w:pPr>
        <w:ind w:left="1892" w:hanging="202"/>
      </w:pPr>
      <w:rPr>
        <w:rFonts w:hint="default"/>
        <w:lang w:val="es-ES" w:eastAsia="es-ES" w:bidi="es-ES"/>
      </w:rPr>
    </w:lvl>
    <w:lvl w:ilvl="3" w:tplc="937EE5AA">
      <w:numFmt w:val="bullet"/>
      <w:lvlText w:val="•"/>
      <w:lvlJc w:val="left"/>
      <w:pPr>
        <w:ind w:left="2788" w:hanging="202"/>
      </w:pPr>
      <w:rPr>
        <w:rFonts w:hint="default"/>
        <w:lang w:val="es-ES" w:eastAsia="es-ES" w:bidi="es-ES"/>
      </w:rPr>
    </w:lvl>
    <w:lvl w:ilvl="4" w:tplc="514A1CD0">
      <w:numFmt w:val="bullet"/>
      <w:lvlText w:val="•"/>
      <w:lvlJc w:val="left"/>
      <w:pPr>
        <w:ind w:left="3684" w:hanging="202"/>
      </w:pPr>
      <w:rPr>
        <w:rFonts w:hint="default"/>
        <w:lang w:val="es-ES" w:eastAsia="es-ES" w:bidi="es-ES"/>
      </w:rPr>
    </w:lvl>
    <w:lvl w:ilvl="5" w:tplc="CE342918">
      <w:numFmt w:val="bullet"/>
      <w:lvlText w:val="•"/>
      <w:lvlJc w:val="left"/>
      <w:pPr>
        <w:ind w:left="4580" w:hanging="202"/>
      </w:pPr>
      <w:rPr>
        <w:rFonts w:hint="default"/>
        <w:lang w:val="es-ES" w:eastAsia="es-ES" w:bidi="es-ES"/>
      </w:rPr>
    </w:lvl>
    <w:lvl w:ilvl="6" w:tplc="E9062F14">
      <w:numFmt w:val="bullet"/>
      <w:lvlText w:val="•"/>
      <w:lvlJc w:val="left"/>
      <w:pPr>
        <w:ind w:left="5476" w:hanging="202"/>
      </w:pPr>
      <w:rPr>
        <w:rFonts w:hint="default"/>
        <w:lang w:val="es-ES" w:eastAsia="es-ES" w:bidi="es-ES"/>
      </w:rPr>
    </w:lvl>
    <w:lvl w:ilvl="7" w:tplc="5AC25F2A">
      <w:numFmt w:val="bullet"/>
      <w:lvlText w:val="•"/>
      <w:lvlJc w:val="left"/>
      <w:pPr>
        <w:ind w:left="6372" w:hanging="202"/>
      </w:pPr>
      <w:rPr>
        <w:rFonts w:hint="default"/>
        <w:lang w:val="es-ES" w:eastAsia="es-ES" w:bidi="es-ES"/>
      </w:rPr>
    </w:lvl>
    <w:lvl w:ilvl="8" w:tplc="594AE612">
      <w:numFmt w:val="bullet"/>
      <w:lvlText w:val="•"/>
      <w:lvlJc w:val="left"/>
      <w:pPr>
        <w:ind w:left="7268" w:hanging="202"/>
      </w:pPr>
      <w:rPr>
        <w:rFonts w:hint="default"/>
        <w:lang w:val="es-ES" w:eastAsia="es-ES" w:bidi="es-ES"/>
      </w:rPr>
    </w:lvl>
  </w:abstractNum>
  <w:abstractNum w:abstractNumId="22" w15:restartNumberingAfterBreak="0">
    <w:nsid w:val="6A127072"/>
    <w:multiLevelType w:val="hybridMultilevel"/>
    <w:tmpl w:val="0E288664"/>
    <w:lvl w:ilvl="0" w:tplc="14960BB6">
      <w:start w:val="1"/>
      <w:numFmt w:val="lowerLetter"/>
      <w:lvlText w:val="%1)"/>
      <w:lvlJc w:val="left"/>
      <w:pPr>
        <w:ind w:left="102" w:hanging="274"/>
      </w:pPr>
      <w:rPr>
        <w:rFonts w:ascii="Verdana" w:eastAsia="Verdana" w:hAnsi="Verdana" w:cs="Verdana" w:hint="default"/>
        <w:w w:val="100"/>
        <w:sz w:val="18"/>
        <w:szCs w:val="18"/>
        <w:lang w:val="es-ES" w:eastAsia="es-ES" w:bidi="es-ES"/>
      </w:rPr>
    </w:lvl>
    <w:lvl w:ilvl="1" w:tplc="C5DC2F4E">
      <w:numFmt w:val="bullet"/>
      <w:lvlText w:val="•"/>
      <w:lvlJc w:val="left"/>
      <w:pPr>
        <w:ind w:left="996" w:hanging="274"/>
      </w:pPr>
      <w:rPr>
        <w:rFonts w:hint="default"/>
        <w:lang w:val="es-ES" w:eastAsia="es-ES" w:bidi="es-ES"/>
      </w:rPr>
    </w:lvl>
    <w:lvl w:ilvl="2" w:tplc="10AAACC8">
      <w:numFmt w:val="bullet"/>
      <w:lvlText w:val="•"/>
      <w:lvlJc w:val="left"/>
      <w:pPr>
        <w:ind w:left="1892" w:hanging="274"/>
      </w:pPr>
      <w:rPr>
        <w:rFonts w:hint="default"/>
        <w:lang w:val="es-ES" w:eastAsia="es-ES" w:bidi="es-ES"/>
      </w:rPr>
    </w:lvl>
    <w:lvl w:ilvl="3" w:tplc="11CE4770">
      <w:numFmt w:val="bullet"/>
      <w:lvlText w:val="•"/>
      <w:lvlJc w:val="left"/>
      <w:pPr>
        <w:ind w:left="2788" w:hanging="274"/>
      </w:pPr>
      <w:rPr>
        <w:rFonts w:hint="default"/>
        <w:lang w:val="es-ES" w:eastAsia="es-ES" w:bidi="es-ES"/>
      </w:rPr>
    </w:lvl>
    <w:lvl w:ilvl="4" w:tplc="EF0EA296">
      <w:numFmt w:val="bullet"/>
      <w:lvlText w:val="•"/>
      <w:lvlJc w:val="left"/>
      <w:pPr>
        <w:ind w:left="3684" w:hanging="274"/>
      </w:pPr>
      <w:rPr>
        <w:rFonts w:hint="default"/>
        <w:lang w:val="es-ES" w:eastAsia="es-ES" w:bidi="es-ES"/>
      </w:rPr>
    </w:lvl>
    <w:lvl w:ilvl="5" w:tplc="F24A9A82">
      <w:numFmt w:val="bullet"/>
      <w:lvlText w:val="•"/>
      <w:lvlJc w:val="left"/>
      <w:pPr>
        <w:ind w:left="4580" w:hanging="274"/>
      </w:pPr>
      <w:rPr>
        <w:rFonts w:hint="default"/>
        <w:lang w:val="es-ES" w:eastAsia="es-ES" w:bidi="es-ES"/>
      </w:rPr>
    </w:lvl>
    <w:lvl w:ilvl="6" w:tplc="157EDC90">
      <w:numFmt w:val="bullet"/>
      <w:lvlText w:val="•"/>
      <w:lvlJc w:val="left"/>
      <w:pPr>
        <w:ind w:left="5476" w:hanging="274"/>
      </w:pPr>
      <w:rPr>
        <w:rFonts w:hint="default"/>
        <w:lang w:val="es-ES" w:eastAsia="es-ES" w:bidi="es-ES"/>
      </w:rPr>
    </w:lvl>
    <w:lvl w:ilvl="7" w:tplc="439AD7E8">
      <w:numFmt w:val="bullet"/>
      <w:lvlText w:val="•"/>
      <w:lvlJc w:val="left"/>
      <w:pPr>
        <w:ind w:left="6372" w:hanging="274"/>
      </w:pPr>
      <w:rPr>
        <w:rFonts w:hint="default"/>
        <w:lang w:val="es-ES" w:eastAsia="es-ES" w:bidi="es-ES"/>
      </w:rPr>
    </w:lvl>
    <w:lvl w:ilvl="8" w:tplc="5D9E1022">
      <w:numFmt w:val="bullet"/>
      <w:lvlText w:val="•"/>
      <w:lvlJc w:val="left"/>
      <w:pPr>
        <w:ind w:left="7268" w:hanging="274"/>
      </w:pPr>
      <w:rPr>
        <w:rFonts w:hint="default"/>
        <w:lang w:val="es-ES" w:eastAsia="es-ES" w:bidi="es-ES"/>
      </w:rPr>
    </w:lvl>
  </w:abstractNum>
  <w:abstractNum w:abstractNumId="23" w15:restartNumberingAfterBreak="0">
    <w:nsid w:val="6BBE2766"/>
    <w:multiLevelType w:val="hybridMultilevel"/>
    <w:tmpl w:val="7FEAB398"/>
    <w:lvl w:ilvl="0" w:tplc="70AAA030">
      <w:start w:val="1"/>
      <w:numFmt w:val="decimal"/>
      <w:lvlText w:val="(%1)"/>
      <w:lvlJc w:val="left"/>
      <w:pPr>
        <w:ind w:left="102" w:hanging="358"/>
      </w:pPr>
      <w:rPr>
        <w:rFonts w:ascii="Verdana" w:eastAsia="Verdana" w:hAnsi="Verdana" w:cs="Verdana" w:hint="default"/>
        <w:spacing w:val="-1"/>
        <w:w w:val="100"/>
        <w:sz w:val="18"/>
        <w:szCs w:val="18"/>
        <w:lang w:val="es-ES" w:eastAsia="es-ES" w:bidi="es-ES"/>
      </w:rPr>
    </w:lvl>
    <w:lvl w:ilvl="1" w:tplc="FF6A1758">
      <w:numFmt w:val="bullet"/>
      <w:lvlText w:val="•"/>
      <w:lvlJc w:val="left"/>
      <w:pPr>
        <w:ind w:left="996" w:hanging="358"/>
      </w:pPr>
      <w:rPr>
        <w:rFonts w:hint="default"/>
        <w:lang w:val="es-ES" w:eastAsia="es-ES" w:bidi="es-ES"/>
      </w:rPr>
    </w:lvl>
    <w:lvl w:ilvl="2" w:tplc="CAD040D6">
      <w:numFmt w:val="bullet"/>
      <w:lvlText w:val="•"/>
      <w:lvlJc w:val="left"/>
      <w:pPr>
        <w:ind w:left="1892" w:hanging="358"/>
      </w:pPr>
      <w:rPr>
        <w:rFonts w:hint="default"/>
        <w:lang w:val="es-ES" w:eastAsia="es-ES" w:bidi="es-ES"/>
      </w:rPr>
    </w:lvl>
    <w:lvl w:ilvl="3" w:tplc="ACBA059A">
      <w:numFmt w:val="bullet"/>
      <w:lvlText w:val="•"/>
      <w:lvlJc w:val="left"/>
      <w:pPr>
        <w:ind w:left="2788" w:hanging="358"/>
      </w:pPr>
      <w:rPr>
        <w:rFonts w:hint="default"/>
        <w:lang w:val="es-ES" w:eastAsia="es-ES" w:bidi="es-ES"/>
      </w:rPr>
    </w:lvl>
    <w:lvl w:ilvl="4" w:tplc="34724C0C">
      <w:numFmt w:val="bullet"/>
      <w:lvlText w:val="•"/>
      <w:lvlJc w:val="left"/>
      <w:pPr>
        <w:ind w:left="3684" w:hanging="358"/>
      </w:pPr>
      <w:rPr>
        <w:rFonts w:hint="default"/>
        <w:lang w:val="es-ES" w:eastAsia="es-ES" w:bidi="es-ES"/>
      </w:rPr>
    </w:lvl>
    <w:lvl w:ilvl="5" w:tplc="FF225692">
      <w:numFmt w:val="bullet"/>
      <w:lvlText w:val="•"/>
      <w:lvlJc w:val="left"/>
      <w:pPr>
        <w:ind w:left="4580" w:hanging="358"/>
      </w:pPr>
      <w:rPr>
        <w:rFonts w:hint="default"/>
        <w:lang w:val="es-ES" w:eastAsia="es-ES" w:bidi="es-ES"/>
      </w:rPr>
    </w:lvl>
    <w:lvl w:ilvl="6" w:tplc="8E74690A">
      <w:numFmt w:val="bullet"/>
      <w:lvlText w:val="•"/>
      <w:lvlJc w:val="left"/>
      <w:pPr>
        <w:ind w:left="5476" w:hanging="358"/>
      </w:pPr>
      <w:rPr>
        <w:rFonts w:hint="default"/>
        <w:lang w:val="es-ES" w:eastAsia="es-ES" w:bidi="es-ES"/>
      </w:rPr>
    </w:lvl>
    <w:lvl w:ilvl="7" w:tplc="1EE6AF8E">
      <w:numFmt w:val="bullet"/>
      <w:lvlText w:val="•"/>
      <w:lvlJc w:val="left"/>
      <w:pPr>
        <w:ind w:left="6372" w:hanging="358"/>
      </w:pPr>
      <w:rPr>
        <w:rFonts w:hint="default"/>
        <w:lang w:val="es-ES" w:eastAsia="es-ES" w:bidi="es-ES"/>
      </w:rPr>
    </w:lvl>
    <w:lvl w:ilvl="8" w:tplc="57BC190A">
      <w:numFmt w:val="bullet"/>
      <w:lvlText w:val="•"/>
      <w:lvlJc w:val="left"/>
      <w:pPr>
        <w:ind w:left="7268" w:hanging="358"/>
      </w:pPr>
      <w:rPr>
        <w:rFonts w:hint="default"/>
        <w:lang w:val="es-ES" w:eastAsia="es-ES" w:bidi="es-ES"/>
      </w:rPr>
    </w:lvl>
  </w:abstractNum>
  <w:abstractNum w:abstractNumId="24" w15:restartNumberingAfterBreak="0">
    <w:nsid w:val="6CA66FB6"/>
    <w:multiLevelType w:val="hybridMultilevel"/>
    <w:tmpl w:val="D83E3E88"/>
    <w:lvl w:ilvl="0" w:tplc="7478B1D0">
      <w:numFmt w:val="bullet"/>
      <w:lvlText w:val="—"/>
      <w:lvlJc w:val="left"/>
      <w:pPr>
        <w:ind w:left="102" w:hanging="243"/>
      </w:pPr>
      <w:rPr>
        <w:rFonts w:ascii="Verdana" w:eastAsia="Verdana" w:hAnsi="Verdana" w:cs="Verdana" w:hint="default"/>
        <w:w w:val="100"/>
        <w:sz w:val="18"/>
        <w:szCs w:val="18"/>
        <w:lang w:val="es-ES" w:eastAsia="es-ES" w:bidi="es-ES"/>
      </w:rPr>
    </w:lvl>
    <w:lvl w:ilvl="1" w:tplc="E72E52F6">
      <w:numFmt w:val="bullet"/>
      <w:lvlText w:val="•"/>
      <w:lvlJc w:val="left"/>
      <w:pPr>
        <w:ind w:left="996" w:hanging="243"/>
      </w:pPr>
      <w:rPr>
        <w:rFonts w:hint="default"/>
        <w:lang w:val="es-ES" w:eastAsia="es-ES" w:bidi="es-ES"/>
      </w:rPr>
    </w:lvl>
    <w:lvl w:ilvl="2" w:tplc="2C46C39E">
      <w:numFmt w:val="bullet"/>
      <w:lvlText w:val="•"/>
      <w:lvlJc w:val="left"/>
      <w:pPr>
        <w:ind w:left="1892" w:hanging="243"/>
      </w:pPr>
      <w:rPr>
        <w:rFonts w:hint="default"/>
        <w:lang w:val="es-ES" w:eastAsia="es-ES" w:bidi="es-ES"/>
      </w:rPr>
    </w:lvl>
    <w:lvl w:ilvl="3" w:tplc="311EAB14">
      <w:numFmt w:val="bullet"/>
      <w:lvlText w:val="•"/>
      <w:lvlJc w:val="left"/>
      <w:pPr>
        <w:ind w:left="2788" w:hanging="243"/>
      </w:pPr>
      <w:rPr>
        <w:rFonts w:hint="default"/>
        <w:lang w:val="es-ES" w:eastAsia="es-ES" w:bidi="es-ES"/>
      </w:rPr>
    </w:lvl>
    <w:lvl w:ilvl="4" w:tplc="ACBAEF02">
      <w:numFmt w:val="bullet"/>
      <w:lvlText w:val="•"/>
      <w:lvlJc w:val="left"/>
      <w:pPr>
        <w:ind w:left="3684" w:hanging="243"/>
      </w:pPr>
      <w:rPr>
        <w:rFonts w:hint="default"/>
        <w:lang w:val="es-ES" w:eastAsia="es-ES" w:bidi="es-ES"/>
      </w:rPr>
    </w:lvl>
    <w:lvl w:ilvl="5" w:tplc="C95EAB34">
      <w:numFmt w:val="bullet"/>
      <w:lvlText w:val="•"/>
      <w:lvlJc w:val="left"/>
      <w:pPr>
        <w:ind w:left="4580" w:hanging="243"/>
      </w:pPr>
      <w:rPr>
        <w:rFonts w:hint="default"/>
        <w:lang w:val="es-ES" w:eastAsia="es-ES" w:bidi="es-ES"/>
      </w:rPr>
    </w:lvl>
    <w:lvl w:ilvl="6" w:tplc="9A56581A">
      <w:numFmt w:val="bullet"/>
      <w:lvlText w:val="•"/>
      <w:lvlJc w:val="left"/>
      <w:pPr>
        <w:ind w:left="5476" w:hanging="243"/>
      </w:pPr>
      <w:rPr>
        <w:rFonts w:hint="default"/>
        <w:lang w:val="es-ES" w:eastAsia="es-ES" w:bidi="es-ES"/>
      </w:rPr>
    </w:lvl>
    <w:lvl w:ilvl="7" w:tplc="474A41C8">
      <w:numFmt w:val="bullet"/>
      <w:lvlText w:val="•"/>
      <w:lvlJc w:val="left"/>
      <w:pPr>
        <w:ind w:left="6372" w:hanging="243"/>
      </w:pPr>
      <w:rPr>
        <w:rFonts w:hint="default"/>
        <w:lang w:val="es-ES" w:eastAsia="es-ES" w:bidi="es-ES"/>
      </w:rPr>
    </w:lvl>
    <w:lvl w:ilvl="8" w:tplc="1AD24776">
      <w:numFmt w:val="bullet"/>
      <w:lvlText w:val="•"/>
      <w:lvlJc w:val="left"/>
      <w:pPr>
        <w:ind w:left="7268" w:hanging="243"/>
      </w:pPr>
      <w:rPr>
        <w:rFonts w:hint="default"/>
        <w:lang w:val="es-ES" w:eastAsia="es-ES" w:bidi="es-ES"/>
      </w:rPr>
    </w:lvl>
  </w:abstractNum>
  <w:abstractNum w:abstractNumId="25" w15:restartNumberingAfterBreak="0">
    <w:nsid w:val="6F1C5159"/>
    <w:multiLevelType w:val="hybridMultilevel"/>
    <w:tmpl w:val="19FACD5C"/>
    <w:lvl w:ilvl="0" w:tplc="FF2E38AC">
      <w:start w:val="1"/>
      <w:numFmt w:val="lowerLetter"/>
      <w:lvlText w:val="%1)"/>
      <w:lvlJc w:val="left"/>
      <w:pPr>
        <w:ind w:left="102" w:hanging="279"/>
      </w:pPr>
      <w:rPr>
        <w:rFonts w:ascii="Verdana" w:eastAsia="Verdana" w:hAnsi="Verdana" w:cs="Verdana" w:hint="default"/>
        <w:w w:val="100"/>
        <w:sz w:val="18"/>
        <w:szCs w:val="18"/>
        <w:lang w:val="es-ES" w:eastAsia="es-ES" w:bidi="es-ES"/>
      </w:rPr>
    </w:lvl>
    <w:lvl w:ilvl="1" w:tplc="8222E562">
      <w:numFmt w:val="bullet"/>
      <w:lvlText w:val="•"/>
      <w:lvlJc w:val="left"/>
      <w:pPr>
        <w:ind w:left="996" w:hanging="279"/>
      </w:pPr>
      <w:rPr>
        <w:rFonts w:hint="default"/>
        <w:lang w:val="es-ES" w:eastAsia="es-ES" w:bidi="es-ES"/>
      </w:rPr>
    </w:lvl>
    <w:lvl w:ilvl="2" w:tplc="87707BE6">
      <w:numFmt w:val="bullet"/>
      <w:lvlText w:val="•"/>
      <w:lvlJc w:val="left"/>
      <w:pPr>
        <w:ind w:left="1892" w:hanging="279"/>
      </w:pPr>
      <w:rPr>
        <w:rFonts w:hint="default"/>
        <w:lang w:val="es-ES" w:eastAsia="es-ES" w:bidi="es-ES"/>
      </w:rPr>
    </w:lvl>
    <w:lvl w:ilvl="3" w:tplc="B776CDDC">
      <w:numFmt w:val="bullet"/>
      <w:lvlText w:val="•"/>
      <w:lvlJc w:val="left"/>
      <w:pPr>
        <w:ind w:left="2788" w:hanging="279"/>
      </w:pPr>
      <w:rPr>
        <w:rFonts w:hint="default"/>
        <w:lang w:val="es-ES" w:eastAsia="es-ES" w:bidi="es-ES"/>
      </w:rPr>
    </w:lvl>
    <w:lvl w:ilvl="4" w:tplc="08A01D60">
      <w:numFmt w:val="bullet"/>
      <w:lvlText w:val="•"/>
      <w:lvlJc w:val="left"/>
      <w:pPr>
        <w:ind w:left="3684" w:hanging="279"/>
      </w:pPr>
      <w:rPr>
        <w:rFonts w:hint="default"/>
        <w:lang w:val="es-ES" w:eastAsia="es-ES" w:bidi="es-ES"/>
      </w:rPr>
    </w:lvl>
    <w:lvl w:ilvl="5" w:tplc="5C78F350">
      <w:numFmt w:val="bullet"/>
      <w:lvlText w:val="•"/>
      <w:lvlJc w:val="left"/>
      <w:pPr>
        <w:ind w:left="4580" w:hanging="279"/>
      </w:pPr>
      <w:rPr>
        <w:rFonts w:hint="default"/>
        <w:lang w:val="es-ES" w:eastAsia="es-ES" w:bidi="es-ES"/>
      </w:rPr>
    </w:lvl>
    <w:lvl w:ilvl="6" w:tplc="C98CB41A">
      <w:numFmt w:val="bullet"/>
      <w:lvlText w:val="•"/>
      <w:lvlJc w:val="left"/>
      <w:pPr>
        <w:ind w:left="5476" w:hanging="279"/>
      </w:pPr>
      <w:rPr>
        <w:rFonts w:hint="default"/>
        <w:lang w:val="es-ES" w:eastAsia="es-ES" w:bidi="es-ES"/>
      </w:rPr>
    </w:lvl>
    <w:lvl w:ilvl="7" w:tplc="F766ACF0">
      <w:numFmt w:val="bullet"/>
      <w:lvlText w:val="•"/>
      <w:lvlJc w:val="left"/>
      <w:pPr>
        <w:ind w:left="6372" w:hanging="279"/>
      </w:pPr>
      <w:rPr>
        <w:rFonts w:hint="default"/>
        <w:lang w:val="es-ES" w:eastAsia="es-ES" w:bidi="es-ES"/>
      </w:rPr>
    </w:lvl>
    <w:lvl w:ilvl="8" w:tplc="28C2042A">
      <w:numFmt w:val="bullet"/>
      <w:lvlText w:val="•"/>
      <w:lvlJc w:val="left"/>
      <w:pPr>
        <w:ind w:left="7268" w:hanging="279"/>
      </w:pPr>
      <w:rPr>
        <w:rFonts w:hint="default"/>
        <w:lang w:val="es-ES" w:eastAsia="es-ES" w:bidi="es-ES"/>
      </w:rPr>
    </w:lvl>
  </w:abstractNum>
  <w:abstractNum w:abstractNumId="26" w15:restartNumberingAfterBreak="0">
    <w:nsid w:val="72A45291"/>
    <w:multiLevelType w:val="hybridMultilevel"/>
    <w:tmpl w:val="BA560284"/>
    <w:lvl w:ilvl="0" w:tplc="C90C5054">
      <w:start w:val="1"/>
      <w:numFmt w:val="lowerLetter"/>
      <w:lvlText w:val="%1)"/>
      <w:lvlJc w:val="left"/>
      <w:pPr>
        <w:ind w:left="102" w:hanging="296"/>
      </w:pPr>
      <w:rPr>
        <w:rFonts w:ascii="Verdana" w:eastAsia="Verdana" w:hAnsi="Verdana" w:cs="Verdana" w:hint="default"/>
        <w:spacing w:val="-23"/>
        <w:w w:val="100"/>
        <w:sz w:val="18"/>
        <w:szCs w:val="18"/>
        <w:lang w:val="es-ES" w:eastAsia="es-ES" w:bidi="es-ES"/>
      </w:rPr>
    </w:lvl>
    <w:lvl w:ilvl="1" w:tplc="FDE4CA7C">
      <w:numFmt w:val="bullet"/>
      <w:lvlText w:val="•"/>
      <w:lvlJc w:val="left"/>
      <w:pPr>
        <w:ind w:left="996" w:hanging="296"/>
      </w:pPr>
      <w:rPr>
        <w:rFonts w:hint="default"/>
        <w:lang w:val="es-ES" w:eastAsia="es-ES" w:bidi="es-ES"/>
      </w:rPr>
    </w:lvl>
    <w:lvl w:ilvl="2" w:tplc="6CF6A994">
      <w:numFmt w:val="bullet"/>
      <w:lvlText w:val="•"/>
      <w:lvlJc w:val="left"/>
      <w:pPr>
        <w:ind w:left="1892" w:hanging="296"/>
      </w:pPr>
      <w:rPr>
        <w:rFonts w:hint="default"/>
        <w:lang w:val="es-ES" w:eastAsia="es-ES" w:bidi="es-ES"/>
      </w:rPr>
    </w:lvl>
    <w:lvl w:ilvl="3" w:tplc="34BA4122">
      <w:numFmt w:val="bullet"/>
      <w:lvlText w:val="•"/>
      <w:lvlJc w:val="left"/>
      <w:pPr>
        <w:ind w:left="2788" w:hanging="296"/>
      </w:pPr>
      <w:rPr>
        <w:rFonts w:hint="default"/>
        <w:lang w:val="es-ES" w:eastAsia="es-ES" w:bidi="es-ES"/>
      </w:rPr>
    </w:lvl>
    <w:lvl w:ilvl="4" w:tplc="0B366720">
      <w:numFmt w:val="bullet"/>
      <w:lvlText w:val="•"/>
      <w:lvlJc w:val="left"/>
      <w:pPr>
        <w:ind w:left="3684" w:hanging="296"/>
      </w:pPr>
      <w:rPr>
        <w:rFonts w:hint="default"/>
        <w:lang w:val="es-ES" w:eastAsia="es-ES" w:bidi="es-ES"/>
      </w:rPr>
    </w:lvl>
    <w:lvl w:ilvl="5" w:tplc="C0F071F2">
      <w:numFmt w:val="bullet"/>
      <w:lvlText w:val="•"/>
      <w:lvlJc w:val="left"/>
      <w:pPr>
        <w:ind w:left="4580" w:hanging="296"/>
      </w:pPr>
      <w:rPr>
        <w:rFonts w:hint="default"/>
        <w:lang w:val="es-ES" w:eastAsia="es-ES" w:bidi="es-ES"/>
      </w:rPr>
    </w:lvl>
    <w:lvl w:ilvl="6" w:tplc="DD545A54">
      <w:numFmt w:val="bullet"/>
      <w:lvlText w:val="•"/>
      <w:lvlJc w:val="left"/>
      <w:pPr>
        <w:ind w:left="5476" w:hanging="296"/>
      </w:pPr>
      <w:rPr>
        <w:rFonts w:hint="default"/>
        <w:lang w:val="es-ES" w:eastAsia="es-ES" w:bidi="es-ES"/>
      </w:rPr>
    </w:lvl>
    <w:lvl w:ilvl="7" w:tplc="CCEE50BE">
      <w:numFmt w:val="bullet"/>
      <w:lvlText w:val="•"/>
      <w:lvlJc w:val="left"/>
      <w:pPr>
        <w:ind w:left="6372" w:hanging="296"/>
      </w:pPr>
      <w:rPr>
        <w:rFonts w:hint="default"/>
        <w:lang w:val="es-ES" w:eastAsia="es-ES" w:bidi="es-ES"/>
      </w:rPr>
    </w:lvl>
    <w:lvl w:ilvl="8" w:tplc="FFB8ED38">
      <w:numFmt w:val="bullet"/>
      <w:lvlText w:val="•"/>
      <w:lvlJc w:val="left"/>
      <w:pPr>
        <w:ind w:left="7268" w:hanging="296"/>
      </w:pPr>
      <w:rPr>
        <w:rFonts w:hint="default"/>
        <w:lang w:val="es-ES" w:eastAsia="es-ES" w:bidi="es-ES"/>
      </w:rPr>
    </w:lvl>
  </w:abstractNum>
  <w:abstractNum w:abstractNumId="27" w15:restartNumberingAfterBreak="0">
    <w:nsid w:val="77FB1C5D"/>
    <w:multiLevelType w:val="hybridMultilevel"/>
    <w:tmpl w:val="9F1674D2"/>
    <w:lvl w:ilvl="0" w:tplc="01DEDCB0">
      <w:start w:val="1"/>
      <w:numFmt w:val="lowerLetter"/>
      <w:lvlText w:val="%1)"/>
      <w:lvlJc w:val="left"/>
      <w:pPr>
        <w:ind w:left="102" w:hanging="255"/>
      </w:pPr>
      <w:rPr>
        <w:rFonts w:ascii="Verdana" w:eastAsia="Verdana" w:hAnsi="Verdana" w:cs="Verdana" w:hint="default"/>
        <w:w w:val="100"/>
        <w:sz w:val="18"/>
        <w:szCs w:val="18"/>
        <w:lang w:val="es-ES" w:eastAsia="es-ES" w:bidi="es-ES"/>
      </w:rPr>
    </w:lvl>
    <w:lvl w:ilvl="1" w:tplc="EBC2302C">
      <w:numFmt w:val="bullet"/>
      <w:lvlText w:val="•"/>
      <w:lvlJc w:val="left"/>
      <w:pPr>
        <w:ind w:left="996" w:hanging="255"/>
      </w:pPr>
      <w:rPr>
        <w:rFonts w:hint="default"/>
        <w:lang w:val="es-ES" w:eastAsia="es-ES" w:bidi="es-ES"/>
      </w:rPr>
    </w:lvl>
    <w:lvl w:ilvl="2" w:tplc="846A7E10">
      <w:numFmt w:val="bullet"/>
      <w:lvlText w:val="•"/>
      <w:lvlJc w:val="left"/>
      <w:pPr>
        <w:ind w:left="1892" w:hanging="255"/>
      </w:pPr>
      <w:rPr>
        <w:rFonts w:hint="default"/>
        <w:lang w:val="es-ES" w:eastAsia="es-ES" w:bidi="es-ES"/>
      </w:rPr>
    </w:lvl>
    <w:lvl w:ilvl="3" w:tplc="A704C984">
      <w:numFmt w:val="bullet"/>
      <w:lvlText w:val="•"/>
      <w:lvlJc w:val="left"/>
      <w:pPr>
        <w:ind w:left="2788" w:hanging="255"/>
      </w:pPr>
      <w:rPr>
        <w:rFonts w:hint="default"/>
        <w:lang w:val="es-ES" w:eastAsia="es-ES" w:bidi="es-ES"/>
      </w:rPr>
    </w:lvl>
    <w:lvl w:ilvl="4" w:tplc="6F1048F0">
      <w:numFmt w:val="bullet"/>
      <w:lvlText w:val="•"/>
      <w:lvlJc w:val="left"/>
      <w:pPr>
        <w:ind w:left="3684" w:hanging="255"/>
      </w:pPr>
      <w:rPr>
        <w:rFonts w:hint="default"/>
        <w:lang w:val="es-ES" w:eastAsia="es-ES" w:bidi="es-ES"/>
      </w:rPr>
    </w:lvl>
    <w:lvl w:ilvl="5" w:tplc="7800F948">
      <w:numFmt w:val="bullet"/>
      <w:lvlText w:val="•"/>
      <w:lvlJc w:val="left"/>
      <w:pPr>
        <w:ind w:left="4580" w:hanging="255"/>
      </w:pPr>
      <w:rPr>
        <w:rFonts w:hint="default"/>
        <w:lang w:val="es-ES" w:eastAsia="es-ES" w:bidi="es-ES"/>
      </w:rPr>
    </w:lvl>
    <w:lvl w:ilvl="6" w:tplc="EBB89AC6">
      <w:numFmt w:val="bullet"/>
      <w:lvlText w:val="•"/>
      <w:lvlJc w:val="left"/>
      <w:pPr>
        <w:ind w:left="5476" w:hanging="255"/>
      </w:pPr>
      <w:rPr>
        <w:rFonts w:hint="default"/>
        <w:lang w:val="es-ES" w:eastAsia="es-ES" w:bidi="es-ES"/>
      </w:rPr>
    </w:lvl>
    <w:lvl w:ilvl="7" w:tplc="21BEF3E8">
      <w:numFmt w:val="bullet"/>
      <w:lvlText w:val="•"/>
      <w:lvlJc w:val="left"/>
      <w:pPr>
        <w:ind w:left="6372" w:hanging="255"/>
      </w:pPr>
      <w:rPr>
        <w:rFonts w:hint="default"/>
        <w:lang w:val="es-ES" w:eastAsia="es-ES" w:bidi="es-ES"/>
      </w:rPr>
    </w:lvl>
    <w:lvl w:ilvl="8" w:tplc="C95E9CB8">
      <w:numFmt w:val="bullet"/>
      <w:lvlText w:val="•"/>
      <w:lvlJc w:val="left"/>
      <w:pPr>
        <w:ind w:left="7268" w:hanging="255"/>
      </w:pPr>
      <w:rPr>
        <w:rFonts w:hint="default"/>
        <w:lang w:val="es-ES" w:eastAsia="es-ES" w:bidi="es-ES"/>
      </w:rPr>
    </w:lvl>
  </w:abstractNum>
  <w:abstractNum w:abstractNumId="28" w15:restartNumberingAfterBreak="0">
    <w:nsid w:val="7FBB0233"/>
    <w:multiLevelType w:val="hybridMultilevel"/>
    <w:tmpl w:val="3AFE70E6"/>
    <w:lvl w:ilvl="0" w:tplc="C02CD7E6">
      <w:start w:val="1"/>
      <w:numFmt w:val="upperRoman"/>
      <w:lvlText w:val="%1."/>
      <w:lvlJc w:val="left"/>
      <w:pPr>
        <w:ind w:left="102" w:hanging="207"/>
      </w:pPr>
      <w:rPr>
        <w:rFonts w:ascii="Verdana" w:eastAsia="Verdana" w:hAnsi="Verdana" w:cs="Verdana" w:hint="default"/>
        <w:spacing w:val="-2"/>
        <w:w w:val="100"/>
        <w:sz w:val="18"/>
        <w:szCs w:val="18"/>
        <w:lang w:val="es-ES" w:eastAsia="es-ES" w:bidi="es-ES"/>
      </w:rPr>
    </w:lvl>
    <w:lvl w:ilvl="1" w:tplc="2A94C8DE">
      <w:numFmt w:val="bullet"/>
      <w:lvlText w:val="•"/>
      <w:lvlJc w:val="left"/>
      <w:pPr>
        <w:ind w:left="996" w:hanging="207"/>
      </w:pPr>
      <w:rPr>
        <w:rFonts w:hint="default"/>
        <w:lang w:val="es-ES" w:eastAsia="es-ES" w:bidi="es-ES"/>
      </w:rPr>
    </w:lvl>
    <w:lvl w:ilvl="2" w:tplc="753ACBC6">
      <w:numFmt w:val="bullet"/>
      <w:lvlText w:val="•"/>
      <w:lvlJc w:val="left"/>
      <w:pPr>
        <w:ind w:left="1892" w:hanging="207"/>
      </w:pPr>
      <w:rPr>
        <w:rFonts w:hint="default"/>
        <w:lang w:val="es-ES" w:eastAsia="es-ES" w:bidi="es-ES"/>
      </w:rPr>
    </w:lvl>
    <w:lvl w:ilvl="3" w:tplc="20BC3DEA">
      <w:numFmt w:val="bullet"/>
      <w:lvlText w:val="•"/>
      <w:lvlJc w:val="left"/>
      <w:pPr>
        <w:ind w:left="2788" w:hanging="207"/>
      </w:pPr>
      <w:rPr>
        <w:rFonts w:hint="default"/>
        <w:lang w:val="es-ES" w:eastAsia="es-ES" w:bidi="es-ES"/>
      </w:rPr>
    </w:lvl>
    <w:lvl w:ilvl="4" w:tplc="98BAC5DC">
      <w:numFmt w:val="bullet"/>
      <w:lvlText w:val="•"/>
      <w:lvlJc w:val="left"/>
      <w:pPr>
        <w:ind w:left="3684" w:hanging="207"/>
      </w:pPr>
      <w:rPr>
        <w:rFonts w:hint="default"/>
        <w:lang w:val="es-ES" w:eastAsia="es-ES" w:bidi="es-ES"/>
      </w:rPr>
    </w:lvl>
    <w:lvl w:ilvl="5" w:tplc="3894DBD0">
      <w:numFmt w:val="bullet"/>
      <w:lvlText w:val="•"/>
      <w:lvlJc w:val="left"/>
      <w:pPr>
        <w:ind w:left="4580" w:hanging="207"/>
      </w:pPr>
      <w:rPr>
        <w:rFonts w:hint="default"/>
        <w:lang w:val="es-ES" w:eastAsia="es-ES" w:bidi="es-ES"/>
      </w:rPr>
    </w:lvl>
    <w:lvl w:ilvl="6" w:tplc="3E00D172">
      <w:numFmt w:val="bullet"/>
      <w:lvlText w:val="•"/>
      <w:lvlJc w:val="left"/>
      <w:pPr>
        <w:ind w:left="5476" w:hanging="207"/>
      </w:pPr>
      <w:rPr>
        <w:rFonts w:hint="default"/>
        <w:lang w:val="es-ES" w:eastAsia="es-ES" w:bidi="es-ES"/>
      </w:rPr>
    </w:lvl>
    <w:lvl w:ilvl="7" w:tplc="8F40F94E">
      <w:numFmt w:val="bullet"/>
      <w:lvlText w:val="•"/>
      <w:lvlJc w:val="left"/>
      <w:pPr>
        <w:ind w:left="6372" w:hanging="207"/>
      </w:pPr>
      <w:rPr>
        <w:rFonts w:hint="default"/>
        <w:lang w:val="es-ES" w:eastAsia="es-ES" w:bidi="es-ES"/>
      </w:rPr>
    </w:lvl>
    <w:lvl w:ilvl="8" w:tplc="CB2E1A82">
      <w:numFmt w:val="bullet"/>
      <w:lvlText w:val="•"/>
      <w:lvlJc w:val="left"/>
      <w:pPr>
        <w:ind w:left="7268" w:hanging="207"/>
      </w:pPr>
      <w:rPr>
        <w:rFonts w:hint="default"/>
        <w:lang w:val="es-ES" w:eastAsia="es-ES" w:bidi="es-ES"/>
      </w:rPr>
    </w:lvl>
  </w:abstractNum>
  <w:num w:numId="1">
    <w:abstractNumId w:val="16"/>
  </w:num>
  <w:num w:numId="2">
    <w:abstractNumId w:val="17"/>
  </w:num>
  <w:num w:numId="3">
    <w:abstractNumId w:val="12"/>
  </w:num>
  <w:num w:numId="4">
    <w:abstractNumId w:val="8"/>
  </w:num>
  <w:num w:numId="5">
    <w:abstractNumId w:val="26"/>
  </w:num>
  <w:num w:numId="6">
    <w:abstractNumId w:val="2"/>
  </w:num>
  <w:num w:numId="7">
    <w:abstractNumId w:val="10"/>
  </w:num>
  <w:num w:numId="8">
    <w:abstractNumId w:val="25"/>
  </w:num>
  <w:num w:numId="9">
    <w:abstractNumId w:val="6"/>
  </w:num>
  <w:num w:numId="10">
    <w:abstractNumId w:val="27"/>
  </w:num>
  <w:num w:numId="11">
    <w:abstractNumId w:val="22"/>
  </w:num>
  <w:num w:numId="12">
    <w:abstractNumId w:val="11"/>
  </w:num>
  <w:num w:numId="13">
    <w:abstractNumId w:val="3"/>
  </w:num>
  <w:num w:numId="14">
    <w:abstractNumId w:val="14"/>
  </w:num>
  <w:num w:numId="15">
    <w:abstractNumId w:val="1"/>
  </w:num>
  <w:num w:numId="16">
    <w:abstractNumId w:val="20"/>
  </w:num>
  <w:num w:numId="17">
    <w:abstractNumId w:val="19"/>
  </w:num>
  <w:num w:numId="18">
    <w:abstractNumId w:val="13"/>
  </w:num>
  <w:num w:numId="19">
    <w:abstractNumId w:val="21"/>
  </w:num>
  <w:num w:numId="20">
    <w:abstractNumId w:val="24"/>
  </w:num>
  <w:num w:numId="21">
    <w:abstractNumId w:val="28"/>
  </w:num>
  <w:num w:numId="22">
    <w:abstractNumId w:val="4"/>
  </w:num>
  <w:num w:numId="23">
    <w:abstractNumId w:val="7"/>
  </w:num>
  <w:num w:numId="24">
    <w:abstractNumId w:val="9"/>
  </w:num>
  <w:num w:numId="25">
    <w:abstractNumId w:val="23"/>
  </w:num>
  <w:num w:numId="26">
    <w:abstractNumId w:val="0"/>
  </w:num>
  <w:num w:numId="27">
    <w:abstractNumId w:val="5"/>
  </w:num>
  <w:num w:numId="28">
    <w:abstractNumId w:val="1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715CBE"/>
    <w:rsid w:val="00511E9F"/>
    <w:rsid w:val="00715CBE"/>
    <w:rsid w:val="00797976"/>
    <w:rsid w:val="00B34BD8"/>
    <w:rsid w:val="00B71B4D"/>
    <w:rsid w:val="00C84500"/>
    <w:rsid w:val="00EC48F7"/>
    <w:rsid w:val="0D5C8DA0"/>
    <w:rsid w:val="1E2836D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686CD"/>
  <w15:docId w15:val="{97B5F58F-2CFC-44CC-A453-B7BA55257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lang w:val="es-ES" w:eastAsia="es-ES" w:bidi="es-ES"/>
    </w:rPr>
  </w:style>
  <w:style w:type="paragraph" w:styleId="Ttulo1">
    <w:name w:val="heading 1"/>
    <w:basedOn w:val="Normal"/>
    <w:uiPriority w:val="9"/>
    <w:qFormat/>
    <w:pPr>
      <w:spacing w:before="16"/>
      <w:ind w:left="102"/>
      <w:jc w:val="both"/>
      <w:outlineLvl w:val="0"/>
    </w:pPr>
    <w:rPr>
      <w:rFonts w:ascii="Arial" w:eastAsia="Arial" w:hAnsi="Arial" w:cs="Arial"/>
    </w:rPr>
  </w:style>
  <w:style w:type="paragraph" w:styleId="Ttulo2">
    <w:name w:val="heading 2"/>
    <w:basedOn w:val="Normal"/>
    <w:uiPriority w:val="9"/>
    <w:unhideWhenUsed/>
    <w:qFormat/>
    <w:pPr>
      <w:ind w:left="102"/>
      <w:outlineLvl w:val="1"/>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pPr>
      <w:ind w:left="102"/>
    </w:pPr>
  </w:style>
  <w:style w:type="paragraph" w:customStyle="1" w:styleId="TableParagraph">
    <w:name w:val="Table Paragraph"/>
    <w:basedOn w:val="Normal"/>
    <w:uiPriority w:val="1"/>
    <w:qFormat/>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Electr%C3%B3n" TargetMode="External"/><Relationship Id="rId18" Type="http://schemas.openxmlformats.org/officeDocument/2006/relationships/image" Target="media/image2.png"/><Relationship Id="rId26" Type="http://schemas.openxmlformats.org/officeDocument/2006/relationships/hyperlink" Target="http://es.wikipedia.org/wiki/Paro_card%C3%ADaco" TargetMode="External"/><Relationship Id="rId39" Type="http://schemas.openxmlformats.org/officeDocument/2006/relationships/footer" Target="footer7.xml"/><Relationship Id="rId21" Type="http://schemas.openxmlformats.org/officeDocument/2006/relationships/image" Target="media/image4.jpg"/><Relationship Id="rId34" Type="http://schemas.openxmlformats.org/officeDocument/2006/relationships/header" Target="header5.xml"/><Relationship Id="rId42" Type="http://schemas.openxmlformats.org/officeDocument/2006/relationships/header" Target="header9.xml"/><Relationship Id="rId47" Type="http://schemas.openxmlformats.org/officeDocument/2006/relationships/footer" Target="footer11.xml"/><Relationship Id="rId50" Type="http://schemas.openxmlformats.org/officeDocument/2006/relationships/header" Target="header13.xml"/><Relationship Id="rId55" Type="http://schemas.openxmlformats.org/officeDocument/2006/relationships/footer" Target="footer15.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es.wikipedia.org/wiki/Segundo" TargetMode="External"/><Relationship Id="rId29" Type="http://schemas.openxmlformats.org/officeDocument/2006/relationships/header" Target="header3.xml"/><Relationship Id="rId11" Type="http://schemas.openxmlformats.org/officeDocument/2006/relationships/hyperlink" Target="https://es.wikipedia.org/wiki/Carga_el%C3%A9ctrica" TargetMode="External"/><Relationship Id="rId24" Type="http://schemas.openxmlformats.org/officeDocument/2006/relationships/footer" Target="footer2.xml"/><Relationship Id="rId32" Type="http://schemas.openxmlformats.org/officeDocument/2006/relationships/footer" Target="footer4.xml"/><Relationship Id="rId37" Type="http://schemas.openxmlformats.org/officeDocument/2006/relationships/footer" Target="footer6.xml"/><Relationship Id="rId40" Type="http://schemas.openxmlformats.org/officeDocument/2006/relationships/header" Target="header8.xml"/><Relationship Id="rId45" Type="http://schemas.openxmlformats.org/officeDocument/2006/relationships/footer" Target="footer10.xml"/><Relationship Id="rId53" Type="http://schemas.openxmlformats.org/officeDocument/2006/relationships/footer" Target="footer14.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wikipedia.org/wiki/Sistema_Internacional_de_Unidades" TargetMode="External"/><Relationship Id="rId22" Type="http://schemas.openxmlformats.org/officeDocument/2006/relationships/image" Target="media/image5.png"/><Relationship Id="rId27" Type="http://schemas.openxmlformats.org/officeDocument/2006/relationships/hyperlink" Target="http://es.wikipedia.org/wiki/Asfixia" TargetMode="External"/><Relationship Id="rId30" Type="http://schemas.openxmlformats.org/officeDocument/2006/relationships/footer" Target="footer3.xml"/><Relationship Id="rId35" Type="http://schemas.openxmlformats.org/officeDocument/2006/relationships/footer" Target="footer5.xml"/><Relationship Id="rId43" Type="http://schemas.openxmlformats.org/officeDocument/2006/relationships/footer" Target="footer9.xml"/><Relationship Id="rId48" Type="http://schemas.openxmlformats.org/officeDocument/2006/relationships/header" Target="header12.xml"/><Relationship Id="rId56" Type="http://schemas.openxmlformats.org/officeDocument/2006/relationships/header" Target="header16.xml"/><Relationship Id="rId8" Type="http://schemas.openxmlformats.org/officeDocument/2006/relationships/header" Target="header1.xml"/><Relationship Id="rId51" Type="http://schemas.openxmlformats.org/officeDocument/2006/relationships/footer" Target="footer13.xml"/><Relationship Id="rId3" Type="http://schemas.openxmlformats.org/officeDocument/2006/relationships/settings" Target="settings.xml"/><Relationship Id="rId12" Type="http://schemas.openxmlformats.org/officeDocument/2006/relationships/hyperlink" Target="https://es.wikipedia.org/wiki/Corriente_el%C3%A9ctrica" TargetMode="External"/><Relationship Id="rId17" Type="http://schemas.openxmlformats.org/officeDocument/2006/relationships/hyperlink" Target="https://es.wikipedia.org/wiki/Amperio" TargetMode="External"/><Relationship Id="rId25" Type="http://schemas.openxmlformats.org/officeDocument/2006/relationships/hyperlink" Target="http://es.wikipedia.org/wiki/Fibrilaci%C3%B3n_ventricular" TargetMode="External"/><Relationship Id="rId33" Type="http://schemas.openxmlformats.org/officeDocument/2006/relationships/hyperlink" Target="http://bricos.com/2013/03/aislamiento-electrico-tipos/" TargetMode="External"/><Relationship Id="rId38" Type="http://schemas.openxmlformats.org/officeDocument/2006/relationships/header" Target="header7.xml"/><Relationship Id="rId46" Type="http://schemas.openxmlformats.org/officeDocument/2006/relationships/header" Target="header11.xml"/><Relationship Id="rId59" Type="http://schemas.openxmlformats.org/officeDocument/2006/relationships/theme" Target="theme/theme1.xml"/><Relationship Id="rId20" Type="http://schemas.openxmlformats.org/officeDocument/2006/relationships/hyperlink" Target="http://www.discalse.com/" TargetMode="External"/><Relationship Id="rId41" Type="http://schemas.openxmlformats.org/officeDocument/2006/relationships/footer" Target="footer8.xml"/><Relationship Id="rId54"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s.wikipedia.org/wiki/Culombio" TargetMode="External"/><Relationship Id="rId23" Type="http://schemas.openxmlformats.org/officeDocument/2006/relationships/header" Target="header2.xml"/><Relationship Id="rId28" Type="http://schemas.openxmlformats.org/officeDocument/2006/relationships/hyperlink" Target="http://es.wikipedia.org/w/index.php?title=Paro_respiratorio&amp;amp;action=edit&amp;amp;redlink=1" TargetMode="External"/><Relationship Id="rId36" Type="http://schemas.openxmlformats.org/officeDocument/2006/relationships/header" Target="header6.xml"/><Relationship Id="rId49" Type="http://schemas.openxmlformats.org/officeDocument/2006/relationships/footer" Target="footer12.xml"/><Relationship Id="rId57" Type="http://schemas.openxmlformats.org/officeDocument/2006/relationships/footer" Target="footer16.xml"/><Relationship Id="rId10" Type="http://schemas.openxmlformats.org/officeDocument/2006/relationships/hyperlink" Target="https://es.wikipedia.org/wiki/Potencial_el%C3%A9ctrico" TargetMode="External"/><Relationship Id="rId31" Type="http://schemas.openxmlformats.org/officeDocument/2006/relationships/header" Target="header4.xml"/><Relationship Id="rId44" Type="http://schemas.openxmlformats.org/officeDocument/2006/relationships/header" Target="header10.xml"/><Relationship Id="rId52"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7597</Words>
  <Characters>41786</Characters>
  <Application>Microsoft Office Word</Application>
  <DocSecurity>0</DocSecurity>
  <Lines>348</Lines>
  <Paragraphs>98</Paragraphs>
  <ScaleCrop>false</ScaleCrop>
  <Company>Hewlett-Packard</Company>
  <LinksUpToDate>false</LinksUpToDate>
  <CharactersWithSpaces>49285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 Fugaza</dc:creator>
  <cp:lastModifiedBy>Silvana Olivo</cp:lastModifiedBy>
  <cp:revision>8</cp:revision>
  <dcterms:created xsi:type="dcterms:W3CDTF">2018-08-21T12:42:00Z</dcterms:created>
  <dcterms:modified xsi:type="dcterms:W3CDTF">2018-09-06T13:27:00Z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Creator">
    <vt:lpwstr>Microsoft® Word 2013</vt:lpwstr>
  </property>
  <property fmtid="{D5CDD505-2E9C-101B-9397-08002B2CF9AE}" pid="4" name="LastSaved">
    <vt:filetime>2018-08-21T00:00:00Z</vt:filetime>
  </property>
</Properties>
</file>